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B99" w:rsidRPr="00BC7EE7" w:rsidRDefault="001C4703" w:rsidP="004C1A63">
      <w:pPr>
        <w:widowControl w:val="0"/>
        <w:tabs>
          <w:tab w:val="left" w:pos="9214"/>
        </w:tabs>
        <w:autoSpaceDE w:val="0"/>
        <w:autoSpaceDN w:val="0"/>
        <w:adjustRightInd w:val="0"/>
        <w:spacing w:after="0"/>
        <w:ind w:left="2" w:right="-105" w:hanging="2"/>
        <w:jc w:val="both"/>
        <w:rPr>
          <w:rFonts w:ascii="Arial" w:hAnsi="Arial" w:cs="Arial"/>
          <w:b/>
          <w:bCs/>
          <w:sz w:val="24"/>
          <w:szCs w:val="24"/>
        </w:rPr>
      </w:pPr>
      <w:r w:rsidRPr="00BC7EE7">
        <w:rPr>
          <w:rFonts w:ascii="Arial" w:hAnsi="Arial" w:cs="Arial"/>
          <w:b/>
          <w:bCs/>
          <w:sz w:val="24"/>
          <w:szCs w:val="24"/>
        </w:rPr>
        <w:t>Do</w:t>
      </w:r>
    </w:p>
    <w:p w:rsidR="003B5E90" w:rsidRPr="00BC7EE7" w:rsidRDefault="001C4703" w:rsidP="004C1A63">
      <w:pPr>
        <w:widowControl w:val="0"/>
        <w:tabs>
          <w:tab w:val="left" w:pos="9214"/>
        </w:tabs>
        <w:autoSpaceDE w:val="0"/>
        <w:autoSpaceDN w:val="0"/>
        <w:adjustRightInd w:val="0"/>
        <w:spacing w:after="0"/>
        <w:ind w:left="2" w:right="-105" w:hanging="2"/>
        <w:jc w:val="both"/>
        <w:rPr>
          <w:rFonts w:ascii="Arial" w:hAnsi="Arial" w:cs="Arial"/>
          <w:sz w:val="24"/>
          <w:szCs w:val="24"/>
        </w:rPr>
      </w:pPr>
      <w:r w:rsidRPr="00BC7EE7">
        <w:rPr>
          <w:rFonts w:ascii="Arial" w:hAnsi="Arial" w:cs="Arial"/>
          <w:b/>
          <w:bCs/>
          <w:sz w:val="24"/>
          <w:szCs w:val="24"/>
        </w:rPr>
        <w:t xml:space="preserve">Departamento de Compras e Licitações </w:t>
      </w:r>
    </w:p>
    <w:p w:rsidR="003B5E90" w:rsidRPr="00BC7EE7" w:rsidRDefault="003B5E90" w:rsidP="004C1A63">
      <w:pPr>
        <w:widowControl w:val="0"/>
        <w:tabs>
          <w:tab w:val="left" w:pos="9214"/>
        </w:tabs>
        <w:autoSpaceDE w:val="0"/>
        <w:autoSpaceDN w:val="0"/>
        <w:adjustRightInd w:val="0"/>
        <w:spacing w:after="0"/>
        <w:ind w:left="2" w:right="-105" w:hanging="2"/>
        <w:jc w:val="both"/>
        <w:rPr>
          <w:rFonts w:ascii="Arial" w:hAnsi="Arial" w:cs="Arial"/>
          <w:sz w:val="24"/>
          <w:szCs w:val="24"/>
        </w:rPr>
      </w:pPr>
    </w:p>
    <w:p w:rsidR="002A5B99" w:rsidRPr="00BC7EE7" w:rsidRDefault="001C4703" w:rsidP="004C1A63">
      <w:pPr>
        <w:widowControl w:val="0"/>
        <w:tabs>
          <w:tab w:val="left" w:pos="9214"/>
        </w:tabs>
        <w:autoSpaceDE w:val="0"/>
        <w:autoSpaceDN w:val="0"/>
        <w:adjustRightInd w:val="0"/>
        <w:spacing w:after="0"/>
        <w:ind w:left="2" w:right="-105" w:hanging="2"/>
        <w:jc w:val="both"/>
        <w:rPr>
          <w:rFonts w:ascii="Arial" w:hAnsi="Arial" w:cs="Arial"/>
          <w:b/>
          <w:bCs/>
          <w:sz w:val="24"/>
          <w:szCs w:val="24"/>
        </w:rPr>
      </w:pPr>
      <w:r w:rsidRPr="00BC7EE7">
        <w:rPr>
          <w:rFonts w:ascii="Arial" w:hAnsi="Arial" w:cs="Arial"/>
          <w:b/>
          <w:bCs/>
          <w:sz w:val="24"/>
          <w:szCs w:val="24"/>
        </w:rPr>
        <w:t>Para</w:t>
      </w:r>
      <w:r w:rsidR="00C071BA" w:rsidRPr="00BC7EE7">
        <w:rPr>
          <w:rFonts w:ascii="Arial" w:hAnsi="Arial" w:cs="Arial"/>
          <w:b/>
          <w:bCs/>
          <w:sz w:val="24"/>
          <w:szCs w:val="24"/>
        </w:rPr>
        <w:t xml:space="preserve"> Assessoria Jurídica</w:t>
      </w:r>
    </w:p>
    <w:p w:rsidR="003B5E90" w:rsidRPr="00BC7EE7" w:rsidRDefault="003B5E90" w:rsidP="004C1A63">
      <w:pPr>
        <w:widowControl w:val="0"/>
        <w:tabs>
          <w:tab w:val="left" w:pos="9214"/>
        </w:tabs>
        <w:autoSpaceDE w:val="0"/>
        <w:autoSpaceDN w:val="0"/>
        <w:adjustRightInd w:val="0"/>
        <w:spacing w:after="0"/>
        <w:ind w:left="2" w:right="-105" w:hanging="2"/>
        <w:jc w:val="both"/>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105" w:hanging="2"/>
        <w:jc w:val="both"/>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105" w:hanging="2"/>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105" w:hanging="2"/>
        <w:jc w:val="both"/>
        <w:rPr>
          <w:rFonts w:ascii="Arial" w:hAnsi="Arial" w:cs="Arial"/>
          <w:sz w:val="24"/>
          <w:szCs w:val="24"/>
        </w:rPr>
      </w:pPr>
      <w:r w:rsidRPr="00BC7EE7">
        <w:rPr>
          <w:rFonts w:ascii="Arial" w:hAnsi="Arial" w:cs="Arial"/>
          <w:sz w:val="24"/>
          <w:szCs w:val="24"/>
        </w:rPr>
        <w:t xml:space="preserve">Estamos remetendo o presente processo, referente </w:t>
      </w:r>
      <w:r w:rsidR="00554F5E" w:rsidRPr="00BC7EE7">
        <w:rPr>
          <w:rFonts w:ascii="Arial" w:hAnsi="Arial" w:cs="Arial"/>
          <w:sz w:val="24"/>
          <w:szCs w:val="24"/>
        </w:rPr>
        <w:t>à</w:t>
      </w:r>
      <w:r w:rsidR="004C1A63" w:rsidRPr="00BC7EE7">
        <w:rPr>
          <w:rFonts w:ascii="Arial" w:hAnsi="Arial" w:cs="Arial"/>
          <w:sz w:val="24"/>
          <w:szCs w:val="24"/>
        </w:rPr>
        <w:t xml:space="preserve"> </w:t>
      </w:r>
      <w:r w:rsidR="009F1417" w:rsidRPr="00BC7EE7">
        <w:rPr>
          <w:rFonts w:ascii="Arial" w:hAnsi="Arial" w:cs="Arial"/>
          <w:sz w:val="24"/>
          <w:szCs w:val="24"/>
        </w:rPr>
        <w:t xml:space="preserve">Concorrência </w:t>
      </w:r>
      <w:r w:rsidR="000453A4" w:rsidRPr="00BC7EE7">
        <w:rPr>
          <w:rFonts w:ascii="Arial" w:hAnsi="Arial" w:cs="Arial"/>
          <w:sz w:val="24"/>
          <w:szCs w:val="24"/>
        </w:rPr>
        <w:t>P</w:t>
      </w:r>
      <w:r w:rsidR="002A5B99" w:rsidRPr="00BC7EE7">
        <w:rPr>
          <w:rFonts w:ascii="Arial" w:hAnsi="Arial" w:cs="Arial"/>
          <w:sz w:val="24"/>
          <w:szCs w:val="24"/>
        </w:rPr>
        <w:t>ública</w:t>
      </w:r>
      <w:r w:rsidR="009F1417" w:rsidRPr="00BC7EE7">
        <w:rPr>
          <w:rFonts w:ascii="Arial" w:hAnsi="Arial" w:cs="Arial"/>
          <w:sz w:val="24"/>
          <w:szCs w:val="24"/>
        </w:rPr>
        <w:t xml:space="preserve"> p</w:t>
      </w:r>
      <w:r w:rsidR="004C1A63" w:rsidRPr="00BC7EE7">
        <w:rPr>
          <w:rFonts w:ascii="Arial" w:hAnsi="Arial" w:cs="Arial"/>
          <w:sz w:val="24"/>
          <w:szCs w:val="24"/>
        </w:rPr>
        <w:t>a</w:t>
      </w:r>
      <w:r w:rsidR="009F1417" w:rsidRPr="00BC7EE7">
        <w:rPr>
          <w:rFonts w:ascii="Arial" w:hAnsi="Arial" w:cs="Arial"/>
          <w:sz w:val="24"/>
          <w:szCs w:val="24"/>
        </w:rPr>
        <w:t>ra Registro de Preço</w:t>
      </w:r>
      <w:r w:rsidR="004C1A63" w:rsidRPr="00BC7EE7">
        <w:rPr>
          <w:rFonts w:ascii="Arial" w:hAnsi="Arial" w:cs="Arial"/>
          <w:sz w:val="24"/>
          <w:szCs w:val="24"/>
        </w:rPr>
        <w:t>s</w:t>
      </w:r>
      <w:r w:rsidR="002F6012" w:rsidRPr="00BC7EE7">
        <w:rPr>
          <w:rFonts w:ascii="Arial" w:hAnsi="Arial" w:cs="Arial"/>
          <w:sz w:val="24"/>
          <w:szCs w:val="24"/>
        </w:rPr>
        <w:t xml:space="preserve"> nº 02/2016, </w:t>
      </w:r>
      <w:r w:rsidRPr="00BC7EE7">
        <w:rPr>
          <w:rFonts w:ascii="Arial" w:hAnsi="Arial" w:cs="Arial"/>
          <w:sz w:val="24"/>
          <w:szCs w:val="24"/>
        </w:rPr>
        <w:t>a ser instaurada, para anális</w:t>
      </w:r>
      <w:r w:rsidR="00530D9F" w:rsidRPr="00BC7EE7">
        <w:rPr>
          <w:rFonts w:ascii="Arial" w:hAnsi="Arial" w:cs="Arial"/>
          <w:sz w:val="24"/>
          <w:szCs w:val="24"/>
        </w:rPr>
        <w:t>e e parecer de Vossa Senhoria</w:t>
      </w:r>
      <w:r w:rsidR="00C14F44" w:rsidRPr="00BC7EE7">
        <w:rPr>
          <w:rFonts w:ascii="Arial" w:hAnsi="Arial" w:cs="Arial"/>
          <w:sz w:val="24"/>
          <w:szCs w:val="24"/>
        </w:rPr>
        <w:t>.</w:t>
      </w:r>
    </w:p>
    <w:p w:rsidR="003B5E90" w:rsidRPr="00BC7EE7" w:rsidRDefault="003B5E90" w:rsidP="004C1A63">
      <w:pPr>
        <w:widowControl w:val="0"/>
        <w:tabs>
          <w:tab w:val="left" w:pos="9214"/>
        </w:tabs>
        <w:autoSpaceDE w:val="0"/>
        <w:autoSpaceDN w:val="0"/>
        <w:adjustRightInd w:val="0"/>
        <w:spacing w:after="0"/>
        <w:ind w:left="2" w:right="-105" w:hanging="2"/>
        <w:jc w:val="both"/>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105" w:hanging="2"/>
        <w:jc w:val="both"/>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105" w:hanging="2"/>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right="-105"/>
        <w:jc w:val="center"/>
        <w:rPr>
          <w:rFonts w:ascii="Arial" w:hAnsi="Arial" w:cs="Arial"/>
          <w:sz w:val="24"/>
          <w:szCs w:val="24"/>
        </w:rPr>
      </w:pPr>
      <w:r w:rsidRPr="00BC7EE7">
        <w:rPr>
          <w:rFonts w:ascii="Arial" w:hAnsi="Arial" w:cs="Arial"/>
          <w:sz w:val="24"/>
          <w:szCs w:val="24"/>
        </w:rPr>
        <w:t>Pouso Alegre</w:t>
      </w:r>
      <w:r w:rsidR="0053326D" w:rsidRPr="00BC7EE7">
        <w:rPr>
          <w:rFonts w:ascii="Arial" w:hAnsi="Arial" w:cs="Arial"/>
          <w:sz w:val="24"/>
          <w:szCs w:val="24"/>
        </w:rPr>
        <w:t>/MG</w:t>
      </w:r>
      <w:r w:rsidRPr="00BC7EE7">
        <w:rPr>
          <w:rFonts w:ascii="Arial" w:hAnsi="Arial" w:cs="Arial"/>
          <w:sz w:val="24"/>
          <w:szCs w:val="24"/>
        </w:rPr>
        <w:t>,</w:t>
      </w:r>
      <w:r w:rsidR="0053326D" w:rsidRPr="00BC7EE7">
        <w:rPr>
          <w:rFonts w:ascii="Arial" w:hAnsi="Arial" w:cs="Arial"/>
          <w:sz w:val="24"/>
          <w:szCs w:val="24"/>
        </w:rPr>
        <w:t xml:space="preserve"> aos </w:t>
      </w:r>
      <w:r w:rsidR="000D6D0A">
        <w:rPr>
          <w:rFonts w:ascii="Arial" w:hAnsi="Arial" w:cs="Arial"/>
          <w:sz w:val="24"/>
          <w:szCs w:val="24"/>
        </w:rPr>
        <w:t>19</w:t>
      </w:r>
      <w:r w:rsidR="0013116B" w:rsidRPr="00BC7EE7">
        <w:rPr>
          <w:rFonts w:ascii="Arial" w:hAnsi="Arial" w:cs="Arial"/>
          <w:sz w:val="24"/>
          <w:szCs w:val="24"/>
        </w:rPr>
        <w:t xml:space="preserve"> de </w:t>
      </w:r>
      <w:r w:rsidR="00D804B5">
        <w:rPr>
          <w:rFonts w:ascii="Arial" w:hAnsi="Arial" w:cs="Arial"/>
          <w:sz w:val="24"/>
          <w:szCs w:val="24"/>
        </w:rPr>
        <w:t>Abril</w:t>
      </w:r>
      <w:r w:rsidR="004C1A63" w:rsidRPr="00BC7EE7">
        <w:rPr>
          <w:rFonts w:ascii="Arial" w:hAnsi="Arial" w:cs="Arial"/>
          <w:sz w:val="24"/>
          <w:szCs w:val="24"/>
        </w:rPr>
        <w:t xml:space="preserve"> </w:t>
      </w:r>
      <w:r w:rsidR="0013116B" w:rsidRPr="00BC7EE7">
        <w:rPr>
          <w:rFonts w:ascii="Arial" w:hAnsi="Arial" w:cs="Arial"/>
          <w:sz w:val="24"/>
          <w:szCs w:val="24"/>
        </w:rPr>
        <w:t>de 201</w:t>
      </w:r>
      <w:r w:rsidR="00DA7C9B" w:rsidRPr="00BC7EE7">
        <w:rPr>
          <w:rFonts w:ascii="Arial" w:hAnsi="Arial" w:cs="Arial"/>
          <w:sz w:val="24"/>
          <w:szCs w:val="24"/>
        </w:rPr>
        <w:t>6</w:t>
      </w:r>
      <w:r w:rsidR="0013116B" w:rsidRPr="00BC7EE7">
        <w:rPr>
          <w:rFonts w:ascii="Arial" w:hAnsi="Arial" w:cs="Arial"/>
          <w:sz w:val="24"/>
          <w:szCs w:val="24"/>
        </w:rPr>
        <w:t xml:space="preserve">. </w:t>
      </w:r>
    </w:p>
    <w:p w:rsidR="003B5E90" w:rsidRPr="00BC7EE7" w:rsidRDefault="003B5E90" w:rsidP="004C1A63">
      <w:pPr>
        <w:widowControl w:val="0"/>
        <w:tabs>
          <w:tab w:val="left" w:pos="9214"/>
        </w:tabs>
        <w:autoSpaceDE w:val="0"/>
        <w:autoSpaceDN w:val="0"/>
        <w:adjustRightInd w:val="0"/>
        <w:spacing w:after="0"/>
        <w:ind w:right="-105"/>
        <w:jc w:val="center"/>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right="-105"/>
        <w:jc w:val="center"/>
        <w:rPr>
          <w:rFonts w:ascii="Arial" w:hAnsi="Arial" w:cs="Arial"/>
          <w:sz w:val="24"/>
          <w:szCs w:val="24"/>
        </w:rPr>
      </w:pPr>
    </w:p>
    <w:p w:rsidR="004C1A63" w:rsidRPr="00BC7EE7" w:rsidRDefault="004C1A63" w:rsidP="004C1A63">
      <w:pPr>
        <w:widowControl w:val="0"/>
        <w:tabs>
          <w:tab w:val="left" w:pos="9214"/>
        </w:tabs>
        <w:autoSpaceDE w:val="0"/>
        <w:autoSpaceDN w:val="0"/>
        <w:adjustRightInd w:val="0"/>
        <w:spacing w:after="0"/>
        <w:ind w:right="-105"/>
        <w:jc w:val="center"/>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right="-105"/>
        <w:jc w:val="center"/>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right="-105"/>
        <w:jc w:val="center"/>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right="-105"/>
        <w:jc w:val="center"/>
        <w:rPr>
          <w:rFonts w:ascii="Arial" w:hAnsi="Arial" w:cs="Arial"/>
          <w:sz w:val="24"/>
          <w:szCs w:val="24"/>
        </w:rPr>
      </w:pPr>
    </w:p>
    <w:p w:rsidR="003B5E90" w:rsidRPr="00BC7EE7" w:rsidRDefault="0053326D" w:rsidP="004C1A63">
      <w:pPr>
        <w:widowControl w:val="0"/>
        <w:tabs>
          <w:tab w:val="left" w:pos="9214"/>
        </w:tabs>
        <w:autoSpaceDE w:val="0"/>
        <w:autoSpaceDN w:val="0"/>
        <w:adjustRightInd w:val="0"/>
        <w:spacing w:after="0"/>
        <w:ind w:right="-105"/>
        <w:jc w:val="center"/>
        <w:rPr>
          <w:rFonts w:ascii="Arial" w:hAnsi="Arial" w:cs="Arial"/>
          <w:sz w:val="24"/>
          <w:szCs w:val="24"/>
        </w:rPr>
      </w:pPr>
      <w:r w:rsidRPr="00BC7EE7">
        <w:rPr>
          <w:rFonts w:ascii="Arial" w:hAnsi="Arial" w:cs="Arial"/>
          <w:sz w:val="24"/>
          <w:szCs w:val="24"/>
        </w:rPr>
        <w:t>Milton Alexandre Alves Neto</w:t>
      </w:r>
    </w:p>
    <w:p w:rsidR="003B5E90" w:rsidRPr="00BC7EE7" w:rsidRDefault="001C4703" w:rsidP="004C1A63">
      <w:pPr>
        <w:widowControl w:val="0"/>
        <w:tabs>
          <w:tab w:val="left" w:pos="9214"/>
        </w:tabs>
        <w:autoSpaceDE w:val="0"/>
        <w:autoSpaceDN w:val="0"/>
        <w:adjustRightInd w:val="0"/>
        <w:spacing w:after="0"/>
        <w:ind w:right="-105"/>
        <w:jc w:val="center"/>
        <w:rPr>
          <w:rFonts w:ascii="Arial" w:hAnsi="Arial" w:cs="Arial"/>
          <w:b/>
          <w:bCs/>
          <w:sz w:val="24"/>
          <w:szCs w:val="24"/>
        </w:rPr>
      </w:pPr>
      <w:r w:rsidRPr="00BC7EE7">
        <w:rPr>
          <w:rFonts w:ascii="Arial" w:hAnsi="Arial" w:cs="Arial"/>
          <w:b/>
          <w:bCs/>
          <w:sz w:val="24"/>
          <w:szCs w:val="24"/>
        </w:rPr>
        <w:t>Presidente da Co</w:t>
      </w:r>
      <w:r w:rsidR="00604228" w:rsidRPr="00BC7EE7">
        <w:rPr>
          <w:rFonts w:ascii="Arial" w:hAnsi="Arial" w:cs="Arial"/>
          <w:b/>
          <w:bCs/>
          <w:sz w:val="24"/>
          <w:szCs w:val="24"/>
        </w:rPr>
        <w:t>missão Permanente de Licitações</w:t>
      </w:r>
    </w:p>
    <w:p w:rsidR="00604228" w:rsidRPr="00BC7EE7" w:rsidRDefault="00604228" w:rsidP="004C1A63">
      <w:pPr>
        <w:widowControl w:val="0"/>
        <w:tabs>
          <w:tab w:val="left" w:pos="9214"/>
        </w:tabs>
        <w:autoSpaceDE w:val="0"/>
        <w:autoSpaceDN w:val="0"/>
        <w:adjustRightInd w:val="0"/>
        <w:spacing w:after="0"/>
        <w:ind w:left="1730" w:right="-105" w:hanging="2"/>
        <w:jc w:val="both"/>
        <w:rPr>
          <w:rFonts w:ascii="Arial" w:hAnsi="Arial" w:cs="Arial"/>
          <w:b/>
          <w:bCs/>
          <w:sz w:val="24"/>
          <w:szCs w:val="24"/>
        </w:rPr>
      </w:pPr>
    </w:p>
    <w:p w:rsidR="00604228" w:rsidRPr="00BC7EE7" w:rsidRDefault="00604228" w:rsidP="004C1A63">
      <w:pPr>
        <w:widowControl w:val="0"/>
        <w:tabs>
          <w:tab w:val="left" w:pos="9214"/>
        </w:tabs>
        <w:autoSpaceDE w:val="0"/>
        <w:autoSpaceDN w:val="0"/>
        <w:adjustRightInd w:val="0"/>
        <w:spacing w:after="0"/>
        <w:ind w:left="1730" w:right="-105" w:hanging="2"/>
        <w:jc w:val="both"/>
        <w:rPr>
          <w:rFonts w:ascii="Arial" w:hAnsi="Arial" w:cs="Arial"/>
          <w:b/>
          <w:bCs/>
          <w:sz w:val="24"/>
          <w:szCs w:val="24"/>
        </w:rPr>
      </w:pPr>
    </w:p>
    <w:p w:rsidR="00604228" w:rsidRPr="00BC7EE7" w:rsidRDefault="00604228" w:rsidP="004C1A63">
      <w:pPr>
        <w:widowControl w:val="0"/>
        <w:tabs>
          <w:tab w:val="left" w:pos="9214"/>
        </w:tabs>
        <w:autoSpaceDE w:val="0"/>
        <w:autoSpaceDN w:val="0"/>
        <w:adjustRightInd w:val="0"/>
        <w:spacing w:after="0"/>
        <w:ind w:left="1730" w:right="-105" w:hanging="2"/>
        <w:jc w:val="both"/>
        <w:rPr>
          <w:rFonts w:ascii="Arial" w:hAnsi="Arial" w:cs="Arial"/>
          <w:b/>
          <w:bCs/>
          <w:sz w:val="24"/>
          <w:szCs w:val="24"/>
        </w:rPr>
      </w:pPr>
    </w:p>
    <w:p w:rsidR="00604228" w:rsidRPr="00BC7EE7" w:rsidRDefault="00604228" w:rsidP="004C1A63">
      <w:pPr>
        <w:widowControl w:val="0"/>
        <w:tabs>
          <w:tab w:val="left" w:pos="9214"/>
        </w:tabs>
        <w:autoSpaceDE w:val="0"/>
        <w:autoSpaceDN w:val="0"/>
        <w:adjustRightInd w:val="0"/>
        <w:spacing w:after="0"/>
        <w:ind w:left="1730" w:right="-105" w:hanging="2"/>
        <w:jc w:val="both"/>
        <w:rPr>
          <w:rFonts w:ascii="Arial" w:hAnsi="Arial" w:cs="Arial"/>
          <w:b/>
          <w:bCs/>
          <w:sz w:val="24"/>
          <w:szCs w:val="24"/>
        </w:rPr>
      </w:pPr>
    </w:p>
    <w:p w:rsidR="00604228" w:rsidRPr="00BC7EE7" w:rsidRDefault="00604228" w:rsidP="004C1A63">
      <w:pPr>
        <w:widowControl w:val="0"/>
        <w:tabs>
          <w:tab w:val="left" w:pos="9214"/>
        </w:tabs>
        <w:autoSpaceDE w:val="0"/>
        <w:autoSpaceDN w:val="0"/>
        <w:adjustRightInd w:val="0"/>
        <w:spacing w:after="0"/>
        <w:ind w:left="1730" w:right="-105" w:hanging="2"/>
        <w:jc w:val="both"/>
        <w:rPr>
          <w:rFonts w:ascii="Arial" w:hAnsi="Arial" w:cs="Arial"/>
          <w:b/>
          <w:bCs/>
          <w:sz w:val="24"/>
          <w:szCs w:val="24"/>
        </w:rPr>
      </w:pPr>
    </w:p>
    <w:p w:rsidR="00604228" w:rsidRPr="00BC7EE7" w:rsidRDefault="00604228" w:rsidP="004C1A63">
      <w:pPr>
        <w:widowControl w:val="0"/>
        <w:tabs>
          <w:tab w:val="left" w:pos="9214"/>
        </w:tabs>
        <w:autoSpaceDE w:val="0"/>
        <w:autoSpaceDN w:val="0"/>
        <w:adjustRightInd w:val="0"/>
        <w:spacing w:after="0"/>
        <w:ind w:left="1730" w:right="-105" w:hanging="2"/>
        <w:jc w:val="both"/>
        <w:rPr>
          <w:rFonts w:ascii="Arial" w:hAnsi="Arial" w:cs="Arial"/>
          <w:b/>
          <w:bCs/>
          <w:sz w:val="24"/>
          <w:szCs w:val="24"/>
        </w:rPr>
      </w:pPr>
    </w:p>
    <w:p w:rsidR="00604228" w:rsidRPr="00BC7EE7" w:rsidRDefault="00604228" w:rsidP="004C1A63">
      <w:pPr>
        <w:widowControl w:val="0"/>
        <w:tabs>
          <w:tab w:val="left" w:pos="9214"/>
        </w:tabs>
        <w:autoSpaceDE w:val="0"/>
        <w:autoSpaceDN w:val="0"/>
        <w:adjustRightInd w:val="0"/>
        <w:spacing w:after="0"/>
        <w:ind w:left="1730" w:right="-105" w:hanging="2"/>
        <w:jc w:val="both"/>
        <w:rPr>
          <w:rFonts w:ascii="Arial" w:hAnsi="Arial" w:cs="Arial"/>
          <w:b/>
          <w:bCs/>
          <w:sz w:val="24"/>
          <w:szCs w:val="24"/>
        </w:rPr>
      </w:pPr>
    </w:p>
    <w:p w:rsidR="00604228" w:rsidRPr="00BC7EE7" w:rsidRDefault="00604228" w:rsidP="004C1A63">
      <w:pPr>
        <w:widowControl w:val="0"/>
        <w:tabs>
          <w:tab w:val="left" w:pos="9214"/>
        </w:tabs>
        <w:autoSpaceDE w:val="0"/>
        <w:autoSpaceDN w:val="0"/>
        <w:adjustRightInd w:val="0"/>
        <w:spacing w:after="0"/>
        <w:ind w:left="1730" w:right="-105" w:hanging="2"/>
        <w:jc w:val="both"/>
        <w:rPr>
          <w:rFonts w:ascii="Arial" w:hAnsi="Arial" w:cs="Arial"/>
          <w:b/>
          <w:bCs/>
          <w:sz w:val="24"/>
          <w:szCs w:val="24"/>
        </w:rPr>
      </w:pPr>
    </w:p>
    <w:p w:rsidR="00604228" w:rsidRPr="00BC7EE7" w:rsidRDefault="00604228" w:rsidP="004C1A63">
      <w:pPr>
        <w:widowControl w:val="0"/>
        <w:tabs>
          <w:tab w:val="left" w:pos="9214"/>
        </w:tabs>
        <w:autoSpaceDE w:val="0"/>
        <w:autoSpaceDN w:val="0"/>
        <w:adjustRightInd w:val="0"/>
        <w:spacing w:after="0"/>
        <w:ind w:left="1730" w:right="-105" w:hanging="2"/>
        <w:jc w:val="both"/>
        <w:rPr>
          <w:rFonts w:ascii="Arial" w:hAnsi="Arial" w:cs="Arial"/>
          <w:b/>
          <w:bCs/>
          <w:sz w:val="24"/>
          <w:szCs w:val="24"/>
        </w:rPr>
      </w:pPr>
    </w:p>
    <w:p w:rsidR="00604228" w:rsidRPr="00BC7EE7" w:rsidRDefault="00604228" w:rsidP="004C1A63">
      <w:pPr>
        <w:widowControl w:val="0"/>
        <w:tabs>
          <w:tab w:val="left" w:pos="9214"/>
        </w:tabs>
        <w:autoSpaceDE w:val="0"/>
        <w:autoSpaceDN w:val="0"/>
        <w:adjustRightInd w:val="0"/>
        <w:spacing w:after="0"/>
        <w:ind w:left="1730" w:right="-105" w:hanging="2"/>
        <w:jc w:val="both"/>
        <w:rPr>
          <w:rFonts w:ascii="Arial" w:hAnsi="Arial" w:cs="Arial"/>
          <w:b/>
          <w:bCs/>
          <w:sz w:val="24"/>
          <w:szCs w:val="24"/>
        </w:rPr>
      </w:pPr>
    </w:p>
    <w:p w:rsidR="00EC616C" w:rsidRPr="00BC7EE7" w:rsidRDefault="00EC616C" w:rsidP="004C1A63">
      <w:pPr>
        <w:widowControl w:val="0"/>
        <w:tabs>
          <w:tab w:val="left" w:pos="9214"/>
        </w:tabs>
        <w:autoSpaceDE w:val="0"/>
        <w:autoSpaceDN w:val="0"/>
        <w:adjustRightInd w:val="0"/>
        <w:spacing w:after="0"/>
        <w:ind w:left="1730" w:right="-105" w:hanging="2"/>
        <w:jc w:val="both"/>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ind w:left="1730" w:right="-105" w:hanging="2"/>
        <w:jc w:val="both"/>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ind w:left="1730" w:right="-105" w:hanging="2"/>
        <w:jc w:val="both"/>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ind w:left="1730" w:right="-105" w:hanging="2"/>
        <w:jc w:val="both"/>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ind w:left="1730" w:right="-105" w:hanging="2"/>
        <w:jc w:val="both"/>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ind w:left="1730" w:right="-105" w:hanging="2"/>
        <w:jc w:val="both"/>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ind w:left="1730" w:right="-105" w:hanging="2"/>
        <w:jc w:val="both"/>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ind w:left="1730" w:right="-105" w:hanging="2"/>
        <w:jc w:val="both"/>
        <w:rPr>
          <w:rFonts w:ascii="Arial" w:hAnsi="Arial" w:cs="Arial"/>
          <w:b/>
          <w:bCs/>
          <w:sz w:val="24"/>
          <w:szCs w:val="24"/>
        </w:rPr>
      </w:pPr>
    </w:p>
    <w:p w:rsidR="003B5E90" w:rsidRPr="00BC7EE7" w:rsidRDefault="001C4703" w:rsidP="004C1A63">
      <w:pPr>
        <w:widowControl w:val="0"/>
        <w:tabs>
          <w:tab w:val="left" w:pos="9214"/>
        </w:tabs>
        <w:autoSpaceDE w:val="0"/>
        <w:autoSpaceDN w:val="0"/>
        <w:adjustRightInd w:val="0"/>
        <w:spacing w:after="0"/>
        <w:ind w:left="8" w:right="-105" w:hanging="2"/>
        <w:jc w:val="center"/>
        <w:rPr>
          <w:rFonts w:ascii="Arial" w:hAnsi="Arial" w:cs="Arial"/>
          <w:sz w:val="24"/>
          <w:szCs w:val="24"/>
        </w:rPr>
      </w:pPr>
      <w:r w:rsidRPr="00BC7EE7">
        <w:rPr>
          <w:rFonts w:ascii="Arial" w:hAnsi="Arial" w:cs="Arial"/>
          <w:b/>
          <w:bCs/>
          <w:sz w:val="24"/>
          <w:szCs w:val="24"/>
        </w:rPr>
        <w:lastRenderedPageBreak/>
        <w:t>DESIGNAÇÃO</w:t>
      </w:r>
    </w:p>
    <w:p w:rsidR="003B5E90" w:rsidRPr="00BC7EE7" w:rsidRDefault="003B5E90" w:rsidP="004C1A63">
      <w:pPr>
        <w:widowControl w:val="0"/>
        <w:tabs>
          <w:tab w:val="left" w:pos="9214"/>
        </w:tabs>
        <w:autoSpaceDE w:val="0"/>
        <w:autoSpaceDN w:val="0"/>
        <w:adjustRightInd w:val="0"/>
        <w:spacing w:after="0"/>
        <w:ind w:left="8" w:right="-105" w:hanging="2"/>
        <w:jc w:val="both"/>
        <w:rPr>
          <w:rFonts w:ascii="Arial" w:hAnsi="Arial" w:cs="Arial"/>
          <w:sz w:val="24"/>
          <w:szCs w:val="24"/>
        </w:rPr>
      </w:pPr>
    </w:p>
    <w:p w:rsidR="003B5E90" w:rsidRPr="00BC7EE7" w:rsidRDefault="001C4703"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sz w:val="24"/>
          <w:szCs w:val="24"/>
        </w:rPr>
        <w:t>Ao ensejo</w:t>
      </w:r>
      <w:r w:rsidR="004C1A63" w:rsidRPr="00BC7EE7">
        <w:rPr>
          <w:rFonts w:ascii="Arial" w:hAnsi="Arial" w:cs="Arial"/>
          <w:sz w:val="24"/>
          <w:szCs w:val="24"/>
        </w:rPr>
        <w:t xml:space="preserve"> </w:t>
      </w:r>
      <w:r w:rsidR="00A2035D" w:rsidRPr="00BC7EE7">
        <w:rPr>
          <w:rFonts w:ascii="Arial" w:hAnsi="Arial" w:cs="Arial"/>
          <w:b/>
          <w:bCs/>
          <w:sz w:val="24"/>
          <w:szCs w:val="24"/>
        </w:rPr>
        <w:t>DESIGNO</w:t>
      </w:r>
      <w:r w:rsidRPr="00BC7EE7">
        <w:rPr>
          <w:rFonts w:ascii="Arial" w:hAnsi="Arial" w:cs="Arial"/>
          <w:sz w:val="24"/>
          <w:szCs w:val="24"/>
        </w:rPr>
        <w:t xml:space="preserve"> com base na Portaria</w:t>
      </w:r>
      <w:r w:rsidRPr="00BC7EE7">
        <w:rPr>
          <w:rFonts w:ascii="Arial" w:hAnsi="Arial" w:cs="Arial"/>
          <w:b/>
          <w:bCs/>
          <w:sz w:val="24"/>
          <w:szCs w:val="24"/>
        </w:rPr>
        <w:t xml:space="preserve"> nº </w:t>
      </w:r>
      <w:r w:rsidR="002F6012" w:rsidRPr="00BC7EE7">
        <w:rPr>
          <w:rFonts w:ascii="Arial" w:hAnsi="Arial" w:cs="Arial"/>
          <w:b/>
          <w:bCs/>
          <w:sz w:val="24"/>
          <w:szCs w:val="24"/>
        </w:rPr>
        <w:t>3178</w:t>
      </w:r>
      <w:r w:rsidR="00DD2137" w:rsidRPr="00BC7EE7">
        <w:rPr>
          <w:rFonts w:ascii="Arial" w:hAnsi="Arial" w:cs="Arial"/>
          <w:b/>
          <w:bCs/>
          <w:sz w:val="24"/>
          <w:szCs w:val="24"/>
        </w:rPr>
        <w:t>/</w:t>
      </w:r>
      <w:r w:rsidR="004C1A63" w:rsidRPr="00BC7EE7">
        <w:rPr>
          <w:rFonts w:ascii="Arial" w:hAnsi="Arial" w:cs="Arial"/>
          <w:b/>
          <w:bCs/>
          <w:sz w:val="24"/>
          <w:szCs w:val="24"/>
        </w:rPr>
        <w:t>201</w:t>
      </w:r>
      <w:r w:rsidR="002F6012" w:rsidRPr="00BC7EE7">
        <w:rPr>
          <w:rFonts w:ascii="Arial" w:hAnsi="Arial" w:cs="Arial"/>
          <w:b/>
          <w:bCs/>
          <w:sz w:val="24"/>
          <w:szCs w:val="24"/>
        </w:rPr>
        <w:t>5</w:t>
      </w:r>
      <w:r w:rsidR="004C1A63" w:rsidRPr="00BC7EE7">
        <w:rPr>
          <w:rFonts w:ascii="Arial" w:hAnsi="Arial" w:cs="Arial"/>
          <w:b/>
          <w:bCs/>
          <w:sz w:val="24"/>
          <w:szCs w:val="24"/>
        </w:rPr>
        <w:t xml:space="preserve">, </w:t>
      </w:r>
      <w:r w:rsidRPr="00BC7EE7">
        <w:rPr>
          <w:rFonts w:ascii="Arial" w:hAnsi="Arial" w:cs="Arial"/>
          <w:sz w:val="24"/>
          <w:szCs w:val="24"/>
        </w:rPr>
        <w:t>o</w:t>
      </w:r>
      <w:r w:rsidR="004C1A63" w:rsidRPr="00BC7EE7">
        <w:rPr>
          <w:rFonts w:ascii="Arial" w:hAnsi="Arial" w:cs="Arial"/>
          <w:sz w:val="24"/>
          <w:szCs w:val="24"/>
        </w:rPr>
        <w:t xml:space="preserve"> </w:t>
      </w:r>
      <w:r w:rsidRPr="00BC7EE7">
        <w:rPr>
          <w:rFonts w:ascii="Arial" w:hAnsi="Arial" w:cs="Arial"/>
          <w:sz w:val="24"/>
          <w:szCs w:val="24"/>
        </w:rPr>
        <w:t>Servidor</w:t>
      </w:r>
      <w:r w:rsidR="004C1A63" w:rsidRPr="00BC7EE7">
        <w:rPr>
          <w:rFonts w:ascii="Arial" w:hAnsi="Arial" w:cs="Arial"/>
          <w:sz w:val="24"/>
          <w:szCs w:val="24"/>
        </w:rPr>
        <w:t xml:space="preserve"> </w:t>
      </w:r>
      <w:r w:rsidR="00D46E09" w:rsidRPr="00BC7EE7">
        <w:rPr>
          <w:rFonts w:ascii="Arial" w:hAnsi="Arial" w:cs="Arial"/>
          <w:b/>
          <w:sz w:val="24"/>
          <w:szCs w:val="24"/>
        </w:rPr>
        <w:t>Milton Alexandre Alves Neto</w:t>
      </w:r>
      <w:r w:rsidR="004C1A63" w:rsidRPr="00BC7EE7">
        <w:rPr>
          <w:rFonts w:ascii="Arial" w:hAnsi="Arial" w:cs="Arial"/>
          <w:b/>
          <w:sz w:val="24"/>
          <w:szCs w:val="24"/>
        </w:rPr>
        <w:t>,</w:t>
      </w:r>
      <w:r w:rsidRPr="00BC7EE7">
        <w:rPr>
          <w:rFonts w:ascii="Arial" w:hAnsi="Arial" w:cs="Arial"/>
          <w:sz w:val="24"/>
          <w:szCs w:val="24"/>
        </w:rPr>
        <w:t xml:space="preserve"> para exercer as funções nesta </w:t>
      </w:r>
      <w:r w:rsidR="00604228" w:rsidRPr="00BC7EE7">
        <w:rPr>
          <w:rFonts w:ascii="Arial" w:hAnsi="Arial" w:cs="Arial"/>
          <w:sz w:val="24"/>
          <w:szCs w:val="24"/>
        </w:rPr>
        <w:t xml:space="preserve">Concorrência </w:t>
      </w:r>
      <w:r w:rsidR="000453A4" w:rsidRPr="00BC7EE7">
        <w:rPr>
          <w:rFonts w:ascii="Arial" w:hAnsi="Arial" w:cs="Arial"/>
          <w:sz w:val="24"/>
          <w:szCs w:val="24"/>
        </w:rPr>
        <w:t>P</w:t>
      </w:r>
      <w:r w:rsidR="002A5B99" w:rsidRPr="00BC7EE7">
        <w:rPr>
          <w:rFonts w:ascii="Arial" w:hAnsi="Arial" w:cs="Arial"/>
          <w:sz w:val="24"/>
          <w:szCs w:val="24"/>
        </w:rPr>
        <w:t>ública</w:t>
      </w:r>
      <w:r w:rsidRPr="00BC7EE7">
        <w:rPr>
          <w:rFonts w:ascii="Arial" w:hAnsi="Arial" w:cs="Arial"/>
          <w:sz w:val="24"/>
          <w:szCs w:val="24"/>
        </w:rPr>
        <w:t>, cujo objeto consiste n</w:t>
      </w:r>
      <w:r w:rsidR="00E64954" w:rsidRPr="00BC7EE7">
        <w:rPr>
          <w:rFonts w:ascii="Arial" w:hAnsi="Arial" w:cs="Arial"/>
          <w:sz w:val="24"/>
          <w:szCs w:val="24"/>
        </w:rPr>
        <w:t>o</w:t>
      </w:r>
      <w:r w:rsidR="004C1A63" w:rsidRPr="00BC7EE7">
        <w:rPr>
          <w:rFonts w:ascii="Arial" w:hAnsi="Arial" w:cs="Arial"/>
          <w:sz w:val="24"/>
          <w:szCs w:val="24"/>
        </w:rPr>
        <w:t xml:space="preserve"> </w:t>
      </w:r>
      <w:r w:rsidR="005078CE" w:rsidRPr="00BC7EE7">
        <w:rPr>
          <w:rFonts w:ascii="Arial" w:hAnsi="Arial" w:cs="Arial"/>
          <w:sz w:val="24"/>
          <w:szCs w:val="24"/>
        </w:rPr>
        <w:t>REGISTRO DE PREÇOS PARA</w:t>
      </w:r>
      <w:r w:rsidR="00D659D7" w:rsidRPr="00BC7EE7">
        <w:rPr>
          <w:rFonts w:ascii="Arial" w:hAnsi="Arial" w:cs="Arial"/>
          <w:sz w:val="24"/>
          <w:szCs w:val="24"/>
        </w:rPr>
        <w:t xml:space="preserve"> CONTRATAÇÃO DE EMPRESA DE ENGENHARIA PARA A EXECUÇÃO DE SERVIÇOS</w:t>
      </w:r>
      <w:r w:rsidR="004C1A63" w:rsidRPr="00BC7EE7">
        <w:rPr>
          <w:rFonts w:ascii="Arial" w:hAnsi="Arial" w:cs="Arial"/>
          <w:sz w:val="24"/>
          <w:szCs w:val="24"/>
        </w:rPr>
        <w:t xml:space="preserve"> </w:t>
      </w:r>
      <w:r w:rsidR="00D659D7" w:rsidRPr="00BC7EE7">
        <w:rPr>
          <w:rFonts w:ascii="Arial" w:hAnsi="Arial" w:cs="Arial"/>
          <w:sz w:val="24"/>
          <w:szCs w:val="24"/>
        </w:rPr>
        <w:t>DE AMPLIAÇÃO E SUBSTITUIÇÃO DE TECNOLOGIA DO PARQUE I. P. DO MUNICÍPIO DE POUSO ALEGRE</w:t>
      </w:r>
      <w:r w:rsidR="004C1A63" w:rsidRPr="00BC7EE7">
        <w:rPr>
          <w:rFonts w:ascii="Arial" w:hAnsi="Arial" w:cs="Arial"/>
          <w:sz w:val="24"/>
          <w:szCs w:val="24"/>
        </w:rPr>
        <w:t>/</w:t>
      </w:r>
      <w:r w:rsidR="002250B0" w:rsidRPr="00BC7EE7">
        <w:rPr>
          <w:rFonts w:ascii="Arial" w:hAnsi="Arial" w:cs="Arial"/>
          <w:sz w:val="24"/>
          <w:szCs w:val="24"/>
        </w:rPr>
        <w:t>MG,</w:t>
      </w:r>
      <w:r w:rsidR="004C1A63" w:rsidRPr="00BC7EE7">
        <w:rPr>
          <w:rFonts w:ascii="Arial" w:hAnsi="Arial" w:cs="Arial"/>
          <w:sz w:val="24"/>
          <w:szCs w:val="24"/>
        </w:rPr>
        <w:t xml:space="preserve"> </w:t>
      </w:r>
      <w:r w:rsidR="00C4690A" w:rsidRPr="00BC7EE7">
        <w:rPr>
          <w:rFonts w:ascii="Arial" w:hAnsi="Arial" w:cs="Arial"/>
          <w:sz w:val="24"/>
          <w:szCs w:val="24"/>
        </w:rPr>
        <w:t xml:space="preserve">conforme Termo de Referência e demais disposições constantes do </w:t>
      </w:r>
      <w:r w:rsidR="004C1A63" w:rsidRPr="00BC7EE7">
        <w:rPr>
          <w:rFonts w:ascii="Arial" w:hAnsi="Arial" w:cs="Arial"/>
          <w:sz w:val="24"/>
          <w:szCs w:val="24"/>
        </w:rPr>
        <w:t>E</w:t>
      </w:r>
      <w:r w:rsidR="00C4690A" w:rsidRPr="00BC7EE7">
        <w:rPr>
          <w:rFonts w:ascii="Arial" w:hAnsi="Arial" w:cs="Arial"/>
          <w:sz w:val="24"/>
          <w:szCs w:val="24"/>
        </w:rPr>
        <w:t>dital.</w:t>
      </w:r>
    </w:p>
    <w:p w:rsidR="003B5E90" w:rsidRPr="00BC7EE7" w:rsidRDefault="003B5E90" w:rsidP="004C1A63">
      <w:pPr>
        <w:widowControl w:val="0"/>
        <w:tabs>
          <w:tab w:val="left" w:pos="9214"/>
        </w:tabs>
        <w:autoSpaceDE w:val="0"/>
        <w:autoSpaceDN w:val="0"/>
        <w:adjustRightInd w:val="0"/>
        <w:spacing w:after="0"/>
        <w:ind w:left="8" w:right="-105" w:hanging="2"/>
        <w:jc w:val="both"/>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8" w:right="-105" w:hanging="2"/>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8" w:right="-105" w:hanging="2"/>
        <w:jc w:val="center"/>
        <w:rPr>
          <w:rFonts w:ascii="Arial" w:hAnsi="Arial" w:cs="Arial"/>
          <w:sz w:val="24"/>
          <w:szCs w:val="24"/>
        </w:rPr>
      </w:pPr>
      <w:r w:rsidRPr="00BC7EE7">
        <w:rPr>
          <w:rFonts w:ascii="Arial" w:hAnsi="Arial" w:cs="Arial"/>
          <w:sz w:val="24"/>
          <w:szCs w:val="24"/>
        </w:rPr>
        <w:t>Pouso Alegre</w:t>
      </w:r>
      <w:r w:rsidR="00D46E09" w:rsidRPr="00BC7EE7">
        <w:rPr>
          <w:rFonts w:ascii="Arial" w:hAnsi="Arial" w:cs="Arial"/>
          <w:sz w:val="24"/>
          <w:szCs w:val="24"/>
        </w:rPr>
        <w:t>/MG</w:t>
      </w:r>
      <w:r w:rsidRPr="00BC7EE7">
        <w:rPr>
          <w:rFonts w:ascii="Arial" w:hAnsi="Arial" w:cs="Arial"/>
          <w:sz w:val="24"/>
          <w:szCs w:val="24"/>
        </w:rPr>
        <w:t>,</w:t>
      </w:r>
      <w:r w:rsidR="0013116B" w:rsidRPr="00BC7EE7">
        <w:rPr>
          <w:rFonts w:ascii="Arial" w:hAnsi="Arial" w:cs="Arial"/>
          <w:sz w:val="24"/>
          <w:szCs w:val="24"/>
        </w:rPr>
        <w:t xml:space="preserve"> aos </w:t>
      </w:r>
      <w:r w:rsidR="000D6D0A">
        <w:rPr>
          <w:rFonts w:ascii="Arial" w:hAnsi="Arial" w:cs="Arial"/>
          <w:sz w:val="24"/>
          <w:szCs w:val="24"/>
        </w:rPr>
        <w:t>19</w:t>
      </w:r>
      <w:r w:rsidR="0013116B" w:rsidRPr="00BC7EE7">
        <w:rPr>
          <w:rFonts w:ascii="Arial" w:hAnsi="Arial" w:cs="Arial"/>
          <w:sz w:val="24"/>
          <w:szCs w:val="24"/>
        </w:rPr>
        <w:t xml:space="preserve"> de </w:t>
      </w:r>
      <w:r w:rsidR="00D804B5">
        <w:rPr>
          <w:rFonts w:ascii="Arial" w:hAnsi="Arial" w:cs="Arial"/>
          <w:sz w:val="24"/>
          <w:szCs w:val="24"/>
        </w:rPr>
        <w:t>Abril</w:t>
      </w:r>
      <w:r w:rsidR="004C1A63" w:rsidRPr="00BC7EE7">
        <w:rPr>
          <w:rFonts w:ascii="Arial" w:hAnsi="Arial" w:cs="Arial"/>
          <w:sz w:val="24"/>
          <w:szCs w:val="24"/>
        </w:rPr>
        <w:t xml:space="preserve"> </w:t>
      </w:r>
      <w:r w:rsidR="0013116B" w:rsidRPr="00BC7EE7">
        <w:rPr>
          <w:rFonts w:ascii="Arial" w:hAnsi="Arial" w:cs="Arial"/>
          <w:sz w:val="24"/>
          <w:szCs w:val="24"/>
        </w:rPr>
        <w:t>de 201</w:t>
      </w:r>
      <w:r w:rsidR="006975AC" w:rsidRPr="00BC7EE7">
        <w:rPr>
          <w:rFonts w:ascii="Arial" w:hAnsi="Arial" w:cs="Arial"/>
          <w:sz w:val="24"/>
          <w:szCs w:val="24"/>
        </w:rPr>
        <w:t>6</w:t>
      </w:r>
      <w:r w:rsidR="0013116B" w:rsidRPr="00BC7EE7">
        <w:rPr>
          <w:rFonts w:ascii="Arial" w:hAnsi="Arial" w:cs="Arial"/>
          <w:sz w:val="24"/>
          <w:szCs w:val="24"/>
        </w:rPr>
        <w:t>.</w:t>
      </w:r>
    </w:p>
    <w:p w:rsidR="003B5E90" w:rsidRPr="00BC7EE7" w:rsidRDefault="003B5E90" w:rsidP="004C1A63">
      <w:pPr>
        <w:widowControl w:val="0"/>
        <w:tabs>
          <w:tab w:val="left" w:pos="9214"/>
        </w:tabs>
        <w:autoSpaceDE w:val="0"/>
        <w:autoSpaceDN w:val="0"/>
        <w:adjustRightInd w:val="0"/>
        <w:spacing w:after="0"/>
        <w:ind w:left="8" w:right="-105" w:hanging="2"/>
        <w:jc w:val="center"/>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8" w:right="-105" w:hanging="2"/>
        <w:jc w:val="center"/>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8" w:right="-105" w:hanging="2"/>
        <w:jc w:val="center"/>
        <w:rPr>
          <w:rFonts w:ascii="Arial" w:hAnsi="Arial" w:cs="Arial"/>
          <w:sz w:val="24"/>
          <w:szCs w:val="24"/>
        </w:rPr>
      </w:pPr>
    </w:p>
    <w:p w:rsidR="00B8639F" w:rsidRPr="00BC7EE7" w:rsidRDefault="00B8639F" w:rsidP="004C1A63">
      <w:pPr>
        <w:widowControl w:val="0"/>
        <w:tabs>
          <w:tab w:val="left" w:pos="9214"/>
        </w:tabs>
        <w:autoSpaceDE w:val="0"/>
        <w:autoSpaceDN w:val="0"/>
        <w:adjustRightInd w:val="0"/>
        <w:spacing w:after="0"/>
        <w:ind w:left="8" w:right="-105" w:hanging="2"/>
        <w:jc w:val="center"/>
        <w:rPr>
          <w:rFonts w:ascii="Arial" w:hAnsi="Arial" w:cs="Arial"/>
          <w:sz w:val="24"/>
          <w:szCs w:val="24"/>
        </w:rPr>
      </w:pPr>
    </w:p>
    <w:p w:rsidR="00B8639F" w:rsidRPr="00BC7EE7" w:rsidRDefault="00B8639F" w:rsidP="004C1A63">
      <w:pPr>
        <w:widowControl w:val="0"/>
        <w:tabs>
          <w:tab w:val="left" w:pos="9214"/>
        </w:tabs>
        <w:autoSpaceDE w:val="0"/>
        <w:autoSpaceDN w:val="0"/>
        <w:adjustRightInd w:val="0"/>
        <w:spacing w:after="0"/>
        <w:ind w:left="8" w:right="-105" w:hanging="2"/>
        <w:jc w:val="center"/>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8" w:right="-105" w:hanging="2"/>
        <w:jc w:val="center"/>
        <w:rPr>
          <w:rFonts w:ascii="Arial" w:hAnsi="Arial" w:cs="Arial"/>
          <w:sz w:val="24"/>
          <w:szCs w:val="24"/>
        </w:rPr>
      </w:pPr>
    </w:p>
    <w:p w:rsidR="003B5E90" w:rsidRPr="00BC7EE7" w:rsidRDefault="004C1A63" w:rsidP="004C1A63">
      <w:pPr>
        <w:widowControl w:val="0"/>
        <w:tabs>
          <w:tab w:val="left" w:pos="9214"/>
        </w:tabs>
        <w:autoSpaceDE w:val="0"/>
        <w:autoSpaceDN w:val="0"/>
        <w:adjustRightInd w:val="0"/>
        <w:spacing w:after="0"/>
        <w:ind w:left="8" w:right="-105" w:hanging="2"/>
        <w:jc w:val="center"/>
        <w:rPr>
          <w:rFonts w:ascii="Arial" w:hAnsi="Arial" w:cs="Arial"/>
          <w:sz w:val="24"/>
          <w:szCs w:val="24"/>
        </w:rPr>
      </w:pPr>
      <w:r w:rsidRPr="00BC7EE7">
        <w:rPr>
          <w:rFonts w:ascii="Arial" w:hAnsi="Arial" w:cs="Arial"/>
          <w:sz w:val="24"/>
          <w:szCs w:val="24"/>
        </w:rPr>
        <w:t>Marcelo Abolafio Lopez</w:t>
      </w:r>
    </w:p>
    <w:p w:rsidR="003B5E90" w:rsidRPr="00BC7EE7" w:rsidRDefault="001C4703" w:rsidP="004C1A63">
      <w:pPr>
        <w:widowControl w:val="0"/>
        <w:tabs>
          <w:tab w:val="left" w:pos="9214"/>
        </w:tabs>
        <w:autoSpaceDE w:val="0"/>
        <w:autoSpaceDN w:val="0"/>
        <w:adjustRightInd w:val="0"/>
        <w:spacing w:after="0"/>
        <w:ind w:left="8" w:right="-105" w:hanging="2"/>
        <w:jc w:val="center"/>
        <w:rPr>
          <w:rFonts w:ascii="Arial" w:hAnsi="Arial" w:cs="Arial"/>
          <w:b/>
          <w:bCs/>
          <w:sz w:val="24"/>
          <w:szCs w:val="24"/>
        </w:rPr>
      </w:pPr>
      <w:r w:rsidRPr="00BC7EE7">
        <w:rPr>
          <w:rFonts w:ascii="Arial" w:hAnsi="Arial" w:cs="Arial"/>
          <w:b/>
          <w:bCs/>
          <w:sz w:val="24"/>
          <w:szCs w:val="24"/>
        </w:rPr>
        <w:t>Secretário de Administração</w:t>
      </w:r>
    </w:p>
    <w:p w:rsidR="003B5E90" w:rsidRPr="00BC7EE7" w:rsidRDefault="003B5E90" w:rsidP="004C1A63">
      <w:pPr>
        <w:widowControl w:val="0"/>
        <w:tabs>
          <w:tab w:val="left" w:pos="9214"/>
        </w:tabs>
        <w:autoSpaceDE w:val="0"/>
        <w:autoSpaceDN w:val="0"/>
        <w:adjustRightInd w:val="0"/>
        <w:spacing w:after="0"/>
        <w:ind w:left="182" w:right="2119" w:firstLine="2316"/>
        <w:jc w:val="center"/>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182" w:right="2119" w:firstLine="2316"/>
        <w:jc w:val="both"/>
        <w:rPr>
          <w:rFonts w:ascii="Arial" w:hAnsi="Arial" w:cs="Arial"/>
          <w:sz w:val="24"/>
          <w:szCs w:val="24"/>
        </w:rPr>
      </w:pPr>
    </w:p>
    <w:p w:rsidR="00C56428" w:rsidRPr="00BC7EE7" w:rsidRDefault="00C56428" w:rsidP="004C1A63">
      <w:pPr>
        <w:widowControl w:val="0"/>
        <w:tabs>
          <w:tab w:val="left" w:pos="9214"/>
        </w:tabs>
        <w:autoSpaceDE w:val="0"/>
        <w:autoSpaceDN w:val="0"/>
        <w:adjustRightInd w:val="0"/>
        <w:spacing w:after="0"/>
        <w:ind w:right="3724"/>
        <w:jc w:val="both"/>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ind w:left="182" w:right="3724" w:firstLine="3684"/>
        <w:jc w:val="both"/>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ind w:left="182" w:right="3724" w:firstLine="3684"/>
        <w:jc w:val="both"/>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ind w:left="182" w:right="3724" w:firstLine="3684"/>
        <w:jc w:val="both"/>
        <w:rPr>
          <w:rFonts w:ascii="Arial" w:hAnsi="Arial" w:cs="Arial"/>
          <w:sz w:val="24"/>
          <w:szCs w:val="24"/>
        </w:rPr>
      </w:pPr>
    </w:p>
    <w:p w:rsidR="00B23750" w:rsidRPr="00BC7EE7" w:rsidRDefault="00B23750" w:rsidP="004C1A63">
      <w:pPr>
        <w:widowControl w:val="0"/>
        <w:tabs>
          <w:tab w:val="left" w:pos="9214"/>
        </w:tabs>
        <w:autoSpaceDE w:val="0"/>
        <w:autoSpaceDN w:val="0"/>
        <w:adjustRightInd w:val="0"/>
        <w:spacing w:after="0"/>
        <w:ind w:left="182" w:right="3724" w:firstLine="3684"/>
        <w:jc w:val="both"/>
        <w:rPr>
          <w:rFonts w:ascii="Arial" w:hAnsi="Arial" w:cs="Arial"/>
          <w:sz w:val="24"/>
          <w:szCs w:val="24"/>
        </w:rPr>
      </w:pPr>
    </w:p>
    <w:p w:rsidR="00B23750" w:rsidRPr="00BC7EE7" w:rsidRDefault="00B23750" w:rsidP="004C1A63">
      <w:pPr>
        <w:widowControl w:val="0"/>
        <w:tabs>
          <w:tab w:val="left" w:pos="9214"/>
        </w:tabs>
        <w:autoSpaceDE w:val="0"/>
        <w:autoSpaceDN w:val="0"/>
        <w:adjustRightInd w:val="0"/>
        <w:spacing w:after="0"/>
        <w:ind w:left="182" w:right="3724" w:firstLine="3684"/>
        <w:jc w:val="both"/>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ind w:left="182" w:right="3724" w:firstLine="3684"/>
        <w:jc w:val="both"/>
        <w:rPr>
          <w:rFonts w:ascii="Arial" w:hAnsi="Arial" w:cs="Arial"/>
          <w:b/>
          <w:bCs/>
          <w:sz w:val="24"/>
          <w:szCs w:val="24"/>
        </w:rPr>
      </w:pPr>
    </w:p>
    <w:p w:rsidR="00067A8F" w:rsidRPr="00BC7EE7" w:rsidRDefault="00067A8F" w:rsidP="004C1A63">
      <w:pPr>
        <w:widowControl w:val="0"/>
        <w:tabs>
          <w:tab w:val="left" w:pos="9214"/>
        </w:tabs>
        <w:autoSpaceDE w:val="0"/>
        <w:autoSpaceDN w:val="0"/>
        <w:adjustRightInd w:val="0"/>
        <w:spacing w:after="0"/>
        <w:ind w:left="182" w:right="3724" w:firstLine="3684"/>
        <w:jc w:val="both"/>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ind w:left="182" w:right="3724" w:firstLine="3684"/>
        <w:jc w:val="both"/>
        <w:rPr>
          <w:rFonts w:ascii="Arial" w:hAnsi="Arial" w:cs="Arial"/>
          <w:b/>
          <w:bCs/>
          <w:sz w:val="24"/>
          <w:szCs w:val="24"/>
        </w:rPr>
      </w:pPr>
    </w:p>
    <w:p w:rsidR="00C4690A" w:rsidRPr="00BC7EE7" w:rsidRDefault="00C4690A" w:rsidP="004C1A63">
      <w:pPr>
        <w:widowControl w:val="0"/>
        <w:tabs>
          <w:tab w:val="left" w:pos="9214"/>
        </w:tabs>
        <w:autoSpaceDE w:val="0"/>
        <w:autoSpaceDN w:val="0"/>
        <w:adjustRightInd w:val="0"/>
        <w:spacing w:after="0"/>
        <w:ind w:left="182" w:right="3724" w:firstLine="3684"/>
        <w:jc w:val="both"/>
        <w:rPr>
          <w:rFonts w:ascii="Arial" w:hAnsi="Arial" w:cs="Arial"/>
          <w:b/>
          <w:bCs/>
          <w:sz w:val="24"/>
          <w:szCs w:val="24"/>
        </w:rPr>
      </w:pPr>
    </w:p>
    <w:p w:rsidR="007164BF" w:rsidRPr="00BC7EE7" w:rsidRDefault="007164BF" w:rsidP="004C1A63">
      <w:pPr>
        <w:widowControl w:val="0"/>
        <w:tabs>
          <w:tab w:val="left" w:pos="9214"/>
        </w:tabs>
        <w:autoSpaceDE w:val="0"/>
        <w:autoSpaceDN w:val="0"/>
        <w:adjustRightInd w:val="0"/>
        <w:spacing w:after="0"/>
        <w:ind w:left="182" w:right="3724" w:firstLine="3684"/>
        <w:jc w:val="both"/>
        <w:rPr>
          <w:rFonts w:ascii="Arial" w:hAnsi="Arial" w:cs="Arial"/>
          <w:b/>
          <w:bCs/>
          <w:sz w:val="24"/>
          <w:szCs w:val="24"/>
        </w:rPr>
      </w:pPr>
    </w:p>
    <w:p w:rsidR="00C4690A" w:rsidRPr="00BC7EE7" w:rsidRDefault="00C4690A" w:rsidP="004C1A63">
      <w:pPr>
        <w:widowControl w:val="0"/>
        <w:tabs>
          <w:tab w:val="left" w:pos="9214"/>
        </w:tabs>
        <w:autoSpaceDE w:val="0"/>
        <w:autoSpaceDN w:val="0"/>
        <w:adjustRightInd w:val="0"/>
        <w:spacing w:after="0"/>
        <w:ind w:left="182" w:right="3724" w:firstLine="3684"/>
        <w:jc w:val="both"/>
        <w:rPr>
          <w:rFonts w:ascii="Arial" w:hAnsi="Arial" w:cs="Arial"/>
          <w:b/>
          <w:bCs/>
          <w:sz w:val="24"/>
          <w:szCs w:val="24"/>
        </w:rPr>
      </w:pPr>
    </w:p>
    <w:p w:rsidR="00C4690A" w:rsidRPr="00BC7EE7" w:rsidRDefault="00C4690A" w:rsidP="004C1A63">
      <w:pPr>
        <w:widowControl w:val="0"/>
        <w:tabs>
          <w:tab w:val="left" w:pos="9214"/>
        </w:tabs>
        <w:autoSpaceDE w:val="0"/>
        <w:autoSpaceDN w:val="0"/>
        <w:adjustRightInd w:val="0"/>
        <w:spacing w:after="0"/>
        <w:ind w:left="182" w:right="3724" w:firstLine="3684"/>
        <w:jc w:val="both"/>
        <w:rPr>
          <w:rFonts w:ascii="Arial" w:hAnsi="Arial" w:cs="Arial"/>
          <w:b/>
          <w:bCs/>
          <w:sz w:val="24"/>
          <w:szCs w:val="24"/>
        </w:rPr>
      </w:pPr>
    </w:p>
    <w:p w:rsidR="00C4690A" w:rsidRPr="00BC7EE7" w:rsidRDefault="00C4690A" w:rsidP="004C1A63">
      <w:pPr>
        <w:widowControl w:val="0"/>
        <w:tabs>
          <w:tab w:val="left" w:pos="9214"/>
        </w:tabs>
        <w:autoSpaceDE w:val="0"/>
        <w:autoSpaceDN w:val="0"/>
        <w:adjustRightInd w:val="0"/>
        <w:spacing w:after="0"/>
        <w:ind w:left="182" w:right="3724" w:firstLine="3684"/>
        <w:jc w:val="both"/>
        <w:rPr>
          <w:rFonts w:ascii="Arial" w:hAnsi="Arial" w:cs="Arial"/>
          <w:b/>
          <w:bCs/>
          <w:sz w:val="24"/>
          <w:szCs w:val="24"/>
        </w:rPr>
      </w:pPr>
    </w:p>
    <w:p w:rsidR="00C4690A" w:rsidRPr="00BC7EE7" w:rsidRDefault="00C4690A" w:rsidP="004C1A63">
      <w:pPr>
        <w:widowControl w:val="0"/>
        <w:tabs>
          <w:tab w:val="left" w:pos="9214"/>
        </w:tabs>
        <w:autoSpaceDE w:val="0"/>
        <w:autoSpaceDN w:val="0"/>
        <w:adjustRightInd w:val="0"/>
        <w:spacing w:after="0"/>
        <w:ind w:left="182" w:right="3724" w:firstLine="3684"/>
        <w:jc w:val="both"/>
        <w:rPr>
          <w:rFonts w:ascii="Arial" w:hAnsi="Arial" w:cs="Arial"/>
          <w:b/>
          <w:bCs/>
          <w:sz w:val="24"/>
          <w:szCs w:val="24"/>
        </w:rPr>
      </w:pPr>
    </w:p>
    <w:p w:rsidR="00C4690A" w:rsidRPr="00BC7EE7" w:rsidRDefault="00C4690A" w:rsidP="004C1A63">
      <w:pPr>
        <w:widowControl w:val="0"/>
        <w:tabs>
          <w:tab w:val="left" w:pos="9214"/>
        </w:tabs>
        <w:autoSpaceDE w:val="0"/>
        <w:autoSpaceDN w:val="0"/>
        <w:adjustRightInd w:val="0"/>
        <w:spacing w:after="0"/>
        <w:ind w:left="182" w:right="3724" w:firstLine="3684"/>
        <w:jc w:val="both"/>
        <w:rPr>
          <w:rFonts w:ascii="Arial" w:hAnsi="Arial" w:cs="Arial"/>
          <w:b/>
          <w:bCs/>
          <w:sz w:val="24"/>
          <w:szCs w:val="24"/>
        </w:rPr>
      </w:pPr>
    </w:p>
    <w:p w:rsidR="002250B0" w:rsidRPr="00BC7EE7" w:rsidRDefault="002250B0" w:rsidP="004C1A63">
      <w:pPr>
        <w:widowControl w:val="0"/>
        <w:tabs>
          <w:tab w:val="left" w:pos="9214"/>
        </w:tabs>
        <w:autoSpaceDE w:val="0"/>
        <w:autoSpaceDN w:val="0"/>
        <w:adjustRightInd w:val="0"/>
        <w:spacing w:after="0"/>
        <w:ind w:left="182" w:right="3724" w:firstLine="3684"/>
        <w:jc w:val="both"/>
        <w:rPr>
          <w:rFonts w:ascii="Arial" w:hAnsi="Arial" w:cs="Arial"/>
          <w:b/>
          <w:bCs/>
          <w:sz w:val="24"/>
          <w:szCs w:val="24"/>
        </w:rPr>
      </w:pPr>
    </w:p>
    <w:p w:rsidR="002250B0" w:rsidRPr="00BC7EE7" w:rsidRDefault="002250B0" w:rsidP="004C1A63">
      <w:pPr>
        <w:widowControl w:val="0"/>
        <w:tabs>
          <w:tab w:val="left" w:pos="9214"/>
        </w:tabs>
        <w:autoSpaceDE w:val="0"/>
        <w:autoSpaceDN w:val="0"/>
        <w:adjustRightInd w:val="0"/>
        <w:spacing w:after="0"/>
        <w:ind w:left="182" w:right="3724" w:firstLine="3684"/>
        <w:jc w:val="both"/>
        <w:rPr>
          <w:rFonts w:ascii="Arial" w:hAnsi="Arial" w:cs="Arial"/>
          <w:b/>
          <w:bCs/>
          <w:sz w:val="24"/>
          <w:szCs w:val="24"/>
        </w:rPr>
      </w:pPr>
    </w:p>
    <w:p w:rsidR="003B5E90" w:rsidRPr="00BC7EE7" w:rsidRDefault="00EC616C" w:rsidP="004C1A63">
      <w:pPr>
        <w:widowControl w:val="0"/>
        <w:tabs>
          <w:tab w:val="left" w:pos="9214"/>
        </w:tabs>
        <w:autoSpaceDE w:val="0"/>
        <w:autoSpaceDN w:val="0"/>
        <w:adjustRightInd w:val="0"/>
        <w:spacing w:after="0"/>
        <w:jc w:val="center"/>
        <w:rPr>
          <w:rFonts w:ascii="Arial" w:hAnsi="Arial" w:cs="Arial"/>
          <w:b/>
          <w:bCs/>
          <w:sz w:val="24"/>
          <w:szCs w:val="24"/>
        </w:rPr>
      </w:pPr>
      <w:r w:rsidRPr="00BC7EE7">
        <w:rPr>
          <w:rFonts w:ascii="Arial" w:hAnsi="Arial" w:cs="Arial"/>
          <w:b/>
          <w:bCs/>
          <w:sz w:val="24"/>
          <w:szCs w:val="24"/>
        </w:rPr>
        <w:lastRenderedPageBreak/>
        <w:t>PREAMBULO</w:t>
      </w:r>
    </w:p>
    <w:p w:rsidR="004C1A63" w:rsidRPr="00BC7EE7" w:rsidRDefault="004C1A63" w:rsidP="004C1A63">
      <w:pPr>
        <w:widowControl w:val="0"/>
        <w:tabs>
          <w:tab w:val="left" w:pos="9214"/>
        </w:tabs>
        <w:autoSpaceDE w:val="0"/>
        <w:autoSpaceDN w:val="0"/>
        <w:adjustRightInd w:val="0"/>
        <w:spacing w:after="0"/>
        <w:jc w:val="center"/>
        <w:rPr>
          <w:rFonts w:ascii="Arial" w:hAnsi="Arial" w:cs="Arial"/>
          <w:b/>
          <w:bCs/>
          <w:sz w:val="24"/>
          <w:szCs w:val="24"/>
        </w:rPr>
      </w:pPr>
    </w:p>
    <w:p w:rsidR="004C1A63" w:rsidRPr="00BC7EE7" w:rsidRDefault="004C1A63" w:rsidP="004C1A63">
      <w:pPr>
        <w:widowControl w:val="0"/>
        <w:tabs>
          <w:tab w:val="left" w:pos="9214"/>
        </w:tabs>
        <w:autoSpaceDE w:val="0"/>
        <w:autoSpaceDN w:val="0"/>
        <w:adjustRightInd w:val="0"/>
        <w:spacing w:after="0"/>
        <w:jc w:val="both"/>
        <w:rPr>
          <w:rFonts w:ascii="Arial" w:hAnsi="Arial" w:cs="Arial"/>
          <w:bCs/>
          <w:sz w:val="24"/>
          <w:szCs w:val="24"/>
        </w:rPr>
      </w:pPr>
      <w:r w:rsidRPr="00BC7EE7">
        <w:rPr>
          <w:rFonts w:ascii="Arial" w:hAnsi="Arial" w:cs="Arial"/>
          <w:b/>
          <w:bCs/>
          <w:sz w:val="24"/>
          <w:szCs w:val="24"/>
        </w:rPr>
        <w:t>MODALIDADE:</w:t>
      </w:r>
      <w:r w:rsidRPr="00BC7EE7">
        <w:rPr>
          <w:rFonts w:ascii="Arial" w:hAnsi="Arial" w:cs="Arial"/>
          <w:bCs/>
          <w:sz w:val="24"/>
          <w:szCs w:val="24"/>
        </w:rPr>
        <w:t xml:space="preserve"> CONCORRÊNCIA PÚBLICA PARA O REGISTRO DE PREÇOS Nº </w:t>
      </w:r>
      <w:r w:rsidR="002F6012" w:rsidRPr="00BC7EE7">
        <w:rPr>
          <w:rFonts w:ascii="Arial" w:hAnsi="Arial" w:cs="Arial"/>
          <w:bCs/>
          <w:sz w:val="24"/>
          <w:szCs w:val="24"/>
        </w:rPr>
        <w:t>02/</w:t>
      </w:r>
      <w:r w:rsidRPr="00BC7EE7">
        <w:rPr>
          <w:rFonts w:ascii="Arial" w:hAnsi="Arial" w:cs="Arial"/>
          <w:bCs/>
          <w:sz w:val="24"/>
          <w:szCs w:val="24"/>
        </w:rPr>
        <w:t xml:space="preserve">2016 </w:t>
      </w:r>
    </w:p>
    <w:p w:rsidR="004C1A63" w:rsidRPr="00BC7EE7" w:rsidRDefault="004C1A63" w:rsidP="004C1A63">
      <w:pPr>
        <w:widowControl w:val="0"/>
        <w:tabs>
          <w:tab w:val="left" w:pos="9214"/>
        </w:tabs>
        <w:autoSpaceDE w:val="0"/>
        <w:autoSpaceDN w:val="0"/>
        <w:adjustRightInd w:val="0"/>
        <w:spacing w:after="0"/>
        <w:jc w:val="both"/>
        <w:rPr>
          <w:rFonts w:ascii="Arial" w:hAnsi="Arial" w:cs="Arial"/>
          <w:b/>
          <w:bCs/>
          <w:sz w:val="24"/>
          <w:szCs w:val="24"/>
        </w:rPr>
      </w:pPr>
    </w:p>
    <w:p w:rsidR="004C1A63" w:rsidRPr="00BC7EE7" w:rsidRDefault="004C1A63" w:rsidP="004C1A63">
      <w:pPr>
        <w:widowControl w:val="0"/>
        <w:tabs>
          <w:tab w:val="left" w:pos="9214"/>
        </w:tabs>
        <w:autoSpaceDE w:val="0"/>
        <w:autoSpaceDN w:val="0"/>
        <w:adjustRightInd w:val="0"/>
        <w:spacing w:after="0"/>
        <w:jc w:val="both"/>
        <w:rPr>
          <w:rFonts w:ascii="Arial" w:hAnsi="Arial" w:cs="Arial"/>
          <w:bCs/>
          <w:sz w:val="24"/>
          <w:szCs w:val="24"/>
        </w:rPr>
      </w:pPr>
      <w:r w:rsidRPr="00BC7EE7">
        <w:rPr>
          <w:rFonts w:ascii="Arial" w:hAnsi="Arial" w:cs="Arial"/>
          <w:b/>
          <w:bCs/>
          <w:sz w:val="24"/>
          <w:szCs w:val="24"/>
        </w:rPr>
        <w:t xml:space="preserve">ÓRGÃO INTERESSADO: </w:t>
      </w:r>
      <w:r w:rsidRPr="00BC7EE7">
        <w:rPr>
          <w:rFonts w:ascii="Arial" w:hAnsi="Arial" w:cs="Arial"/>
          <w:bCs/>
          <w:sz w:val="24"/>
          <w:szCs w:val="24"/>
        </w:rPr>
        <w:t xml:space="preserve">SECRETARIA MUNICIPAL DE OBRAS </w:t>
      </w:r>
    </w:p>
    <w:p w:rsidR="004C1A63" w:rsidRPr="00BC7EE7" w:rsidRDefault="004C1A63" w:rsidP="004C1A63">
      <w:pPr>
        <w:widowControl w:val="0"/>
        <w:tabs>
          <w:tab w:val="left" w:pos="9214"/>
        </w:tabs>
        <w:autoSpaceDE w:val="0"/>
        <w:autoSpaceDN w:val="0"/>
        <w:adjustRightInd w:val="0"/>
        <w:spacing w:after="0"/>
        <w:jc w:val="both"/>
        <w:rPr>
          <w:rFonts w:ascii="Arial" w:hAnsi="Arial" w:cs="Arial"/>
          <w:b/>
          <w:bCs/>
          <w:sz w:val="24"/>
          <w:szCs w:val="24"/>
        </w:rPr>
      </w:pPr>
    </w:p>
    <w:p w:rsidR="004C1A63" w:rsidRPr="00BC7EE7" w:rsidRDefault="004C1A63" w:rsidP="004C1A63">
      <w:pPr>
        <w:widowControl w:val="0"/>
        <w:tabs>
          <w:tab w:val="left" w:pos="9214"/>
        </w:tabs>
        <w:autoSpaceDE w:val="0"/>
        <w:autoSpaceDN w:val="0"/>
        <w:adjustRightInd w:val="0"/>
        <w:spacing w:after="0"/>
        <w:jc w:val="both"/>
        <w:rPr>
          <w:rFonts w:ascii="Arial" w:hAnsi="Arial" w:cs="Arial"/>
          <w:b/>
          <w:bCs/>
          <w:sz w:val="24"/>
          <w:szCs w:val="24"/>
        </w:rPr>
      </w:pPr>
      <w:r w:rsidRPr="00BC7EE7">
        <w:rPr>
          <w:rFonts w:ascii="Arial" w:hAnsi="Arial" w:cs="Arial"/>
          <w:b/>
          <w:bCs/>
          <w:sz w:val="24"/>
          <w:szCs w:val="24"/>
        </w:rPr>
        <w:t xml:space="preserve">TIPO DE LICITAÇÃO: </w:t>
      </w:r>
      <w:r w:rsidRPr="00BC7EE7">
        <w:rPr>
          <w:rFonts w:ascii="Arial" w:hAnsi="Arial" w:cs="Arial"/>
          <w:bCs/>
          <w:sz w:val="24"/>
          <w:szCs w:val="24"/>
        </w:rPr>
        <w:t>MENOR PREÇO GLOBAL</w:t>
      </w:r>
      <w:r w:rsidRPr="00BC7EE7">
        <w:rPr>
          <w:rFonts w:ascii="Arial" w:hAnsi="Arial" w:cs="Arial"/>
          <w:b/>
          <w:bCs/>
          <w:sz w:val="24"/>
          <w:szCs w:val="24"/>
        </w:rPr>
        <w:t xml:space="preserve"> </w:t>
      </w:r>
    </w:p>
    <w:p w:rsidR="004C1A63" w:rsidRPr="00BC7EE7" w:rsidRDefault="004C1A63" w:rsidP="004C1A63">
      <w:pPr>
        <w:widowControl w:val="0"/>
        <w:tabs>
          <w:tab w:val="left" w:pos="9214"/>
        </w:tabs>
        <w:autoSpaceDE w:val="0"/>
        <w:autoSpaceDN w:val="0"/>
        <w:adjustRightInd w:val="0"/>
        <w:spacing w:after="0"/>
        <w:jc w:val="both"/>
        <w:rPr>
          <w:rFonts w:ascii="Arial" w:hAnsi="Arial" w:cs="Arial"/>
          <w:b/>
          <w:bCs/>
          <w:sz w:val="24"/>
          <w:szCs w:val="24"/>
        </w:rPr>
      </w:pPr>
    </w:p>
    <w:p w:rsidR="004C1A63" w:rsidRPr="00BC7EE7" w:rsidRDefault="004C1A63" w:rsidP="004C1A63">
      <w:pPr>
        <w:widowControl w:val="0"/>
        <w:tabs>
          <w:tab w:val="left" w:pos="9214"/>
        </w:tabs>
        <w:autoSpaceDE w:val="0"/>
        <w:autoSpaceDN w:val="0"/>
        <w:adjustRightInd w:val="0"/>
        <w:spacing w:after="0"/>
        <w:jc w:val="both"/>
        <w:rPr>
          <w:rFonts w:ascii="Arial" w:hAnsi="Arial" w:cs="Arial"/>
          <w:bCs/>
          <w:sz w:val="24"/>
          <w:szCs w:val="24"/>
        </w:rPr>
      </w:pPr>
      <w:r w:rsidRPr="00BC7EE7">
        <w:rPr>
          <w:rFonts w:ascii="Arial" w:hAnsi="Arial" w:cs="Arial"/>
          <w:b/>
          <w:bCs/>
          <w:sz w:val="24"/>
          <w:szCs w:val="24"/>
        </w:rPr>
        <w:t xml:space="preserve">REGIME DE EXECUÇÃO: </w:t>
      </w:r>
      <w:r w:rsidRPr="00BC7EE7">
        <w:rPr>
          <w:rFonts w:ascii="Arial" w:hAnsi="Arial" w:cs="Arial"/>
          <w:bCs/>
          <w:sz w:val="24"/>
          <w:szCs w:val="24"/>
        </w:rPr>
        <w:t>EMPREITADA POR PREÇO UNITÁRIO</w:t>
      </w:r>
    </w:p>
    <w:p w:rsidR="004C1A63" w:rsidRPr="00BC7EE7" w:rsidRDefault="004C1A63" w:rsidP="004C1A63">
      <w:pPr>
        <w:widowControl w:val="0"/>
        <w:tabs>
          <w:tab w:val="left" w:pos="9214"/>
        </w:tabs>
        <w:autoSpaceDE w:val="0"/>
        <w:autoSpaceDN w:val="0"/>
        <w:adjustRightInd w:val="0"/>
        <w:spacing w:after="0"/>
        <w:jc w:val="both"/>
        <w:rPr>
          <w:rFonts w:ascii="Arial" w:hAnsi="Arial" w:cs="Arial"/>
          <w:b/>
          <w:bCs/>
          <w:sz w:val="24"/>
          <w:szCs w:val="24"/>
        </w:rPr>
      </w:pPr>
    </w:p>
    <w:p w:rsidR="004C1A63" w:rsidRPr="00BC7EE7" w:rsidRDefault="004C1A63" w:rsidP="004C1A63">
      <w:pPr>
        <w:widowControl w:val="0"/>
        <w:tabs>
          <w:tab w:val="left" w:pos="9214"/>
        </w:tabs>
        <w:autoSpaceDE w:val="0"/>
        <w:autoSpaceDN w:val="0"/>
        <w:adjustRightInd w:val="0"/>
        <w:spacing w:after="0"/>
        <w:jc w:val="both"/>
        <w:rPr>
          <w:rFonts w:ascii="Arial" w:hAnsi="Arial" w:cs="Arial"/>
          <w:bCs/>
          <w:sz w:val="24"/>
          <w:szCs w:val="24"/>
        </w:rPr>
      </w:pPr>
      <w:r w:rsidRPr="00BC7EE7">
        <w:rPr>
          <w:rFonts w:ascii="Arial" w:hAnsi="Arial" w:cs="Arial"/>
          <w:b/>
          <w:bCs/>
          <w:sz w:val="24"/>
          <w:szCs w:val="24"/>
        </w:rPr>
        <w:t xml:space="preserve">DATA DE ABERTURA: </w:t>
      </w:r>
      <w:r w:rsidRPr="00BC7EE7">
        <w:rPr>
          <w:rFonts w:ascii="Arial" w:hAnsi="Arial" w:cs="Arial"/>
          <w:bCs/>
          <w:sz w:val="24"/>
          <w:szCs w:val="24"/>
        </w:rPr>
        <w:t xml:space="preserve">DIA </w:t>
      </w:r>
      <w:r w:rsidR="000D6D0A">
        <w:rPr>
          <w:rFonts w:ascii="Arial" w:hAnsi="Arial" w:cs="Arial"/>
          <w:bCs/>
          <w:sz w:val="24"/>
          <w:szCs w:val="24"/>
        </w:rPr>
        <w:t>23</w:t>
      </w:r>
      <w:r w:rsidRPr="00BC7EE7">
        <w:rPr>
          <w:rFonts w:ascii="Arial" w:hAnsi="Arial" w:cs="Arial"/>
          <w:bCs/>
          <w:sz w:val="24"/>
          <w:szCs w:val="24"/>
        </w:rPr>
        <w:t xml:space="preserve"> de </w:t>
      </w:r>
      <w:r w:rsidR="00D804B5">
        <w:rPr>
          <w:rFonts w:ascii="Arial" w:hAnsi="Arial" w:cs="Arial"/>
          <w:bCs/>
          <w:sz w:val="24"/>
          <w:szCs w:val="24"/>
        </w:rPr>
        <w:t>Maio</w:t>
      </w:r>
      <w:r w:rsidRPr="00BC7EE7">
        <w:rPr>
          <w:rFonts w:ascii="Arial" w:hAnsi="Arial" w:cs="Arial"/>
          <w:bCs/>
          <w:sz w:val="24"/>
          <w:szCs w:val="24"/>
        </w:rPr>
        <w:t xml:space="preserve"> de 2016</w:t>
      </w:r>
    </w:p>
    <w:p w:rsidR="004C1A63" w:rsidRPr="00BC7EE7" w:rsidRDefault="004C1A63" w:rsidP="004C1A63">
      <w:pPr>
        <w:widowControl w:val="0"/>
        <w:tabs>
          <w:tab w:val="left" w:pos="9214"/>
        </w:tabs>
        <w:autoSpaceDE w:val="0"/>
        <w:autoSpaceDN w:val="0"/>
        <w:adjustRightInd w:val="0"/>
        <w:spacing w:after="0"/>
        <w:jc w:val="both"/>
        <w:rPr>
          <w:rFonts w:ascii="Arial" w:hAnsi="Arial" w:cs="Arial"/>
          <w:b/>
          <w:bCs/>
          <w:sz w:val="24"/>
          <w:szCs w:val="24"/>
        </w:rPr>
      </w:pPr>
    </w:p>
    <w:p w:rsidR="004C1A63" w:rsidRPr="00BC7EE7" w:rsidRDefault="004C1A63" w:rsidP="004C1A63">
      <w:pPr>
        <w:widowControl w:val="0"/>
        <w:tabs>
          <w:tab w:val="left" w:pos="9214"/>
        </w:tabs>
        <w:autoSpaceDE w:val="0"/>
        <w:autoSpaceDN w:val="0"/>
        <w:adjustRightInd w:val="0"/>
        <w:spacing w:after="0"/>
        <w:jc w:val="both"/>
        <w:rPr>
          <w:rFonts w:ascii="Arial" w:hAnsi="Arial" w:cs="Arial"/>
          <w:bCs/>
          <w:sz w:val="24"/>
          <w:szCs w:val="24"/>
        </w:rPr>
      </w:pPr>
      <w:r w:rsidRPr="00BC7EE7">
        <w:rPr>
          <w:rFonts w:ascii="Arial" w:hAnsi="Arial" w:cs="Arial"/>
          <w:b/>
          <w:bCs/>
          <w:sz w:val="24"/>
          <w:szCs w:val="24"/>
        </w:rPr>
        <w:t xml:space="preserve">HORÁRIO: </w:t>
      </w:r>
      <w:r w:rsidRPr="00BC7EE7">
        <w:rPr>
          <w:rFonts w:ascii="Arial" w:hAnsi="Arial" w:cs="Arial"/>
          <w:bCs/>
          <w:sz w:val="24"/>
          <w:szCs w:val="24"/>
        </w:rPr>
        <w:t xml:space="preserve">ÀS </w:t>
      </w:r>
      <w:r w:rsidR="002F6012" w:rsidRPr="00BC7EE7">
        <w:rPr>
          <w:rFonts w:ascii="Arial" w:hAnsi="Arial" w:cs="Arial"/>
          <w:bCs/>
          <w:sz w:val="24"/>
          <w:szCs w:val="24"/>
        </w:rPr>
        <w:t>10h00min</w:t>
      </w:r>
    </w:p>
    <w:p w:rsidR="004C1A63" w:rsidRPr="00BC7EE7" w:rsidRDefault="004C1A63" w:rsidP="004C1A63">
      <w:pPr>
        <w:widowControl w:val="0"/>
        <w:tabs>
          <w:tab w:val="left" w:pos="9214"/>
        </w:tabs>
        <w:autoSpaceDE w:val="0"/>
        <w:autoSpaceDN w:val="0"/>
        <w:adjustRightInd w:val="0"/>
        <w:spacing w:after="0"/>
        <w:jc w:val="both"/>
        <w:rPr>
          <w:rFonts w:ascii="Arial" w:hAnsi="Arial" w:cs="Arial"/>
          <w:b/>
          <w:bCs/>
          <w:sz w:val="24"/>
          <w:szCs w:val="24"/>
        </w:rPr>
      </w:pPr>
    </w:p>
    <w:p w:rsidR="004C1A63" w:rsidRPr="00BC7EE7" w:rsidRDefault="004C1A63" w:rsidP="004C1A63">
      <w:pPr>
        <w:widowControl w:val="0"/>
        <w:tabs>
          <w:tab w:val="left" w:pos="9214"/>
        </w:tabs>
        <w:autoSpaceDE w:val="0"/>
        <w:autoSpaceDN w:val="0"/>
        <w:adjustRightInd w:val="0"/>
        <w:spacing w:after="0"/>
        <w:jc w:val="both"/>
        <w:rPr>
          <w:rFonts w:ascii="Arial" w:hAnsi="Arial" w:cs="Arial"/>
          <w:b/>
          <w:bCs/>
          <w:sz w:val="24"/>
          <w:szCs w:val="24"/>
        </w:rPr>
      </w:pPr>
    </w:p>
    <w:p w:rsidR="008157C5" w:rsidRPr="00BC7EE7" w:rsidRDefault="008157C5" w:rsidP="004C1A63">
      <w:pPr>
        <w:widowControl w:val="0"/>
        <w:tabs>
          <w:tab w:val="left" w:pos="9214"/>
        </w:tabs>
        <w:autoSpaceDE w:val="0"/>
        <w:autoSpaceDN w:val="0"/>
        <w:adjustRightInd w:val="0"/>
        <w:spacing w:after="0"/>
        <w:jc w:val="both"/>
        <w:rPr>
          <w:rFonts w:ascii="Arial" w:hAnsi="Arial" w:cs="Arial"/>
          <w:sz w:val="24"/>
          <w:szCs w:val="24"/>
        </w:rPr>
      </w:pPr>
      <w:r w:rsidRPr="00BC7EE7">
        <w:rPr>
          <w:rFonts w:ascii="Arial" w:hAnsi="Arial" w:cs="Arial"/>
          <w:b/>
          <w:bCs/>
          <w:sz w:val="24"/>
          <w:szCs w:val="24"/>
        </w:rPr>
        <w:t>1.</w:t>
      </w:r>
      <w:r w:rsidR="001C4703" w:rsidRPr="00BC7EE7">
        <w:rPr>
          <w:rFonts w:ascii="Arial" w:hAnsi="Arial" w:cs="Arial"/>
          <w:b/>
          <w:bCs/>
          <w:sz w:val="24"/>
          <w:szCs w:val="24"/>
        </w:rPr>
        <w:t xml:space="preserve"> OBJETO </w:t>
      </w:r>
    </w:p>
    <w:p w:rsidR="004C1A63" w:rsidRPr="00BC7EE7" w:rsidRDefault="004C1A63" w:rsidP="004C1A63">
      <w:pPr>
        <w:widowControl w:val="0"/>
        <w:tabs>
          <w:tab w:val="left" w:pos="9214"/>
        </w:tabs>
        <w:autoSpaceDE w:val="0"/>
        <w:autoSpaceDN w:val="0"/>
        <w:adjustRightInd w:val="0"/>
        <w:spacing w:after="0"/>
        <w:jc w:val="both"/>
        <w:rPr>
          <w:rFonts w:ascii="Arial" w:hAnsi="Arial" w:cs="Arial"/>
          <w:sz w:val="24"/>
          <w:szCs w:val="24"/>
        </w:rPr>
      </w:pPr>
    </w:p>
    <w:p w:rsidR="003B5E90" w:rsidRPr="00BC7EE7" w:rsidRDefault="008157C5" w:rsidP="004C1A63">
      <w:pPr>
        <w:widowControl w:val="0"/>
        <w:tabs>
          <w:tab w:val="left" w:pos="9214"/>
        </w:tabs>
        <w:autoSpaceDE w:val="0"/>
        <w:autoSpaceDN w:val="0"/>
        <w:adjustRightInd w:val="0"/>
        <w:spacing w:after="0"/>
        <w:jc w:val="both"/>
        <w:rPr>
          <w:rFonts w:ascii="Arial" w:hAnsi="Arial" w:cs="Arial"/>
          <w:sz w:val="24"/>
          <w:szCs w:val="24"/>
        </w:rPr>
      </w:pPr>
      <w:r w:rsidRPr="00BC7EE7">
        <w:rPr>
          <w:rFonts w:ascii="Arial" w:hAnsi="Arial" w:cs="Arial"/>
          <w:sz w:val="24"/>
          <w:szCs w:val="24"/>
        </w:rPr>
        <w:t xml:space="preserve">1.1. </w:t>
      </w:r>
      <w:r w:rsidR="001C4703" w:rsidRPr="00BC7EE7">
        <w:rPr>
          <w:rFonts w:ascii="Arial" w:hAnsi="Arial" w:cs="Arial"/>
          <w:sz w:val="24"/>
          <w:szCs w:val="24"/>
        </w:rPr>
        <w:t xml:space="preserve">Constitui objeto desta </w:t>
      </w:r>
      <w:r w:rsidR="00A42B4F" w:rsidRPr="00BC7EE7">
        <w:rPr>
          <w:rFonts w:ascii="Arial" w:hAnsi="Arial" w:cs="Arial"/>
          <w:sz w:val="24"/>
          <w:szCs w:val="24"/>
        </w:rPr>
        <w:t>Concorrência Pública o</w:t>
      </w:r>
      <w:r w:rsidR="004C1A63" w:rsidRPr="00BC7EE7">
        <w:rPr>
          <w:rFonts w:ascii="Arial" w:hAnsi="Arial" w:cs="Arial"/>
          <w:sz w:val="24"/>
          <w:szCs w:val="24"/>
        </w:rPr>
        <w:t xml:space="preserve"> </w:t>
      </w:r>
      <w:r w:rsidR="00A651A9" w:rsidRPr="00BC7EE7">
        <w:rPr>
          <w:rFonts w:ascii="Arial" w:hAnsi="Arial" w:cs="Arial"/>
          <w:sz w:val="24"/>
          <w:szCs w:val="24"/>
        </w:rPr>
        <w:t xml:space="preserve">REGISTRO DE PREÇOS, DO TIPO MENOR PREÇO GLOBAL, PARA A </w:t>
      </w:r>
      <w:r w:rsidR="00B23750" w:rsidRPr="00BC7EE7">
        <w:rPr>
          <w:rFonts w:ascii="Arial" w:hAnsi="Arial" w:cs="Arial"/>
          <w:b/>
          <w:sz w:val="24"/>
          <w:szCs w:val="24"/>
        </w:rPr>
        <w:t>CONTRATAÇÃO DE EMPRESA DE ENGENHARIA PARA A EXECUÇÃO DE SERVIÇOS</w:t>
      </w:r>
      <w:r w:rsidR="00C42274" w:rsidRPr="00BC7EE7">
        <w:rPr>
          <w:rFonts w:ascii="Arial" w:hAnsi="Arial" w:cs="Arial"/>
          <w:b/>
          <w:sz w:val="24"/>
          <w:szCs w:val="24"/>
        </w:rPr>
        <w:t xml:space="preserve"> </w:t>
      </w:r>
      <w:r w:rsidR="00B23750" w:rsidRPr="00BC7EE7">
        <w:rPr>
          <w:rFonts w:ascii="Arial" w:hAnsi="Arial" w:cs="Arial"/>
          <w:b/>
          <w:sz w:val="24"/>
          <w:szCs w:val="24"/>
        </w:rPr>
        <w:t>DE AMPLIAÇÃO E SUBSTITUIÇÃO DE TECNOLOGIA DO PARQUE I. P. DO MUNICÍPIO DE POUSO ALEGRE</w:t>
      </w:r>
      <w:r w:rsidR="004C1A63" w:rsidRPr="00BC7EE7">
        <w:rPr>
          <w:rFonts w:ascii="Arial" w:hAnsi="Arial" w:cs="Arial"/>
          <w:b/>
          <w:sz w:val="24"/>
          <w:szCs w:val="24"/>
        </w:rPr>
        <w:t>/</w:t>
      </w:r>
      <w:r w:rsidR="00B23750" w:rsidRPr="00BC7EE7">
        <w:rPr>
          <w:rFonts w:ascii="Arial" w:hAnsi="Arial" w:cs="Arial"/>
          <w:b/>
          <w:sz w:val="24"/>
          <w:szCs w:val="24"/>
        </w:rPr>
        <w:t>MG</w:t>
      </w:r>
      <w:r w:rsidR="00067A8F" w:rsidRPr="00BC7EE7">
        <w:rPr>
          <w:rFonts w:ascii="Arial" w:hAnsi="Arial" w:cs="Arial"/>
          <w:b/>
          <w:bCs/>
          <w:sz w:val="24"/>
          <w:szCs w:val="24"/>
        </w:rPr>
        <w:t>,</w:t>
      </w:r>
      <w:r w:rsidR="00067A8F" w:rsidRPr="00BC7EE7">
        <w:rPr>
          <w:rFonts w:ascii="Arial" w:hAnsi="Arial" w:cs="Arial"/>
          <w:bCs/>
          <w:sz w:val="24"/>
          <w:szCs w:val="24"/>
        </w:rPr>
        <w:t xml:space="preserve"> </w:t>
      </w:r>
      <w:r w:rsidR="001C4703" w:rsidRPr="00BC7EE7">
        <w:rPr>
          <w:rFonts w:ascii="Arial" w:hAnsi="Arial" w:cs="Arial"/>
          <w:sz w:val="24"/>
          <w:szCs w:val="24"/>
        </w:rPr>
        <w:t xml:space="preserve">conforme </w:t>
      </w:r>
      <w:r w:rsidR="00EC616C" w:rsidRPr="00BC7EE7">
        <w:rPr>
          <w:rFonts w:ascii="Arial" w:hAnsi="Arial" w:cs="Arial"/>
          <w:sz w:val="24"/>
          <w:szCs w:val="24"/>
        </w:rPr>
        <w:t xml:space="preserve">Termo de Referência </w:t>
      </w:r>
      <w:r w:rsidR="001C4703" w:rsidRPr="00BC7EE7">
        <w:rPr>
          <w:rFonts w:ascii="Arial" w:hAnsi="Arial" w:cs="Arial"/>
          <w:sz w:val="24"/>
          <w:szCs w:val="24"/>
        </w:rPr>
        <w:t xml:space="preserve">e demais disposições constantes do </w:t>
      </w:r>
      <w:r w:rsidR="004C1A63" w:rsidRPr="00BC7EE7">
        <w:rPr>
          <w:rFonts w:ascii="Arial" w:hAnsi="Arial" w:cs="Arial"/>
          <w:sz w:val="24"/>
          <w:szCs w:val="24"/>
        </w:rPr>
        <w:t>E</w:t>
      </w:r>
      <w:r w:rsidR="001C4703" w:rsidRPr="00BC7EE7">
        <w:rPr>
          <w:rFonts w:ascii="Arial" w:hAnsi="Arial" w:cs="Arial"/>
          <w:sz w:val="24"/>
          <w:szCs w:val="24"/>
        </w:rPr>
        <w:t xml:space="preserve">dital. </w:t>
      </w:r>
    </w:p>
    <w:p w:rsidR="008E1EDA" w:rsidRPr="00BC7EE7" w:rsidRDefault="008E1EDA" w:rsidP="004C1A63">
      <w:pPr>
        <w:widowControl w:val="0"/>
        <w:tabs>
          <w:tab w:val="left" w:pos="9214"/>
        </w:tabs>
        <w:autoSpaceDE w:val="0"/>
        <w:autoSpaceDN w:val="0"/>
        <w:adjustRightInd w:val="0"/>
        <w:spacing w:after="0"/>
        <w:jc w:val="both"/>
        <w:rPr>
          <w:rFonts w:ascii="Arial" w:hAnsi="Arial" w:cs="Arial"/>
          <w:sz w:val="24"/>
          <w:szCs w:val="24"/>
        </w:rPr>
      </w:pPr>
    </w:p>
    <w:p w:rsidR="003B5E90" w:rsidRPr="00BC7EE7" w:rsidRDefault="008157C5" w:rsidP="004C1A63">
      <w:pPr>
        <w:widowControl w:val="0"/>
        <w:tabs>
          <w:tab w:val="left" w:pos="9214"/>
        </w:tabs>
        <w:autoSpaceDE w:val="0"/>
        <w:autoSpaceDN w:val="0"/>
        <w:adjustRightInd w:val="0"/>
        <w:spacing w:after="0"/>
        <w:jc w:val="both"/>
        <w:rPr>
          <w:rFonts w:ascii="Arial" w:hAnsi="Arial" w:cs="Arial"/>
          <w:b/>
          <w:bCs/>
          <w:sz w:val="24"/>
          <w:szCs w:val="24"/>
        </w:rPr>
      </w:pPr>
      <w:r w:rsidRPr="00BC7EE7">
        <w:rPr>
          <w:rFonts w:ascii="Arial" w:hAnsi="Arial" w:cs="Arial"/>
          <w:b/>
          <w:bCs/>
          <w:sz w:val="24"/>
          <w:szCs w:val="24"/>
        </w:rPr>
        <w:t xml:space="preserve">2. </w:t>
      </w:r>
      <w:r w:rsidR="001C4703" w:rsidRPr="00BC7EE7">
        <w:rPr>
          <w:rFonts w:ascii="Arial" w:hAnsi="Arial" w:cs="Arial"/>
          <w:b/>
          <w:bCs/>
          <w:sz w:val="24"/>
          <w:szCs w:val="24"/>
        </w:rPr>
        <w:t xml:space="preserve">PRAZO DE EXECUÇÃO DOS SERVIÇOS </w:t>
      </w:r>
    </w:p>
    <w:p w:rsidR="00B23750" w:rsidRPr="00BC7EE7" w:rsidRDefault="00B23750" w:rsidP="004C1A63">
      <w:pPr>
        <w:widowControl w:val="0"/>
        <w:tabs>
          <w:tab w:val="left" w:pos="9214"/>
        </w:tabs>
        <w:autoSpaceDE w:val="0"/>
        <w:autoSpaceDN w:val="0"/>
        <w:adjustRightInd w:val="0"/>
        <w:spacing w:after="0"/>
        <w:jc w:val="both"/>
        <w:rPr>
          <w:rFonts w:ascii="Arial" w:hAnsi="Arial" w:cs="Arial"/>
          <w:sz w:val="24"/>
          <w:szCs w:val="24"/>
        </w:rPr>
      </w:pPr>
    </w:p>
    <w:p w:rsidR="003B5E90" w:rsidRPr="00BC7EE7" w:rsidRDefault="008157C5" w:rsidP="004C1A63">
      <w:pPr>
        <w:widowControl w:val="0"/>
        <w:tabs>
          <w:tab w:val="left" w:pos="9214"/>
        </w:tabs>
        <w:autoSpaceDE w:val="0"/>
        <w:autoSpaceDN w:val="0"/>
        <w:adjustRightInd w:val="0"/>
        <w:spacing w:after="0"/>
        <w:jc w:val="both"/>
        <w:rPr>
          <w:rFonts w:ascii="Arial" w:hAnsi="Arial" w:cs="Arial"/>
          <w:sz w:val="24"/>
          <w:szCs w:val="24"/>
        </w:rPr>
      </w:pPr>
      <w:r w:rsidRPr="00BC7EE7">
        <w:rPr>
          <w:rFonts w:ascii="Arial" w:hAnsi="Arial" w:cs="Arial"/>
          <w:sz w:val="24"/>
          <w:szCs w:val="24"/>
        </w:rPr>
        <w:t xml:space="preserve">2.1. </w:t>
      </w:r>
      <w:r w:rsidR="001C4703" w:rsidRPr="00BC7EE7">
        <w:rPr>
          <w:rFonts w:ascii="Arial" w:hAnsi="Arial" w:cs="Arial"/>
          <w:sz w:val="24"/>
          <w:szCs w:val="24"/>
        </w:rPr>
        <w:t xml:space="preserve">O prazo para a execução dos serviços é de 12 (doze) meses contados a partir da </w:t>
      </w:r>
      <w:r w:rsidR="00A651A9" w:rsidRPr="00BC7EE7">
        <w:rPr>
          <w:rFonts w:ascii="Arial" w:hAnsi="Arial" w:cs="Arial"/>
          <w:sz w:val="24"/>
          <w:szCs w:val="24"/>
        </w:rPr>
        <w:t>O</w:t>
      </w:r>
      <w:r w:rsidR="001C4703" w:rsidRPr="00BC7EE7">
        <w:rPr>
          <w:rFonts w:ascii="Arial" w:hAnsi="Arial" w:cs="Arial"/>
          <w:sz w:val="24"/>
          <w:szCs w:val="24"/>
        </w:rPr>
        <w:t xml:space="preserve">rdem de </w:t>
      </w:r>
      <w:r w:rsidR="00A651A9" w:rsidRPr="00BC7EE7">
        <w:rPr>
          <w:rFonts w:ascii="Arial" w:hAnsi="Arial" w:cs="Arial"/>
          <w:sz w:val="24"/>
          <w:szCs w:val="24"/>
        </w:rPr>
        <w:t>S</w:t>
      </w:r>
      <w:r w:rsidR="001C4703" w:rsidRPr="00BC7EE7">
        <w:rPr>
          <w:rFonts w:ascii="Arial" w:hAnsi="Arial" w:cs="Arial"/>
          <w:sz w:val="24"/>
          <w:szCs w:val="24"/>
        </w:rPr>
        <w:t>erviços</w:t>
      </w:r>
      <w:r w:rsidR="00A651A9" w:rsidRPr="00BC7EE7">
        <w:rPr>
          <w:rFonts w:ascii="Arial" w:hAnsi="Arial" w:cs="Arial"/>
          <w:sz w:val="24"/>
          <w:szCs w:val="24"/>
        </w:rPr>
        <w:t xml:space="preserve"> – OS, </w:t>
      </w:r>
      <w:r w:rsidR="001C4703" w:rsidRPr="00BC7EE7">
        <w:rPr>
          <w:rFonts w:ascii="Arial" w:hAnsi="Arial" w:cs="Arial"/>
          <w:sz w:val="24"/>
          <w:szCs w:val="24"/>
        </w:rPr>
        <w:t>emitid</w:t>
      </w:r>
      <w:r w:rsidR="00791E90" w:rsidRPr="00BC7EE7">
        <w:rPr>
          <w:rFonts w:ascii="Arial" w:hAnsi="Arial" w:cs="Arial"/>
          <w:sz w:val="24"/>
          <w:szCs w:val="24"/>
        </w:rPr>
        <w:t xml:space="preserve">a pela </w:t>
      </w:r>
      <w:r w:rsidR="00A651A9" w:rsidRPr="00BC7EE7">
        <w:rPr>
          <w:rFonts w:ascii="Arial" w:hAnsi="Arial" w:cs="Arial"/>
          <w:sz w:val="24"/>
          <w:szCs w:val="24"/>
        </w:rPr>
        <w:t>S</w:t>
      </w:r>
      <w:r w:rsidR="00791E90" w:rsidRPr="00BC7EE7">
        <w:rPr>
          <w:rFonts w:ascii="Arial" w:hAnsi="Arial" w:cs="Arial"/>
          <w:sz w:val="24"/>
          <w:szCs w:val="24"/>
        </w:rPr>
        <w:t>ecretaria requisitante</w:t>
      </w:r>
      <w:r w:rsidR="00DF5E8D" w:rsidRPr="00BC7EE7">
        <w:rPr>
          <w:rFonts w:ascii="Arial" w:hAnsi="Arial" w:cs="Arial"/>
          <w:sz w:val="24"/>
          <w:szCs w:val="24"/>
        </w:rPr>
        <w:t>, podendo ser prorrogado nos termos do Art. 57, II da Lei Federal nº 8</w:t>
      </w:r>
      <w:r w:rsidR="00A651A9" w:rsidRPr="00BC7EE7">
        <w:rPr>
          <w:rFonts w:ascii="Arial" w:hAnsi="Arial" w:cs="Arial"/>
          <w:sz w:val="24"/>
          <w:szCs w:val="24"/>
        </w:rPr>
        <w:t>.</w:t>
      </w:r>
      <w:r w:rsidR="00DF5E8D" w:rsidRPr="00BC7EE7">
        <w:rPr>
          <w:rFonts w:ascii="Arial" w:hAnsi="Arial" w:cs="Arial"/>
          <w:sz w:val="24"/>
          <w:szCs w:val="24"/>
        </w:rPr>
        <w:t>666/93.</w:t>
      </w:r>
    </w:p>
    <w:p w:rsidR="00D83B5D" w:rsidRPr="00BC7EE7" w:rsidRDefault="00D83B5D" w:rsidP="004C1A63">
      <w:pPr>
        <w:widowControl w:val="0"/>
        <w:tabs>
          <w:tab w:val="left" w:pos="9214"/>
        </w:tabs>
        <w:autoSpaceDE w:val="0"/>
        <w:autoSpaceDN w:val="0"/>
        <w:adjustRightInd w:val="0"/>
        <w:spacing w:after="0"/>
        <w:jc w:val="both"/>
        <w:rPr>
          <w:rFonts w:ascii="Arial" w:hAnsi="Arial" w:cs="Arial"/>
          <w:sz w:val="24"/>
          <w:szCs w:val="24"/>
        </w:rPr>
      </w:pPr>
    </w:p>
    <w:p w:rsidR="00D83B5D" w:rsidRPr="00BC7EE7" w:rsidRDefault="00D83B5D" w:rsidP="004C1A63">
      <w:pPr>
        <w:rPr>
          <w:rFonts w:ascii="Arial" w:hAnsi="Arial" w:cs="Arial"/>
          <w:sz w:val="24"/>
          <w:szCs w:val="24"/>
        </w:rPr>
      </w:pPr>
      <w:r w:rsidRPr="00BC7EE7">
        <w:rPr>
          <w:rFonts w:ascii="Arial" w:eastAsia="Arial" w:hAnsi="Arial" w:cs="Arial"/>
          <w:b/>
          <w:bCs/>
          <w:sz w:val="24"/>
          <w:szCs w:val="24"/>
        </w:rPr>
        <w:t>3. DA LEGISLAÇÃO</w:t>
      </w:r>
    </w:p>
    <w:p w:rsidR="00F64124" w:rsidRPr="00BC7EE7" w:rsidRDefault="00D83B5D" w:rsidP="004C1A63">
      <w:pPr>
        <w:jc w:val="both"/>
        <w:rPr>
          <w:rFonts w:ascii="Arial" w:eastAsia="Arial" w:hAnsi="Arial" w:cs="Arial"/>
          <w:sz w:val="24"/>
          <w:szCs w:val="24"/>
        </w:rPr>
      </w:pPr>
      <w:r w:rsidRPr="00BC7EE7">
        <w:rPr>
          <w:rFonts w:ascii="Arial" w:eastAsia="Arial" w:hAnsi="Arial" w:cs="Arial"/>
          <w:sz w:val="24"/>
          <w:szCs w:val="24"/>
        </w:rPr>
        <w:t>3.1. A presente Concorrência</w:t>
      </w:r>
      <w:r w:rsidR="00A651A9" w:rsidRPr="00BC7EE7">
        <w:rPr>
          <w:rFonts w:ascii="Arial" w:eastAsia="Arial" w:hAnsi="Arial" w:cs="Arial"/>
          <w:sz w:val="24"/>
          <w:szCs w:val="24"/>
        </w:rPr>
        <w:t xml:space="preserve"> Pública para o Registro de Preços </w:t>
      </w:r>
      <w:r w:rsidRPr="00BC7EE7">
        <w:rPr>
          <w:rFonts w:ascii="Arial" w:eastAsia="Arial" w:hAnsi="Arial" w:cs="Arial"/>
          <w:sz w:val="24"/>
          <w:szCs w:val="24"/>
        </w:rPr>
        <w:t>reger-se-á</w:t>
      </w:r>
      <w:r w:rsidR="00A651A9" w:rsidRPr="00BC7EE7">
        <w:rPr>
          <w:rFonts w:ascii="Arial" w:eastAsia="Arial" w:hAnsi="Arial" w:cs="Arial"/>
          <w:sz w:val="24"/>
          <w:szCs w:val="24"/>
        </w:rPr>
        <w:t>,</w:t>
      </w:r>
      <w:r w:rsidRPr="00BC7EE7">
        <w:rPr>
          <w:rFonts w:ascii="Arial" w:eastAsia="Arial" w:hAnsi="Arial" w:cs="Arial"/>
          <w:sz w:val="24"/>
          <w:szCs w:val="24"/>
        </w:rPr>
        <w:t xml:space="preserve"> basicamente</w:t>
      </w:r>
      <w:r w:rsidR="00A651A9" w:rsidRPr="00BC7EE7">
        <w:rPr>
          <w:rFonts w:ascii="Arial" w:eastAsia="Arial" w:hAnsi="Arial" w:cs="Arial"/>
          <w:sz w:val="24"/>
          <w:szCs w:val="24"/>
        </w:rPr>
        <w:t>,</w:t>
      </w:r>
      <w:r w:rsidRPr="00BC7EE7">
        <w:rPr>
          <w:rFonts w:ascii="Arial" w:eastAsia="Arial" w:hAnsi="Arial" w:cs="Arial"/>
          <w:sz w:val="24"/>
          <w:szCs w:val="24"/>
        </w:rPr>
        <w:t xml:space="preserve"> segundo seu objeto, pelas normas deste Edital e seus </w:t>
      </w:r>
      <w:r w:rsidR="00A651A9" w:rsidRPr="00BC7EE7">
        <w:rPr>
          <w:rFonts w:ascii="Arial" w:eastAsia="Arial" w:hAnsi="Arial" w:cs="Arial"/>
          <w:sz w:val="24"/>
          <w:szCs w:val="24"/>
        </w:rPr>
        <w:t>A</w:t>
      </w:r>
      <w:r w:rsidRPr="00BC7EE7">
        <w:rPr>
          <w:rFonts w:ascii="Arial" w:eastAsia="Arial" w:hAnsi="Arial" w:cs="Arial"/>
          <w:sz w:val="24"/>
          <w:szCs w:val="24"/>
        </w:rPr>
        <w:t xml:space="preserve">nexos, bem como pela Lei Federal N.º 8.666/93, e suas alterações posteriores, pelo Decreto Municipal </w:t>
      </w:r>
      <w:r w:rsidR="00A651A9" w:rsidRPr="00BC7EE7">
        <w:rPr>
          <w:rFonts w:ascii="Arial" w:eastAsia="Arial" w:hAnsi="Arial" w:cs="Arial"/>
          <w:sz w:val="24"/>
          <w:szCs w:val="24"/>
        </w:rPr>
        <w:t>n</w:t>
      </w:r>
      <w:r w:rsidRPr="00BC7EE7">
        <w:rPr>
          <w:rFonts w:ascii="Arial" w:eastAsia="Arial" w:hAnsi="Arial" w:cs="Arial"/>
          <w:sz w:val="24"/>
          <w:szCs w:val="24"/>
        </w:rPr>
        <w:t>º 6.984</w:t>
      </w:r>
      <w:r w:rsidR="00A651A9" w:rsidRPr="00BC7EE7">
        <w:rPr>
          <w:rFonts w:ascii="Arial" w:eastAsia="Arial" w:hAnsi="Arial" w:cs="Arial"/>
          <w:sz w:val="24"/>
          <w:szCs w:val="24"/>
        </w:rPr>
        <w:t xml:space="preserve">/2011, </w:t>
      </w:r>
      <w:r w:rsidR="00A92D9F">
        <w:rPr>
          <w:rFonts w:ascii="Arial" w:eastAsia="Arial" w:hAnsi="Arial" w:cs="Arial"/>
          <w:sz w:val="24"/>
          <w:szCs w:val="24"/>
        </w:rPr>
        <w:t xml:space="preserve">pela Lei Municipal nº 2.754/2005, </w:t>
      </w:r>
      <w:r w:rsidRPr="00BC7EE7">
        <w:rPr>
          <w:rFonts w:ascii="Arial" w:eastAsia="Arial" w:hAnsi="Arial" w:cs="Arial"/>
          <w:sz w:val="24"/>
          <w:szCs w:val="24"/>
        </w:rPr>
        <w:t>pela Resolução</w:t>
      </w:r>
      <w:r w:rsidR="00A651A9" w:rsidRPr="00BC7EE7">
        <w:rPr>
          <w:rFonts w:ascii="Arial" w:eastAsia="Arial" w:hAnsi="Arial" w:cs="Arial"/>
          <w:sz w:val="24"/>
          <w:szCs w:val="24"/>
        </w:rPr>
        <w:t xml:space="preserve"> nº </w:t>
      </w:r>
      <w:r w:rsidRPr="00BC7EE7">
        <w:rPr>
          <w:rFonts w:ascii="Arial" w:eastAsia="Arial" w:hAnsi="Arial" w:cs="Arial"/>
          <w:sz w:val="24"/>
          <w:szCs w:val="24"/>
        </w:rPr>
        <w:t xml:space="preserve">414/2010 da </w:t>
      </w:r>
      <w:r w:rsidR="00A651A9" w:rsidRPr="00BC7EE7">
        <w:rPr>
          <w:rFonts w:ascii="Arial" w:eastAsia="Arial" w:hAnsi="Arial" w:cs="Arial"/>
          <w:sz w:val="24"/>
          <w:szCs w:val="24"/>
        </w:rPr>
        <w:t xml:space="preserve">Agência Nacional de Energia Elétrica - </w:t>
      </w:r>
      <w:r w:rsidRPr="00BC7EE7">
        <w:rPr>
          <w:rFonts w:ascii="Arial" w:eastAsia="Arial" w:hAnsi="Arial" w:cs="Arial"/>
          <w:sz w:val="24"/>
          <w:szCs w:val="24"/>
        </w:rPr>
        <w:t>ANEEL, Resolução</w:t>
      </w:r>
      <w:r w:rsidR="00A651A9" w:rsidRPr="00BC7EE7">
        <w:rPr>
          <w:rFonts w:ascii="Arial" w:eastAsia="Arial" w:hAnsi="Arial" w:cs="Arial"/>
          <w:sz w:val="24"/>
          <w:szCs w:val="24"/>
        </w:rPr>
        <w:t xml:space="preserve"> nº </w:t>
      </w:r>
      <w:r w:rsidRPr="00BC7EE7">
        <w:rPr>
          <w:rFonts w:ascii="Arial" w:eastAsia="Arial" w:hAnsi="Arial" w:cs="Arial"/>
          <w:sz w:val="24"/>
          <w:szCs w:val="24"/>
        </w:rPr>
        <w:t xml:space="preserve">479/2012 da </w:t>
      </w:r>
      <w:r w:rsidR="00A651A9" w:rsidRPr="00BC7EE7">
        <w:rPr>
          <w:rFonts w:ascii="Arial" w:eastAsia="Arial" w:hAnsi="Arial" w:cs="Arial"/>
          <w:sz w:val="24"/>
          <w:szCs w:val="24"/>
        </w:rPr>
        <w:t>Agência Nacional de Energia Elétrica - ANEEL</w:t>
      </w:r>
      <w:r w:rsidRPr="00BC7EE7">
        <w:rPr>
          <w:rFonts w:ascii="Arial" w:eastAsia="Arial" w:hAnsi="Arial" w:cs="Arial"/>
          <w:sz w:val="24"/>
          <w:szCs w:val="24"/>
        </w:rPr>
        <w:t xml:space="preserve">, </w:t>
      </w:r>
      <w:r w:rsidR="00A651A9" w:rsidRPr="00BC7EE7">
        <w:rPr>
          <w:rFonts w:ascii="Arial" w:eastAsia="Arial" w:hAnsi="Arial" w:cs="Arial"/>
          <w:sz w:val="24"/>
          <w:szCs w:val="24"/>
        </w:rPr>
        <w:t>pelas N</w:t>
      </w:r>
      <w:r w:rsidRPr="00BC7EE7">
        <w:rPr>
          <w:rFonts w:ascii="Arial" w:eastAsia="Arial" w:hAnsi="Arial" w:cs="Arial"/>
          <w:sz w:val="24"/>
          <w:szCs w:val="24"/>
        </w:rPr>
        <w:t xml:space="preserve">ormas </w:t>
      </w:r>
      <w:r w:rsidR="00A651A9" w:rsidRPr="00BC7EE7">
        <w:rPr>
          <w:rFonts w:ascii="Arial" w:eastAsia="Arial" w:hAnsi="Arial" w:cs="Arial"/>
          <w:sz w:val="24"/>
          <w:szCs w:val="24"/>
        </w:rPr>
        <w:t>T</w:t>
      </w:r>
      <w:r w:rsidRPr="00BC7EE7">
        <w:rPr>
          <w:rFonts w:ascii="Arial" w:eastAsia="Arial" w:hAnsi="Arial" w:cs="Arial"/>
          <w:sz w:val="24"/>
          <w:szCs w:val="24"/>
        </w:rPr>
        <w:t xml:space="preserve">écnicas da </w:t>
      </w:r>
      <w:r w:rsidR="00A651A9" w:rsidRPr="00BC7EE7">
        <w:rPr>
          <w:rFonts w:ascii="Arial" w:eastAsia="Arial" w:hAnsi="Arial" w:cs="Arial"/>
          <w:sz w:val="24"/>
          <w:szCs w:val="24"/>
        </w:rPr>
        <w:t>Á</w:t>
      </w:r>
      <w:r w:rsidRPr="00BC7EE7">
        <w:rPr>
          <w:rFonts w:ascii="Arial" w:eastAsia="Arial" w:hAnsi="Arial" w:cs="Arial"/>
          <w:sz w:val="24"/>
          <w:szCs w:val="24"/>
        </w:rPr>
        <w:t xml:space="preserve">rea de </w:t>
      </w:r>
      <w:r w:rsidR="00A651A9" w:rsidRPr="00BC7EE7">
        <w:rPr>
          <w:rFonts w:ascii="Arial" w:eastAsia="Arial" w:hAnsi="Arial" w:cs="Arial"/>
          <w:sz w:val="24"/>
          <w:szCs w:val="24"/>
        </w:rPr>
        <w:t>E</w:t>
      </w:r>
      <w:r w:rsidRPr="00BC7EE7">
        <w:rPr>
          <w:rFonts w:ascii="Arial" w:eastAsia="Arial" w:hAnsi="Arial" w:cs="Arial"/>
          <w:sz w:val="24"/>
          <w:szCs w:val="24"/>
        </w:rPr>
        <w:t>ngenharia com as alterações procedidas pela Lei Federal nº 8.883</w:t>
      </w:r>
      <w:r w:rsidR="00A651A9" w:rsidRPr="00BC7EE7">
        <w:rPr>
          <w:rFonts w:ascii="Arial" w:eastAsia="Arial" w:hAnsi="Arial" w:cs="Arial"/>
          <w:sz w:val="24"/>
          <w:szCs w:val="24"/>
        </w:rPr>
        <w:t>/1994</w:t>
      </w:r>
      <w:r w:rsidRPr="00BC7EE7">
        <w:rPr>
          <w:rFonts w:ascii="Arial" w:eastAsia="Arial" w:hAnsi="Arial" w:cs="Arial"/>
          <w:sz w:val="24"/>
          <w:szCs w:val="24"/>
        </w:rPr>
        <w:t xml:space="preserve"> e demais legislações aplicáveis. </w:t>
      </w:r>
      <w:r w:rsidRPr="00BC7EE7">
        <w:rPr>
          <w:rFonts w:ascii="Arial" w:eastAsia="Arial" w:hAnsi="Arial" w:cs="Arial"/>
          <w:sz w:val="24"/>
          <w:szCs w:val="24"/>
        </w:rPr>
        <w:lastRenderedPageBreak/>
        <w:t>Deverão ainda ser consideradas, juntamente com o que se estipula neste documento, todas as normas da Associação Brasileira de Normas Técnicas – ABNT e Lei</w:t>
      </w:r>
      <w:r w:rsidR="00A651A9" w:rsidRPr="00BC7EE7">
        <w:rPr>
          <w:rFonts w:ascii="Arial" w:eastAsia="Arial" w:hAnsi="Arial" w:cs="Arial"/>
          <w:sz w:val="24"/>
          <w:szCs w:val="24"/>
        </w:rPr>
        <w:t xml:space="preserve"> Federal </w:t>
      </w:r>
      <w:r w:rsidRPr="00BC7EE7">
        <w:rPr>
          <w:rFonts w:ascii="Arial" w:eastAsia="Arial" w:hAnsi="Arial" w:cs="Arial"/>
          <w:sz w:val="24"/>
          <w:szCs w:val="24"/>
        </w:rPr>
        <w:t>nº 5194/66 e demais normas pertinentes.</w:t>
      </w:r>
    </w:p>
    <w:p w:rsidR="003B5E90" w:rsidRPr="00BC7EE7" w:rsidRDefault="00D83B5D" w:rsidP="004C1A63">
      <w:pPr>
        <w:widowControl w:val="0"/>
        <w:tabs>
          <w:tab w:val="left" w:pos="9214"/>
        </w:tabs>
        <w:autoSpaceDE w:val="0"/>
        <w:autoSpaceDN w:val="0"/>
        <w:adjustRightInd w:val="0"/>
        <w:spacing w:after="0"/>
        <w:jc w:val="both"/>
        <w:rPr>
          <w:rFonts w:ascii="Arial" w:hAnsi="Arial" w:cs="Arial"/>
          <w:b/>
          <w:bCs/>
          <w:sz w:val="24"/>
          <w:szCs w:val="24"/>
        </w:rPr>
      </w:pPr>
      <w:r w:rsidRPr="00BC7EE7">
        <w:rPr>
          <w:rFonts w:ascii="Arial" w:hAnsi="Arial" w:cs="Arial"/>
          <w:b/>
          <w:bCs/>
          <w:sz w:val="24"/>
          <w:szCs w:val="24"/>
        </w:rPr>
        <w:t>4</w:t>
      </w:r>
      <w:r w:rsidR="008157C5" w:rsidRPr="00BC7EE7">
        <w:rPr>
          <w:rFonts w:ascii="Arial" w:hAnsi="Arial" w:cs="Arial"/>
          <w:b/>
          <w:bCs/>
          <w:sz w:val="24"/>
          <w:szCs w:val="24"/>
        </w:rPr>
        <w:t xml:space="preserve">. </w:t>
      </w:r>
      <w:r w:rsidR="001C4703" w:rsidRPr="00BC7EE7">
        <w:rPr>
          <w:rFonts w:ascii="Arial" w:hAnsi="Arial" w:cs="Arial"/>
          <w:b/>
          <w:bCs/>
          <w:sz w:val="24"/>
          <w:szCs w:val="24"/>
        </w:rPr>
        <w:t>DOTAÇÃO ORÇAMENTÁRIA</w:t>
      </w:r>
    </w:p>
    <w:p w:rsidR="00510090" w:rsidRPr="00BC7EE7" w:rsidRDefault="00510090" w:rsidP="004C1A63">
      <w:pPr>
        <w:widowControl w:val="0"/>
        <w:tabs>
          <w:tab w:val="left" w:pos="9214"/>
        </w:tabs>
        <w:autoSpaceDE w:val="0"/>
        <w:autoSpaceDN w:val="0"/>
        <w:adjustRightInd w:val="0"/>
        <w:spacing w:after="0"/>
        <w:jc w:val="both"/>
        <w:rPr>
          <w:rFonts w:ascii="Arial" w:hAnsi="Arial" w:cs="Arial"/>
          <w:sz w:val="24"/>
          <w:szCs w:val="24"/>
        </w:rPr>
      </w:pPr>
    </w:p>
    <w:p w:rsidR="003B5E90" w:rsidRPr="00BC7EE7" w:rsidRDefault="00D83B5D" w:rsidP="002F6012">
      <w:pPr>
        <w:widowControl w:val="0"/>
        <w:tabs>
          <w:tab w:val="left" w:pos="9214"/>
        </w:tabs>
        <w:autoSpaceDE w:val="0"/>
        <w:autoSpaceDN w:val="0"/>
        <w:adjustRightInd w:val="0"/>
        <w:spacing w:after="0"/>
        <w:ind w:right="282"/>
        <w:jc w:val="both"/>
        <w:rPr>
          <w:rFonts w:ascii="Arial" w:hAnsi="Arial" w:cs="Arial"/>
          <w:sz w:val="24"/>
          <w:szCs w:val="24"/>
        </w:rPr>
      </w:pPr>
      <w:r w:rsidRPr="00BC7EE7">
        <w:rPr>
          <w:rFonts w:ascii="Arial" w:hAnsi="Arial" w:cs="Arial"/>
          <w:sz w:val="24"/>
          <w:szCs w:val="24"/>
        </w:rPr>
        <w:t>4</w:t>
      </w:r>
      <w:r w:rsidR="008157C5" w:rsidRPr="00BC7EE7">
        <w:rPr>
          <w:rFonts w:ascii="Arial" w:hAnsi="Arial" w:cs="Arial"/>
          <w:sz w:val="24"/>
          <w:szCs w:val="24"/>
        </w:rPr>
        <w:t xml:space="preserve">.1. </w:t>
      </w:r>
      <w:r w:rsidR="00A651A9" w:rsidRPr="00BC7EE7">
        <w:rPr>
          <w:rFonts w:ascii="Arial" w:hAnsi="Arial" w:cs="Arial"/>
          <w:sz w:val="24"/>
          <w:szCs w:val="24"/>
        </w:rPr>
        <w:t>Em 2016 a</w:t>
      </w:r>
      <w:r w:rsidR="001C4703" w:rsidRPr="00BC7EE7">
        <w:rPr>
          <w:rFonts w:ascii="Arial" w:hAnsi="Arial" w:cs="Arial"/>
          <w:sz w:val="24"/>
          <w:szCs w:val="24"/>
        </w:rPr>
        <w:t xml:space="preserve">s despesas correrão à conta de </w:t>
      </w:r>
      <w:r w:rsidR="002F6012" w:rsidRPr="00BC7EE7">
        <w:rPr>
          <w:rFonts w:ascii="Arial" w:hAnsi="Arial" w:cs="Arial"/>
          <w:b/>
          <w:sz w:val="24"/>
          <w:szCs w:val="24"/>
        </w:rPr>
        <w:t>Dotação Orçamentária nº. 02.09.00.04.25.752.1075.4.4.90.51.00 – Ficha nº 472 – Obras de melhorias do sistema de iluminação pública</w:t>
      </w:r>
      <w:r w:rsidR="001C4703" w:rsidRPr="00BC7EE7">
        <w:rPr>
          <w:rFonts w:ascii="Arial" w:hAnsi="Arial" w:cs="Arial"/>
          <w:b/>
          <w:sz w:val="24"/>
          <w:szCs w:val="24"/>
        </w:rPr>
        <w:t>,</w:t>
      </w:r>
      <w:r w:rsidR="00A651A9" w:rsidRPr="00BC7EE7">
        <w:rPr>
          <w:rFonts w:ascii="Arial" w:hAnsi="Arial" w:cs="Arial"/>
          <w:b/>
          <w:sz w:val="24"/>
          <w:szCs w:val="24"/>
        </w:rPr>
        <w:t xml:space="preserve"> </w:t>
      </w:r>
      <w:r w:rsidR="001C4703" w:rsidRPr="00BC7EE7">
        <w:rPr>
          <w:rFonts w:ascii="Arial" w:hAnsi="Arial" w:cs="Arial"/>
          <w:sz w:val="24"/>
          <w:szCs w:val="24"/>
        </w:rPr>
        <w:t xml:space="preserve">consignada no respectivo Orçamento-Programa, ficando a </w:t>
      </w:r>
      <w:r w:rsidR="00726415" w:rsidRPr="00BC7EE7">
        <w:rPr>
          <w:rFonts w:ascii="Arial" w:hAnsi="Arial" w:cs="Arial"/>
          <w:sz w:val="24"/>
          <w:szCs w:val="24"/>
        </w:rPr>
        <w:t>a</w:t>
      </w:r>
      <w:r w:rsidR="001C4703" w:rsidRPr="00BC7EE7">
        <w:rPr>
          <w:rFonts w:ascii="Arial" w:hAnsi="Arial" w:cs="Arial"/>
          <w:sz w:val="24"/>
          <w:szCs w:val="24"/>
        </w:rPr>
        <w:t>dministração obrigada a apresentar, no início de cada exercício,</w:t>
      </w:r>
      <w:r w:rsidR="00EF04AB" w:rsidRPr="00BC7EE7">
        <w:rPr>
          <w:rFonts w:ascii="Arial" w:hAnsi="Arial" w:cs="Arial"/>
          <w:sz w:val="24"/>
          <w:szCs w:val="24"/>
        </w:rPr>
        <w:t xml:space="preserve"> </w:t>
      </w:r>
      <w:r w:rsidR="001C4703" w:rsidRPr="00BC7EE7">
        <w:rPr>
          <w:rFonts w:ascii="Arial" w:hAnsi="Arial" w:cs="Arial"/>
          <w:sz w:val="24"/>
          <w:szCs w:val="24"/>
        </w:rPr>
        <w:t>a respectiva Nota de Empenho estimativa.</w:t>
      </w:r>
    </w:p>
    <w:p w:rsidR="00A651A9" w:rsidRPr="00BC7EE7" w:rsidRDefault="00A651A9" w:rsidP="004C1A63">
      <w:pPr>
        <w:widowControl w:val="0"/>
        <w:tabs>
          <w:tab w:val="left" w:pos="9214"/>
        </w:tabs>
        <w:autoSpaceDE w:val="0"/>
        <w:autoSpaceDN w:val="0"/>
        <w:adjustRightInd w:val="0"/>
        <w:spacing w:after="0"/>
        <w:ind w:left="2" w:right="34"/>
        <w:jc w:val="both"/>
        <w:rPr>
          <w:rFonts w:ascii="Arial" w:hAnsi="Arial" w:cs="Arial"/>
          <w:sz w:val="24"/>
          <w:szCs w:val="24"/>
        </w:rPr>
      </w:pPr>
    </w:p>
    <w:p w:rsidR="00A2035D" w:rsidRPr="00BC7EE7" w:rsidRDefault="00A2035D" w:rsidP="004C1A63">
      <w:pPr>
        <w:widowControl w:val="0"/>
        <w:tabs>
          <w:tab w:val="left" w:pos="9214"/>
        </w:tabs>
        <w:autoSpaceDE w:val="0"/>
        <w:autoSpaceDN w:val="0"/>
        <w:adjustRightInd w:val="0"/>
        <w:spacing w:after="0"/>
        <w:ind w:left="2" w:right="34" w:hanging="2"/>
        <w:jc w:val="center"/>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34" w:hanging="2"/>
        <w:jc w:val="center"/>
        <w:rPr>
          <w:rFonts w:ascii="Arial" w:hAnsi="Arial" w:cs="Arial"/>
          <w:sz w:val="24"/>
          <w:szCs w:val="24"/>
        </w:rPr>
      </w:pPr>
      <w:r w:rsidRPr="00BC7EE7">
        <w:rPr>
          <w:rFonts w:ascii="Arial" w:hAnsi="Arial" w:cs="Arial"/>
          <w:sz w:val="24"/>
          <w:szCs w:val="24"/>
        </w:rPr>
        <w:t>Pouso Alegre</w:t>
      </w:r>
      <w:r w:rsidR="00EF1464" w:rsidRPr="00BC7EE7">
        <w:rPr>
          <w:rFonts w:ascii="Arial" w:hAnsi="Arial" w:cs="Arial"/>
          <w:sz w:val="24"/>
          <w:szCs w:val="24"/>
        </w:rPr>
        <w:t>/MG</w:t>
      </w:r>
      <w:r w:rsidR="0013116B" w:rsidRPr="00BC7EE7">
        <w:rPr>
          <w:rFonts w:ascii="Arial" w:hAnsi="Arial" w:cs="Arial"/>
          <w:sz w:val="24"/>
          <w:szCs w:val="24"/>
        </w:rPr>
        <w:t xml:space="preserve">, aos </w:t>
      </w:r>
      <w:r w:rsidR="000D6D0A">
        <w:rPr>
          <w:rFonts w:ascii="Arial" w:hAnsi="Arial" w:cs="Arial"/>
          <w:sz w:val="24"/>
          <w:szCs w:val="24"/>
        </w:rPr>
        <w:t>19</w:t>
      </w:r>
      <w:r w:rsidR="0013116B" w:rsidRPr="00BC7EE7">
        <w:rPr>
          <w:rFonts w:ascii="Arial" w:hAnsi="Arial" w:cs="Arial"/>
          <w:sz w:val="24"/>
          <w:szCs w:val="24"/>
        </w:rPr>
        <w:t xml:space="preserve"> de </w:t>
      </w:r>
      <w:r w:rsidR="00D804B5">
        <w:rPr>
          <w:rFonts w:ascii="Arial" w:hAnsi="Arial" w:cs="Arial"/>
          <w:sz w:val="24"/>
          <w:szCs w:val="24"/>
        </w:rPr>
        <w:t>Abril</w:t>
      </w:r>
      <w:r w:rsidR="00A651A9" w:rsidRPr="00BC7EE7">
        <w:rPr>
          <w:rFonts w:ascii="Arial" w:hAnsi="Arial" w:cs="Arial"/>
          <w:sz w:val="24"/>
          <w:szCs w:val="24"/>
        </w:rPr>
        <w:t xml:space="preserve"> </w:t>
      </w:r>
      <w:r w:rsidR="0013116B" w:rsidRPr="00BC7EE7">
        <w:rPr>
          <w:rFonts w:ascii="Arial" w:hAnsi="Arial" w:cs="Arial"/>
          <w:sz w:val="24"/>
          <w:szCs w:val="24"/>
        </w:rPr>
        <w:t>de 201</w:t>
      </w:r>
      <w:r w:rsidR="006975AC" w:rsidRPr="00BC7EE7">
        <w:rPr>
          <w:rFonts w:ascii="Arial" w:hAnsi="Arial" w:cs="Arial"/>
          <w:sz w:val="24"/>
          <w:szCs w:val="24"/>
        </w:rPr>
        <w:t>6</w:t>
      </w:r>
      <w:r w:rsidR="0013116B" w:rsidRPr="00BC7EE7">
        <w:rPr>
          <w:rFonts w:ascii="Arial" w:hAnsi="Arial" w:cs="Arial"/>
          <w:sz w:val="24"/>
          <w:szCs w:val="24"/>
        </w:rPr>
        <w:t>.</w:t>
      </w:r>
    </w:p>
    <w:p w:rsidR="00067A8F" w:rsidRPr="00BC7EE7" w:rsidRDefault="00067A8F" w:rsidP="004C1A63">
      <w:pPr>
        <w:widowControl w:val="0"/>
        <w:tabs>
          <w:tab w:val="left" w:pos="9214"/>
        </w:tabs>
        <w:autoSpaceDE w:val="0"/>
        <w:autoSpaceDN w:val="0"/>
        <w:adjustRightInd w:val="0"/>
        <w:spacing w:after="0"/>
        <w:ind w:left="2" w:right="34" w:hanging="2"/>
        <w:jc w:val="center"/>
        <w:rPr>
          <w:rFonts w:ascii="Arial" w:hAnsi="Arial" w:cs="Arial"/>
          <w:b/>
          <w:bCs/>
          <w:sz w:val="24"/>
          <w:szCs w:val="24"/>
        </w:rPr>
      </w:pPr>
    </w:p>
    <w:p w:rsidR="004111B2" w:rsidRPr="00BC7EE7" w:rsidRDefault="004111B2" w:rsidP="004C1A63">
      <w:pPr>
        <w:widowControl w:val="0"/>
        <w:tabs>
          <w:tab w:val="left" w:pos="9214"/>
        </w:tabs>
        <w:autoSpaceDE w:val="0"/>
        <w:autoSpaceDN w:val="0"/>
        <w:adjustRightInd w:val="0"/>
        <w:spacing w:after="0"/>
        <w:ind w:left="2" w:right="34" w:hanging="2"/>
        <w:jc w:val="center"/>
        <w:rPr>
          <w:rFonts w:ascii="Arial" w:hAnsi="Arial" w:cs="Arial"/>
          <w:b/>
          <w:bCs/>
          <w:sz w:val="24"/>
          <w:szCs w:val="24"/>
        </w:rPr>
      </w:pPr>
    </w:p>
    <w:p w:rsidR="00A651A9" w:rsidRPr="00BC7EE7" w:rsidRDefault="00A651A9" w:rsidP="004C1A63">
      <w:pPr>
        <w:widowControl w:val="0"/>
        <w:tabs>
          <w:tab w:val="left" w:pos="9214"/>
        </w:tabs>
        <w:autoSpaceDE w:val="0"/>
        <w:autoSpaceDN w:val="0"/>
        <w:adjustRightInd w:val="0"/>
        <w:spacing w:after="0"/>
        <w:ind w:left="2" w:right="34" w:hanging="2"/>
        <w:jc w:val="center"/>
        <w:rPr>
          <w:rFonts w:ascii="Arial" w:hAnsi="Arial" w:cs="Arial"/>
          <w:b/>
          <w:bCs/>
          <w:sz w:val="24"/>
          <w:szCs w:val="24"/>
        </w:rPr>
      </w:pPr>
    </w:p>
    <w:p w:rsidR="00A651A9" w:rsidRPr="00BC7EE7" w:rsidRDefault="00A651A9" w:rsidP="004C1A63">
      <w:pPr>
        <w:widowControl w:val="0"/>
        <w:tabs>
          <w:tab w:val="left" w:pos="9214"/>
        </w:tabs>
        <w:autoSpaceDE w:val="0"/>
        <w:autoSpaceDN w:val="0"/>
        <w:adjustRightInd w:val="0"/>
        <w:spacing w:after="0"/>
        <w:ind w:left="2" w:right="34" w:hanging="2"/>
        <w:jc w:val="center"/>
        <w:rPr>
          <w:rFonts w:ascii="Arial" w:hAnsi="Arial" w:cs="Arial"/>
          <w:b/>
          <w:bCs/>
          <w:sz w:val="24"/>
          <w:szCs w:val="24"/>
        </w:rPr>
      </w:pPr>
    </w:p>
    <w:p w:rsidR="00EF1464" w:rsidRPr="00BC7EE7" w:rsidRDefault="00EF1464" w:rsidP="004C1A63">
      <w:pPr>
        <w:widowControl w:val="0"/>
        <w:tabs>
          <w:tab w:val="left" w:pos="9214"/>
        </w:tabs>
        <w:autoSpaceDE w:val="0"/>
        <w:autoSpaceDN w:val="0"/>
        <w:adjustRightInd w:val="0"/>
        <w:spacing w:after="0"/>
        <w:ind w:left="2" w:right="34" w:hanging="2"/>
        <w:jc w:val="center"/>
        <w:rPr>
          <w:rFonts w:ascii="Arial" w:hAnsi="Arial" w:cs="Arial"/>
          <w:bCs/>
          <w:sz w:val="24"/>
          <w:szCs w:val="24"/>
        </w:rPr>
      </w:pPr>
      <w:r w:rsidRPr="00BC7EE7">
        <w:rPr>
          <w:rFonts w:ascii="Arial" w:hAnsi="Arial" w:cs="Arial"/>
          <w:b/>
          <w:bCs/>
          <w:sz w:val="24"/>
          <w:szCs w:val="24"/>
        </w:rPr>
        <w:t>Milton Alexandre Alves Neto</w:t>
      </w:r>
    </w:p>
    <w:p w:rsidR="003B5E90" w:rsidRPr="00BC7EE7" w:rsidRDefault="001C4703" w:rsidP="004C1A63">
      <w:pPr>
        <w:widowControl w:val="0"/>
        <w:tabs>
          <w:tab w:val="left" w:pos="0"/>
        </w:tabs>
        <w:autoSpaceDE w:val="0"/>
        <w:autoSpaceDN w:val="0"/>
        <w:adjustRightInd w:val="0"/>
        <w:spacing w:after="0"/>
        <w:ind w:left="2" w:right="34" w:hanging="2"/>
        <w:jc w:val="center"/>
        <w:rPr>
          <w:rFonts w:ascii="Arial" w:hAnsi="Arial" w:cs="Arial"/>
          <w:sz w:val="24"/>
          <w:szCs w:val="24"/>
        </w:rPr>
      </w:pPr>
      <w:r w:rsidRPr="00BC7EE7">
        <w:rPr>
          <w:rFonts w:ascii="Arial" w:hAnsi="Arial" w:cs="Arial"/>
          <w:bCs/>
          <w:sz w:val="24"/>
          <w:szCs w:val="24"/>
        </w:rPr>
        <w:t>Presidente da Comissão Permanente de Licitações</w:t>
      </w:r>
    </w:p>
    <w:p w:rsidR="003E7295" w:rsidRPr="00BC7EE7" w:rsidRDefault="003E7295" w:rsidP="004C1A63">
      <w:pPr>
        <w:widowControl w:val="0"/>
        <w:tabs>
          <w:tab w:val="left" w:pos="9214"/>
        </w:tabs>
        <w:autoSpaceDE w:val="0"/>
        <w:autoSpaceDN w:val="0"/>
        <w:adjustRightInd w:val="0"/>
        <w:spacing w:after="0"/>
        <w:ind w:left="2" w:right="-1" w:hanging="2"/>
        <w:jc w:val="center"/>
        <w:rPr>
          <w:rFonts w:ascii="Arial" w:hAnsi="Arial" w:cs="Arial"/>
          <w:b/>
          <w:bCs/>
          <w:sz w:val="24"/>
          <w:szCs w:val="24"/>
        </w:rPr>
      </w:pPr>
    </w:p>
    <w:p w:rsidR="00D83B5D" w:rsidRPr="00BC7EE7" w:rsidRDefault="00D83B5D" w:rsidP="004C1A63">
      <w:pPr>
        <w:widowControl w:val="0"/>
        <w:tabs>
          <w:tab w:val="left" w:pos="9214"/>
        </w:tabs>
        <w:autoSpaceDE w:val="0"/>
        <w:autoSpaceDN w:val="0"/>
        <w:adjustRightInd w:val="0"/>
        <w:spacing w:after="0"/>
        <w:ind w:left="2" w:right="-1" w:hanging="2"/>
        <w:jc w:val="center"/>
        <w:rPr>
          <w:rFonts w:ascii="Arial" w:hAnsi="Arial" w:cs="Arial"/>
          <w:b/>
          <w:bCs/>
          <w:sz w:val="24"/>
          <w:szCs w:val="24"/>
        </w:rPr>
      </w:pPr>
    </w:p>
    <w:p w:rsidR="00D83B5D" w:rsidRPr="00BC7EE7" w:rsidRDefault="00D83B5D" w:rsidP="004C1A63">
      <w:pPr>
        <w:widowControl w:val="0"/>
        <w:tabs>
          <w:tab w:val="left" w:pos="9214"/>
        </w:tabs>
        <w:autoSpaceDE w:val="0"/>
        <w:autoSpaceDN w:val="0"/>
        <w:adjustRightInd w:val="0"/>
        <w:spacing w:after="0"/>
        <w:ind w:left="2" w:right="-1" w:hanging="2"/>
        <w:jc w:val="center"/>
        <w:rPr>
          <w:rFonts w:ascii="Arial" w:hAnsi="Arial" w:cs="Arial"/>
          <w:b/>
          <w:bCs/>
          <w:sz w:val="24"/>
          <w:szCs w:val="24"/>
        </w:rPr>
      </w:pPr>
    </w:p>
    <w:p w:rsidR="00D83B5D" w:rsidRPr="00BC7EE7" w:rsidRDefault="00D83B5D" w:rsidP="004C1A63">
      <w:pPr>
        <w:widowControl w:val="0"/>
        <w:tabs>
          <w:tab w:val="left" w:pos="9214"/>
        </w:tabs>
        <w:autoSpaceDE w:val="0"/>
        <w:autoSpaceDN w:val="0"/>
        <w:adjustRightInd w:val="0"/>
        <w:spacing w:after="0"/>
        <w:ind w:left="2" w:right="-1" w:hanging="2"/>
        <w:jc w:val="center"/>
        <w:rPr>
          <w:rFonts w:ascii="Arial" w:hAnsi="Arial" w:cs="Arial"/>
          <w:b/>
          <w:bCs/>
          <w:sz w:val="24"/>
          <w:szCs w:val="24"/>
        </w:rPr>
      </w:pPr>
    </w:p>
    <w:p w:rsidR="00D83B5D" w:rsidRPr="00BC7EE7" w:rsidRDefault="00D83B5D" w:rsidP="004C1A63">
      <w:pPr>
        <w:widowControl w:val="0"/>
        <w:tabs>
          <w:tab w:val="left" w:pos="9214"/>
        </w:tabs>
        <w:autoSpaceDE w:val="0"/>
        <w:autoSpaceDN w:val="0"/>
        <w:adjustRightInd w:val="0"/>
        <w:spacing w:after="0"/>
        <w:ind w:left="2" w:right="-1" w:hanging="2"/>
        <w:jc w:val="center"/>
        <w:rPr>
          <w:rFonts w:ascii="Arial" w:hAnsi="Arial" w:cs="Arial"/>
          <w:b/>
          <w:bCs/>
          <w:sz w:val="24"/>
          <w:szCs w:val="24"/>
        </w:rPr>
      </w:pPr>
    </w:p>
    <w:p w:rsidR="00D83B5D" w:rsidRPr="00BC7EE7" w:rsidRDefault="00D83B5D" w:rsidP="004C1A63">
      <w:pPr>
        <w:widowControl w:val="0"/>
        <w:tabs>
          <w:tab w:val="left" w:pos="9214"/>
        </w:tabs>
        <w:autoSpaceDE w:val="0"/>
        <w:autoSpaceDN w:val="0"/>
        <w:adjustRightInd w:val="0"/>
        <w:spacing w:after="0"/>
        <w:ind w:left="2" w:right="-1" w:hanging="2"/>
        <w:jc w:val="center"/>
        <w:rPr>
          <w:rFonts w:ascii="Arial" w:hAnsi="Arial" w:cs="Arial"/>
          <w:b/>
          <w:bCs/>
          <w:sz w:val="24"/>
          <w:szCs w:val="24"/>
        </w:rPr>
      </w:pPr>
    </w:p>
    <w:p w:rsidR="00D83B5D" w:rsidRPr="00BC7EE7" w:rsidRDefault="00D83B5D" w:rsidP="004C1A63">
      <w:pPr>
        <w:widowControl w:val="0"/>
        <w:tabs>
          <w:tab w:val="left" w:pos="9214"/>
        </w:tabs>
        <w:autoSpaceDE w:val="0"/>
        <w:autoSpaceDN w:val="0"/>
        <w:adjustRightInd w:val="0"/>
        <w:spacing w:after="0"/>
        <w:ind w:left="2" w:right="-1" w:hanging="2"/>
        <w:jc w:val="center"/>
        <w:rPr>
          <w:rFonts w:ascii="Arial" w:hAnsi="Arial" w:cs="Arial"/>
          <w:b/>
          <w:bCs/>
          <w:sz w:val="24"/>
          <w:szCs w:val="24"/>
        </w:rPr>
      </w:pPr>
    </w:p>
    <w:p w:rsidR="00D83B5D" w:rsidRPr="00BC7EE7" w:rsidRDefault="00D83B5D" w:rsidP="004C1A63">
      <w:pPr>
        <w:widowControl w:val="0"/>
        <w:tabs>
          <w:tab w:val="left" w:pos="9214"/>
        </w:tabs>
        <w:autoSpaceDE w:val="0"/>
        <w:autoSpaceDN w:val="0"/>
        <w:adjustRightInd w:val="0"/>
        <w:spacing w:after="0"/>
        <w:ind w:left="2" w:right="-1" w:hanging="2"/>
        <w:jc w:val="center"/>
        <w:rPr>
          <w:rFonts w:ascii="Arial" w:hAnsi="Arial" w:cs="Arial"/>
          <w:b/>
          <w:bCs/>
          <w:sz w:val="24"/>
          <w:szCs w:val="24"/>
        </w:rPr>
      </w:pPr>
    </w:p>
    <w:p w:rsidR="00D83B5D" w:rsidRPr="00BC7EE7" w:rsidRDefault="00D83B5D" w:rsidP="004C1A63">
      <w:pPr>
        <w:widowControl w:val="0"/>
        <w:tabs>
          <w:tab w:val="left" w:pos="9214"/>
        </w:tabs>
        <w:autoSpaceDE w:val="0"/>
        <w:autoSpaceDN w:val="0"/>
        <w:adjustRightInd w:val="0"/>
        <w:spacing w:after="0"/>
        <w:ind w:left="2" w:right="-1" w:hanging="2"/>
        <w:jc w:val="center"/>
        <w:rPr>
          <w:rFonts w:ascii="Arial" w:hAnsi="Arial" w:cs="Arial"/>
          <w:b/>
          <w:bCs/>
          <w:sz w:val="24"/>
          <w:szCs w:val="24"/>
        </w:rPr>
      </w:pPr>
    </w:p>
    <w:p w:rsidR="00D83B5D" w:rsidRPr="00BC7EE7" w:rsidRDefault="00D83B5D" w:rsidP="004C1A63">
      <w:pPr>
        <w:widowControl w:val="0"/>
        <w:tabs>
          <w:tab w:val="left" w:pos="9214"/>
        </w:tabs>
        <w:autoSpaceDE w:val="0"/>
        <w:autoSpaceDN w:val="0"/>
        <w:adjustRightInd w:val="0"/>
        <w:spacing w:after="0"/>
        <w:ind w:left="2" w:right="-1" w:hanging="2"/>
        <w:jc w:val="center"/>
        <w:rPr>
          <w:rFonts w:ascii="Arial" w:hAnsi="Arial" w:cs="Arial"/>
          <w:b/>
          <w:bCs/>
          <w:sz w:val="24"/>
          <w:szCs w:val="24"/>
        </w:rPr>
      </w:pPr>
    </w:p>
    <w:p w:rsidR="00D83B5D" w:rsidRPr="00BC7EE7" w:rsidRDefault="00D83B5D" w:rsidP="004C1A63">
      <w:pPr>
        <w:widowControl w:val="0"/>
        <w:tabs>
          <w:tab w:val="left" w:pos="9214"/>
        </w:tabs>
        <w:autoSpaceDE w:val="0"/>
        <w:autoSpaceDN w:val="0"/>
        <w:adjustRightInd w:val="0"/>
        <w:spacing w:after="0"/>
        <w:ind w:left="2" w:right="-1" w:hanging="2"/>
        <w:jc w:val="center"/>
        <w:rPr>
          <w:rFonts w:ascii="Arial" w:hAnsi="Arial" w:cs="Arial"/>
          <w:b/>
          <w:bCs/>
          <w:sz w:val="24"/>
          <w:szCs w:val="24"/>
        </w:rPr>
      </w:pPr>
    </w:p>
    <w:p w:rsidR="00D83B5D" w:rsidRPr="00BC7EE7" w:rsidRDefault="00D83B5D" w:rsidP="004C1A63">
      <w:pPr>
        <w:widowControl w:val="0"/>
        <w:tabs>
          <w:tab w:val="left" w:pos="9214"/>
        </w:tabs>
        <w:autoSpaceDE w:val="0"/>
        <w:autoSpaceDN w:val="0"/>
        <w:adjustRightInd w:val="0"/>
        <w:spacing w:after="0"/>
        <w:ind w:left="2" w:right="-1" w:hanging="2"/>
        <w:jc w:val="center"/>
        <w:rPr>
          <w:rFonts w:ascii="Arial" w:hAnsi="Arial" w:cs="Arial"/>
          <w:b/>
          <w:bCs/>
          <w:sz w:val="24"/>
          <w:szCs w:val="24"/>
        </w:rPr>
      </w:pPr>
    </w:p>
    <w:p w:rsidR="00D83B5D" w:rsidRPr="00BC7EE7" w:rsidRDefault="00D83B5D" w:rsidP="004C1A63">
      <w:pPr>
        <w:widowControl w:val="0"/>
        <w:tabs>
          <w:tab w:val="left" w:pos="9214"/>
        </w:tabs>
        <w:autoSpaceDE w:val="0"/>
        <w:autoSpaceDN w:val="0"/>
        <w:adjustRightInd w:val="0"/>
        <w:spacing w:after="0"/>
        <w:ind w:left="2" w:right="-1" w:hanging="2"/>
        <w:jc w:val="center"/>
        <w:rPr>
          <w:rFonts w:ascii="Arial" w:hAnsi="Arial" w:cs="Arial"/>
          <w:b/>
          <w:bCs/>
          <w:sz w:val="24"/>
          <w:szCs w:val="24"/>
        </w:rPr>
      </w:pPr>
    </w:p>
    <w:p w:rsidR="00D83B5D" w:rsidRPr="00BC7EE7" w:rsidRDefault="00D83B5D" w:rsidP="004C1A63">
      <w:pPr>
        <w:widowControl w:val="0"/>
        <w:tabs>
          <w:tab w:val="left" w:pos="9214"/>
        </w:tabs>
        <w:autoSpaceDE w:val="0"/>
        <w:autoSpaceDN w:val="0"/>
        <w:adjustRightInd w:val="0"/>
        <w:spacing w:after="0"/>
        <w:ind w:left="2" w:right="-1" w:hanging="2"/>
        <w:jc w:val="center"/>
        <w:rPr>
          <w:rFonts w:ascii="Arial" w:hAnsi="Arial" w:cs="Arial"/>
          <w:b/>
          <w:bCs/>
          <w:sz w:val="24"/>
          <w:szCs w:val="24"/>
        </w:rPr>
      </w:pPr>
    </w:p>
    <w:p w:rsidR="00D83B5D" w:rsidRPr="00BC7EE7" w:rsidRDefault="00D83B5D" w:rsidP="004C1A63">
      <w:pPr>
        <w:widowControl w:val="0"/>
        <w:tabs>
          <w:tab w:val="left" w:pos="9214"/>
        </w:tabs>
        <w:autoSpaceDE w:val="0"/>
        <w:autoSpaceDN w:val="0"/>
        <w:adjustRightInd w:val="0"/>
        <w:spacing w:after="0"/>
        <w:ind w:left="2" w:right="-1" w:hanging="2"/>
        <w:jc w:val="center"/>
        <w:rPr>
          <w:rFonts w:ascii="Arial" w:hAnsi="Arial" w:cs="Arial"/>
          <w:b/>
          <w:bCs/>
          <w:sz w:val="24"/>
          <w:szCs w:val="24"/>
        </w:rPr>
      </w:pPr>
    </w:p>
    <w:p w:rsidR="00D83B5D" w:rsidRPr="00BC7EE7" w:rsidRDefault="00D83B5D" w:rsidP="004C1A63">
      <w:pPr>
        <w:widowControl w:val="0"/>
        <w:tabs>
          <w:tab w:val="left" w:pos="9214"/>
        </w:tabs>
        <w:autoSpaceDE w:val="0"/>
        <w:autoSpaceDN w:val="0"/>
        <w:adjustRightInd w:val="0"/>
        <w:spacing w:after="0"/>
        <w:ind w:left="2" w:right="-1" w:hanging="2"/>
        <w:jc w:val="center"/>
        <w:rPr>
          <w:rFonts w:ascii="Arial" w:hAnsi="Arial" w:cs="Arial"/>
          <w:b/>
          <w:bCs/>
          <w:sz w:val="24"/>
          <w:szCs w:val="24"/>
        </w:rPr>
      </w:pPr>
    </w:p>
    <w:p w:rsidR="00D83B5D" w:rsidRPr="00BC7EE7" w:rsidRDefault="00D83B5D" w:rsidP="004C1A63">
      <w:pPr>
        <w:widowControl w:val="0"/>
        <w:tabs>
          <w:tab w:val="left" w:pos="9214"/>
        </w:tabs>
        <w:autoSpaceDE w:val="0"/>
        <w:autoSpaceDN w:val="0"/>
        <w:adjustRightInd w:val="0"/>
        <w:spacing w:after="0"/>
        <w:ind w:left="2" w:right="-1" w:hanging="2"/>
        <w:jc w:val="center"/>
        <w:rPr>
          <w:rFonts w:ascii="Arial" w:hAnsi="Arial" w:cs="Arial"/>
          <w:b/>
          <w:bCs/>
          <w:sz w:val="24"/>
          <w:szCs w:val="24"/>
        </w:rPr>
      </w:pPr>
    </w:p>
    <w:p w:rsidR="00D83B5D" w:rsidRPr="00BC7EE7" w:rsidRDefault="00D83B5D" w:rsidP="004C1A63">
      <w:pPr>
        <w:widowControl w:val="0"/>
        <w:tabs>
          <w:tab w:val="left" w:pos="9214"/>
        </w:tabs>
        <w:autoSpaceDE w:val="0"/>
        <w:autoSpaceDN w:val="0"/>
        <w:adjustRightInd w:val="0"/>
        <w:spacing w:after="0"/>
        <w:ind w:left="2" w:right="-1" w:hanging="2"/>
        <w:jc w:val="center"/>
        <w:rPr>
          <w:rFonts w:ascii="Arial" w:hAnsi="Arial" w:cs="Arial"/>
          <w:b/>
          <w:bCs/>
          <w:sz w:val="24"/>
          <w:szCs w:val="24"/>
        </w:rPr>
      </w:pPr>
    </w:p>
    <w:p w:rsidR="00D83B5D" w:rsidRPr="00BC7EE7" w:rsidRDefault="00D83B5D" w:rsidP="004C1A63">
      <w:pPr>
        <w:widowControl w:val="0"/>
        <w:tabs>
          <w:tab w:val="left" w:pos="9214"/>
        </w:tabs>
        <w:autoSpaceDE w:val="0"/>
        <w:autoSpaceDN w:val="0"/>
        <w:adjustRightInd w:val="0"/>
        <w:spacing w:after="0"/>
        <w:ind w:left="2" w:right="-1" w:hanging="2"/>
        <w:jc w:val="center"/>
        <w:rPr>
          <w:rFonts w:ascii="Arial" w:hAnsi="Arial" w:cs="Arial"/>
          <w:b/>
          <w:bCs/>
          <w:sz w:val="24"/>
          <w:szCs w:val="24"/>
        </w:rPr>
      </w:pPr>
    </w:p>
    <w:p w:rsidR="003B5E90" w:rsidRPr="00BC7EE7" w:rsidRDefault="001C4703" w:rsidP="004C1A63">
      <w:pPr>
        <w:widowControl w:val="0"/>
        <w:tabs>
          <w:tab w:val="left" w:pos="9214"/>
        </w:tabs>
        <w:autoSpaceDE w:val="0"/>
        <w:autoSpaceDN w:val="0"/>
        <w:adjustRightInd w:val="0"/>
        <w:spacing w:after="0"/>
        <w:ind w:left="2" w:right="-1" w:hanging="2"/>
        <w:jc w:val="center"/>
        <w:rPr>
          <w:rFonts w:ascii="Arial" w:hAnsi="Arial" w:cs="Arial"/>
          <w:sz w:val="24"/>
          <w:szCs w:val="24"/>
        </w:rPr>
      </w:pPr>
      <w:r w:rsidRPr="00BC7EE7">
        <w:rPr>
          <w:rFonts w:ascii="Arial" w:hAnsi="Arial" w:cs="Arial"/>
          <w:b/>
          <w:bCs/>
          <w:sz w:val="24"/>
          <w:szCs w:val="24"/>
        </w:rPr>
        <w:lastRenderedPageBreak/>
        <w:t>EDITAL</w:t>
      </w:r>
    </w:p>
    <w:p w:rsidR="00D83B5D" w:rsidRPr="00BC7EE7" w:rsidRDefault="00D83B5D" w:rsidP="004C1A63">
      <w:pPr>
        <w:widowControl w:val="0"/>
        <w:tabs>
          <w:tab w:val="left" w:pos="9214"/>
        </w:tabs>
        <w:autoSpaceDE w:val="0"/>
        <w:autoSpaceDN w:val="0"/>
        <w:adjustRightInd w:val="0"/>
        <w:spacing w:after="0"/>
        <w:jc w:val="both"/>
        <w:rPr>
          <w:rFonts w:ascii="Arial" w:hAnsi="Arial" w:cs="Arial"/>
          <w:b/>
          <w:bCs/>
          <w:sz w:val="24"/>
          <w:szCs w:val="24"/>
        </w:rPr>
      </w:pPr>
    </w:p>
    <w:p w:rsidR="00A651A9" w:rsidRPr="00BC7EE7" w:rsidRDefault="00A651A9" w:rsidP="00A651A9">
      <w:pPr>
        <w:widowControl w:val="0"/>
        <w:tabs>
          <w:tab w:val="left" w:pos="9214"/>
        </w:tabs>
        <w:autoSpaceDE w:val="0"/>
        <w:autoSpaceDN w:val="0"/>
        <w:adjustRightInd w:val="0"/>
        <w:spacing w:after="0"/>
        <w:jc w:val="both"/>
        <w:rPr>
          <w:rFonts w:ascii="Arial" w:hAnsi="Arial" w:cs="Arial"/>
          <w:bCs/>
          <w:sz w:val="24"/>
          <w:szCs w:val="24"/>
        </w:rPr>
      </w:pPr>
      <w:r w:rsidRPr="00BC7EE7">
        <w:rPr>
          <w:rFonts w:ascii="Arial" w:hAnsi="Arial" w:cs="Arial"/>
          <w:b/>
          <w:bCs/>
          <w:sz w:val="24"/>
          <w:szCs w:val="24"/>
        </w:rPr>
        <w:t>MODALIDADE:</w:t>
      </w:r>
      <w:r w:rsidRPr="00BC7EE7">
        <w:rPr>
          <w:rFonts w:ascii="Arial" w:hAnsi="Arial" w:cs="Arial"/>
          <w:bCs/>
          <w:sz w:val="24"/>
          <w:szCs w:val="24"/>
        </w:rPr>
        <w:t xml:space="preserve"> CONCORRÊNCIA PÚBLICA PARA O REGISTRO DE PREÇOS Nº </w:t>
      </w:r>
      <w:r w:rsidR="00EF04AB" w:rsidRPr="00BC7EE7">
        <w:rPr>
          <w:rFonts w:ascii="Arial" w:hAnsi="Arial" w:cs="Arial"/>
          <w:bCs/>
          <w:sz w:val="24"/>
          <w:szCs w:val="24"/>
        </w:rPr>
        <w:t>02</w:t>
      </w:r>
      <w:r w:rsidRPr="00BC7EE7">
        <w:rPr>
          <w:rFonts w:ascii="Arial" w:hAnsi="Arial" w:cs="Arial"/>
          <w:bCs/>
          <w:sz w:val="24"/>
          <w:szCs w:val="24"/>
        </w:rPr>
        <w:t xml:space="preserve">/2016 </w:t>
      </w:r>
    </w:p>
    <w:p w:rsidR="00A651A9" w:rsidRPr="00BC7EE7" w:rsidRDefault="00A651A9" w:rsidP="00A651A9">
      <w:pPr>
        <w:widowControl w:val="0"/>
        <w:tabs>
          <w:tab w:val="left" w:pos="9214"/>
        </w:tabs>
        <w:autoSpaceDE w:val="0"/>
        <w:autoSpaceDN w:val="0"/>
        <w:adjustRightInd w:val="0"/>
        <w:spacing w:after="0"/>
        <w:jc w:val="both"/>
        <w:rPr>
          <w:rFonts w:ascii="Arial" w:hAnsi="Arial" w:cs="Arial"/>
          <w:b/>
          <w:bCs/>
          <w:sz w:val="24"/>
          <w:szCs w:val="24"/>
        </w:rPr>
      </w:pPr>
    </w:p>
    <w:p w:rsidR="00A651A9" w:rsidRPr="00BC7EE7" w:rsidRDefault="00A651A9" w:rsidP="00A651A9">
      <w:pPr>
        <w:widowControl w:val="0"/>
        <w:tabs>
          <w:tab w:val="left" w:pos="9214"/>
        </w:tabs>
        <w:autoSpaceDE w:val="0"/>
        <w:autoSpaceDN w:val="0"/>
        <w:adjustRightInd w:val="0"/>
        <w:spacing w:after="0"/>
        <w:jc w:val="both"/>
        <w:rPr>
          <w:rFonts w:ascii="Arial" w:hAnsi="Arial" w:cs="Arial"/>
          <w:bCs/>
          <w:sz w:val="24"/>
          <w:szCs w:val="24"/>
        </w:rPr>
      </w:pPr>
      <w:r w:rsidRPr="00BC7EE7">
        <w:rPr>
          <w:rFonts w:ascii="Arial" w:hAnsi="Arial" w:cs="Arial"/>
          <w:b/>
          <w:bCs/>
          <w:sz w:val="24"/>
          <w:szCs w:val="24"/>
        </w:rPr>
        <w:t xml:space="preserve">ÓRGÃO INTERESSADO: </w:t>
      </w:r>
      <w:r w:rsidRPr="00BC7EE7">
        <w:rPr>
          <w:rFonts w:ascii="Arial" w:hAnsi="Arial" w:cs="Arial"/>
          <w:bCs/>
          <w:sz w:val="24"/>
          <w:szCs w:val="24"/>
        </w:rPr>
        <w:t xml:space="preserve">SECRETARIA MUNICIPAL DE OBRAS </w:t>
      </w:r>
    </w:p>
    <w:p w:rsidR="00A651A9" w:rsidRPr="00BC7EE7" w:rsidRDefault="00A651A9" w:rsidP="00A651A9">
      <w:pPr>
        <w:widowControl w:val="0"/>
        <w:tabs>
          <w:tab w:val="left" w:pos="9214"/>
        </w:tabs>
        <w:autoSpaceDE w:val="0"/>
        <w:autoSpaceDN w:val="0"/>
        <w:adjustRightInd w:val="0"/>
        <w:spacing w:after="0"/>
        <w:jc w:val="both"/>
        <w:rPr>
          <w:rFonts w:ascii="Arial" w:hAnsi="Arial" w:cs="Arial"/>
          <w:b/>
          <w:bCs/>
          <w:sz w:val="24"/>
          <w:szCs w:val="24"/>
        </w:rPr>
      </w:pPr>
    </w:p>
    <w:p w:rsidR="00A651A9" w:rsidRPr="00BC7EE7" w:rsidRDefault="00A651A9" w:rsidP="00A651A9">
      <w:pPr>
        <w:widowControl w:val="0"/>
        <w:tabs>
          <w:tab w:val="left" w:pos="9214"/>
        </w:tabs>
        <w:autoSpaceDE w:val="0"/>
        <w:autoSpaceDN w:val="0"/>
        <w:adjustRightInd w:val="0"/>
        <w:spacing w:after="0"/>
        <w:jc w:val="both"/>
        <w:rPr>
          <w:rFonts w:ascii="Arial" w:hAnsi="Arial" w:cs="Arial"/>
          <w:b/>
          <w:bCs/>
          <w:sz w:val="24"/>
          <w:szCs w:val="24"/>
        </w:rPr>
      </w:pPr>
      <w:r w:rsidRPr="00BC7EE7">
        <w:rPr>
          <w:rFonts w:ascii="Arial" w:hAnsi="Arial" w:cs="Arial"/>
          <w:b/>
          <w:bCs/>
          <w:sz w:val="24"/>
          <w:szCs w:val="24"/>
        </w:rPr>
        <w:t xml:space="preserve">TIPO DE LICITAÇÃO: </w:t>
      </w:r>
      <w:r w:rsidRPr="00BC7EE7">
        <w:rPr>
          <w:rFonts w:ascii="Arial" w:hAnsi="Arial" w:cs="Arial"/>
          <w:bCs/>
          <w:sz w:val="24"/>
          <w:szCs w:val="24"/>
        </w:rPr>
        <w:t>MENOR PREÇO GLOBAL</w:t>
      </w:r>
      <w:r w:rsidRPr="00BC7EE7">
        <w:rPr>
          <w:rFonts w:ascii="Arial" w:hAnsi="Arial" w:cs="Arial"/>
          <w:b/>
          <w:bCs/>
          <w:sz w:val="24"/>
          <w:szCs w:val="24"/>
        </w:rPr>
        <w:t xml:space="preserve"> </w:t>
      </w:r>
    </w:p>
    <w:p w:rsidR="00A651A9" w:rsidRPr="00BC7EE7" w:rsidRDefault="00A651A9" w:rsidP="00A651A9">
      <w:pPr>
        <w:widowControl w:val="0"/>
        <w:tabs>
          <w:tab w:val="left" w:pos="9214"/>
        </w:tabs>
        <w:autoSpaceDE w:val="0"/>
        <w:autoSpaceDN w:val="0"/>
        <w:adjustRightInd w:val="0"/>
        <w:spacing w:after="0"/>
        <w:jc w:val="both"/>
        <w:rPr>
          <w:rFonts w:ascii="Arial" w:hAnsi="Arial" w:cs="Arial"/>
          <w:b/>
          <w:bCs/>
          <w:sz w:val="24"/>
          <w:szCs w:val="24"/>
        </w:rPr>
      </w:pPr>
    </w:p>
    <w:p w:rsidR="00A651A9" w:rsidRPr="00BC7EE7" w:rsidRDefault="00A651A9" w:rsidP="00A651A9">
      <w:pPr>
        <w:widowControl w:val="0"/>
        <w:tabs>
          <w:tab w:val="left" w:pos="9214"/>
        </w:tabs>
        <w:autoSpaceDE w:val="0"/>
        <w:autoSpaceDN w:val="0"/>
        <w:adjustRightInd w:val="0"/>
        <w:spacing w:after="0"/>
        <w:jc w:val="both"/>
        <w:rPr>
          <w:rFonts w:ascii="Arial" w:hAnsi="Arial" w:cs="Arial"/>
          <w:bCs/>
          <w:sz w:val="24"/>
          <w:szCs w:val="24"/>
        </w:rPr>
      </w:pPr>
      <w:r w:rsidRPr="00BC7EE7">
        <w:rPr>
          <w:rFonts w:ascii="Arial" w:hAnsi="Arial" w:cs="Arial"/>
          <w:b/>
          <w:bCs/>
          <w:sz w:val="24"/>
          <w:szCs w:val="24"/>
        </w:rPr>
        <w:t xml:space="preserve">REGIME DE EXECUÇÃO: </w:t>
      </w:r>
      <w:r w:rsidRPr="00BC7EE7">
        <w:rPr>
          <w:rFonts w:ascii="Arial" w:hAnsi="Arial" w:cs="Arial"/>
          <w:bCs/>
          <w:sz w:val="24"/>
          <w:szCs w:val="24"/>
        </w:rPr>
        <w:t>EMPREITADA POR PREÇO UNITÁRIO</w:t>
      </w:r>
    </w:p>
    <w:p w:rsidR="00A651A9" w:rsidRPr="00BC7EE7" w:rsidRDefault="00A651A9" w:rsidP="00A651A9">
      <w:pPr>
        <w:widowControl w:val="0"/>
        <w:tabs>
          <w:tab w:val="left" w:pos="9214"/>
        </w:tabs>
        <w:autoSpaceDE w:val="0"/>
        <w:autoSpaceDN w:val="0"/>
        <w:adjustRightInd w:val="0"/>
        <w:spacing w:after="0"/>
        <w:jc w:val="both"/>
        <w:rPr>
          <w:rFonts w:ascii="Arial" w:hAnsi="Arial" w:cs="Arial"/>
          <w:b/>
          <w:bCs/>
          <w:sz w:val="24"/>
          <w:szCs w:val="24"/>
        </w:rPr>
      </w:pPr>
    </w:p>
    <w:p w:rsidR="00A651A9" w:rsidRPr="00BC7EE7" w:rsidRDefault="00A651A9" w:rsidP="00A651A9">
      <w:pPr>
        <w:widowControl w:val="0"/>
        <w:tabs>
          <w:tab w:val="left" w:pos="9214"/>
        </w:tabs>
        <w:autoSpaceDE w:val="0"/>
        <w:autoSpaceDN w:val="0"/>
        <w:adjustRightInd w:val="0"/>
        <w:spacing w:after="0"/>
        <w:jc w:val="both"/>
        <w:rPr>
          <w:rFonts w:ascii="Arial" w:hAnsi="Arial" w:cs="Arial"/>
          <w:bCs/>
          <w:sz w:val="24"/>
          <w:szCs w:val="24"/>
        </w:rPr>
      </w:pPr>
      <w:r w:rsidRPr="00BC7EE7">
        <w:rPr>
          <w:rFonts w:ascii="Arial" w:hAnsi="Arial" w:cs="Arial"/>
          <w:b/>
          <w:bCs/>
          <w:sz w:val="24"/>
          <w:szCs w:val="24"/>
        </w:rPr>
        <w:t xml:space="preserve">DATA DE ABERTURA: </w:t>
      </w:r>
      <w:r w:rsidRPr="00D804B5">
        <w:rPr>
          <w:rFonts w:ascii="Arial" w:hAnsi="Arial" w:cs="Arial"/>
          <w:bCs/>
          <w:sz w:val="24"/>
          <w:szCs w:val="24"/>
        </w:rPr>
        <w:t xml:space="preserve">DIA </w:t>
      </w:r>
      <w:r w:rsidR="000D6D0A">
        <w:rPr>
          <w:rFonts w:ascii="Arial" w:hAnsi="Arial" w:cs="Arial"/>
          <w:bCs/>
          <w:sz w:val="24"/>
          <w:szCs w:val="24"/>
        </w:rPr>
        <w:t>23</w:t>
      </w:r>
      <w:r w:rsidRPr="00D804B5">
        <w:rPr>
          <w:rFonts w:ascii="Arial" w:hAnsi="Arial" w:cs="Arial"/>
          <w:bCs/>
          <w:sz w:val="24"/>
          <w:szCs w:val="24"/>
        </w:rPr>
        <w:t xml:space="preserve"> de </w:t>
      </w:r>
      <w:r w:rsidR="00D804B5" w:rsidRPr="00D804B5">
        <w:rPr>
          <w:rFonts w:ascii="Arial" w:hAnsi="Arial" w:cs="Arial"/>
          <w:bCs/>
          <w:sz w:val="24"/>
          <w:szCs w:val="24"/>
        </w:rPr>
        <w:t xml:space="preserve">Maio </w:t>
      </w:r>
      <w:r w:rsidRPr="00D804B5">
        <w:rPr>
          <w:rFonts w:ascii="Arial" w:hAnsi="Arial" w:cs="Arial"/>
          <w:bCs/>
          <w:sz w:val="24"/>
          <w:szCs w:val="24"/>
        </w:rPr>
        <w:t>de 2016</w:t>
      </w:r>
    </w:p>
    <w:p w:rsidR="00A651A9" w:rsidRPr="00BC7EE7" w:rsidRDefault="00A651A9" w:rsidP="00A651A9">
      <w:pPr>
        <w:widowControl w:val="0"/>
        <w:tabs>
          <w:tab w:val="left" w:pos="9214"/>
        </w:tabs>
        <w:autoSpaceDE w:val="0"/>
        <w:autoSpaceDN w:val="0"/>
        <w:adjustRightInd w:val="0"/>
        <w:spacing w:after="0"/>
        <w:jc w:val="both"/>
        <w:rPr>
          <w:rFonts w:ascii="Arial" w:hAnsi="Arial" w:cs="Arial"/>
          <w:b/>
          <w:bCs/>
          <w:sz w:val="24"/>
          <w:szCs w:val="24"/>
        </w:rPr>
      </w:pPr>
    </w:p>
    <w:p w:rsidR="00A651A9" w:rsidRPr="00BC7EE7" w:rsidRDefault="00A651A9" w:rsidP="00A651A9">
      <w:pPr>
        <w:widowControl w:val="0"/>
        <w:tabs>
          <w:tab w:val="left" w:pos="9214"/>
        </w:tabs>
        <w:autoSpaceDE w:val="0"/>
        <w:autoSpaceDN w:val="0"/>
        <w:adjustRightInd w:val="0"/>
        <w:spacing w:after="0"/>
        <w:jc w:val="both"/>
        <w:rPr>
          <w:rFonts w:ascii="Arial" w:hAnsi="Arial" w:cs="Arial"/>
          <w:bCs/>
          <w:sz w:val="24"/>
          <w:szCs w:val="24"/>
        </w:rPr>
      </w:pPr>
      <w:r w:rsidRPr="00BC7EE7">
        <w:rPr>
          <w:rFonts w:ascii="Arial" w:hAnsi="Arial" w:cs="Arial"/>
          <w:b/>
          <w:bCs/>
          <w:sz w:val="24"/>
          <w:szCs w:val="24"/>
        </w:rPr>
        <w:t xml:space="preserve">HORÁRIO: </w:t>
      </w:r>
      <w:r w:rsidRPr="00BC7EE7">
        <w:rPr>
          <w:rFonts w:ascii="Arial" w:hAnsi="Arial" w:cs="Arial"/>
          <w:bCs/>
          <w:sz w:val="24"/>
          <w:szCs w:val="24"/>
        </w:rPr>
        <w:t xml:space="preserve">ÀS </w:t>
      </w:r>
      <w:r w:rsidR="00EF04AB" w:rsidRPr="00BC7EE7">
        <w:rPr>
          <w:rFonts w:ascii="Arial" w:hAnsi="Arial" w:cs="Arial"/>
          <w:bCs/>
          <w:sz w:val="24"/>
          <w:szCs w:val="24"/>
        </w:rPr>
        <w:t>10h00min</w:t>
      </w:r>
    </w:p>
    <w:p w:rsidR="003B5E90" w:rsidRPr="00BC7EE7" w:rsidRDefault="003B5E90"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067A8F" w:rsidRPr="00BC7EE7" w:rsidRDefault="008157C5" w:rsidP="004C1A63">
      <w:pPr>
        <w:widowControl w:val="0"/>
        <w:tabs>
          <w:tab w:val="left" w:pos="9214"/>
        </w:tabs>
        <w:autoSpaceDE w:val="0"/>
        <w:autoSpaceDN w:val="0"/>
        <w:adjustRightInd w:val="0"/>
        <w:spacing w:after="0"/>
        <w:ind w:left="2" w:right="55"/>
        <w:jc w:val="both"/>
        <w:rPr>
          <w:rFonts w:ascii="Arial" w:hAnsi="Arial" w:cs="Arial"/>
          <w:b/>
          <w:bCs/>
          <w:sz w:val="24"/>
          <w:szCs w:val="24"/>
        </w:rPr>
      </w:pPr>
      <w:r w:rsidRPr="00BC7EE7">
        <w:rPr>
          <w:rFonts w:ascii="Arial" w:hAnsi="Arial" w:cs="Arial"/>
          <w:b/>
          <w:bCs/>
          <w:sz w:val="24"/>
          <w:szCs w:val="24"/>
        </w:rPr>
        <w:t xml:space="preserve">1. </w:t>
      </w:r>
      <w:r w:rsidR="00EC616C" w:rsidRPr="00BC7EE7">
        <w:rPr>
          <w:rFonts w:ascii="Arial" w:hAnsi="Arial" w:cs="Arial"/>
          <w:b/>
          <w:bCs/>
          <w:sz w:val="24"/>
          <w:szCs w:val="24"/>
        </w:rPr>
        <w:t>LEGISLAÇÃO</w:t>
      </w:r>
    </w:p>
    <w:p w:rsidR="00D83B5D" w:rsidRPr="00BC7EE7" w:rsidRDefault="00D83B5D" w:rsidP="004C1A63">
      <w:pPr>
        <w:widowControl w:val="0"/>
        <w:tabs>
          <w:tab w:val="left" w:pos="9214"/>
        </w:tabs>
        <w:autoSpaceDE w:val="0"/>
        <w:autoSpaceDN w:val="0"/>
        <w:adjustRightInd w:val="0"/>
        <w:spacing w:after="0"/>
        <w:ind w:left="2" w:right="55"/>
        <w:jc w:val="both"/>
        <w:rPr>
          <w:rFonts w:ascii="Arial" w:hAnsi="Arial" w:cs="Arial"/>
          <w:b/>
          <w:bCs/>
          <w:sz w:val="24"/>
          <w:szCs w:val="24"/>
        </w:rPr>
      </w:pPr>
    </w:p>
    <w:p w:rsidR="00A92D9F" w:rsidRPr="00BC7EE7" w:rsidRDefault="001C4703" w:rsidP="00A92D9F">
      <w:pPr>
        <w:jc w:val="both"/>
        <w:rPr>
          <w:rFonts w:ascii="Arial" w:eastAsia="Arial" w:hAnsi="Arial" w:cs="Arial"/>
          <w:sz w:val="24"/>
          <w:szCs w:val="24"/>
        </w:rPr>
      </w:pPr>
      <w:r w:rsidRPr="00BC7EE7">
        <w:rPr>
          <w:rFonts w:ascii="Arial" w:hAnsi="Arial" w:cs="Arial"/>
          <w:sz w:val="24"/>
          <w:szCs w:val="24"/>
        </w:rPr>
        <w:t>1.</w:t>
      </w:r>
      <w:r w:rsidR="008157C5" w:rsidRPr="00BC7EE7">
        <w:rPr>
          <w:rFonts w:ascii="Arial" w:hAnsi="Arial" w:cs="Arial"/>
          <w:sz w:val="24"/>
          <w:szCs w:val="24"/>
        </w:rPr>
        <w:t>1.</w:t>
      </w:r>
      <w:r w:rsidR="00A651A9" w:rsidRPr="00BC7EE7">
        <w:rPr>
          <w:rFonts w:ascii="Arial" w:eastAsia="Arial" w:hAnsi="Arial" w:cs="Arial"/>
          <w:sz w:val="24"/>
          <w:szCs w:val="24"/>
        </w:rPr>
        <w:t xml:space="preserve"> </w:t>
      </w:r>
      <w:r w:rsidR="00A92D9F" w:rsidRPr="00BC7EE7">
        <w:rPr>
          <w:rFonts w:ascii="Arial" w:eastAsia="Arial" w:hAnsi="Arial" w:cs="Arial"/>
          <w:sz w:val="24"/>
          <w:szCs w:val="24"/>
        </w:rPr>
        <w:t xml:space="preserve">A presente Concorrência Pública para o Registro de Preços reger-se-á, basicamente, segundo seu objeto, pelas normas deste Edital e seus Anexos, bem como pela Lei Federal N.º 8.666/93, e suas alterações posteriores, pelo Decreto Municipal nº 6.984/2011, </w:t>
      </w:r>
      <w:r w:rsidR="00A92D9F">
        <w:rPr>
          <w:rFonts w:ascii="Arial" w:eastAsia="Arial" w:hAnsi="Arial" w:cs="Arial"/>
          <w:sz w:val="24"/>
          <w:szCs w:val="24"/>
        </w:rPr>
        <w:t xml:space="preserve">pela Lei Municipal nº 2.754/2005, </w:t>
      </w:r>
      <w:r w:rsidR="00A92D9F" w:rsidRPr="00BC7EE7">
        <w:rPr>
          <w:rFonts w:ascii="Arial" w:eastAsia="Arial" w:hAnsi="Arial" w:cs="Arial"/>
          <w:sz w:val="24"/>
          <w:szCs w:val="24"/>
        </w:rPr>
        <w:t>pela Resolução nº 414/2010 da Agência Nacional de Energia Elétrica - ANEEL, Resolução nº 479/2012 da Agência Nacional de Energia Elétrica - ANEEL, pelas Normas Técnicas da Área de Engenharia com as alterações procedidas pela Lei Federal nº 8.883/1994 e demais legislações aplicáveis. Deverão ainda ser consideradas, juntamente com o que se estipula neste documento, todas as normas da Associação Brasileira de Normas Técnicas – ABNT e Lei Federal nº 5194/66 e demais normas pertinentes.</w:t>
      </w:r>
    </w:p>
    <w:p w:rsidR="003B5E90" w:rsidRPr="00BC7EE7" w:rsidRDefault="008157C5" w:rsidP="00A92D9F">
      <w:pPr>
        <w:jc w:val="both"/>
        <w:rPr>
          <w:rFonts w:ascii="Arial" w:hAnsi="Arial" w:cs="Arial"/>
          <w:sz w:val="24"/>
          <w:szCs w:val="24"/>
        </w:rPr>
      </w:pPr>
      <w:r w:rsidRPr="00BC7EE7">
        <w:rPr>
          <w:rFonts w:ascii="Arial" w:hAnsi="Arial" w:cs="Arial"/>
          <w:b/>
          <w:bCs/>
          <w:sz w:val="24"/>
          <w:szCs w:val="24"/>
        </w:rPr>
        <w:t xml:space="preserve">2. </w:t>
      </w:r>
      <w:r w:rsidR="00EC616C" w:rsidRPr="00BC7EE7">
        <w:rPr>
          <w:rFonts w:ascii="Arial" w:hAnsi="Arial" w:cs="Arial"/>
          <w:b/>
          <w:bCs/>
          <w:sz w:val="24"/>
          <w:szCs w:val="24"/>
        </w:rPr>
        <w:t>DO OBJETO</w:t>
      </w:r>
    </w:p>
    <w:p w:rsidR="008157C5" w:rsidRPr="00BC7EE7" w:rsidRDefault="008157C5"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A651A9" w:rsidRPr="00BC7EE7" w:rsidRDefault="001C4703" w:rsidP="00A651A9">
      <w:pPr>
        <w:widowControl w:val="0"/>
        <w:tabs>
          <w:tab w:val="left" w:pos="9214"/>
        </w:tabs>
        <w:autoSpaceDE w:val="0"/>
        <w:autoSpaceDN w:val="0"/>
        <w:adjustRightInd w:val="0"/>
        <w:spacing w:after="0"/>
        <w:jc w:val="both"/>
        <w:rPr>
          <w:rFonts w:ascii="Arial" w:hAnsi="Arial" w:cs="Arial"/>
          <w:sz w:val="24"/>
          <w:szCs w:val="24"/>
        </w:rPr>
      </w:pPr>
      <w:r w:rsidRPr="00BC7EE7">
        <w:rPr>
          <w:rFonts w:ascii="Arial" w:hAnsi="Arial" w:cs="Arial"/>
          <w:sz w:val="24"/>
          <w:szCs w:val="24"/>
        </w:rPr>
        <w:t>2.</w:t>
      </w:r>
      <w:r w:rsidR="008157C5" w:rsidRPr="00BC7EE7">
        <w:rPr>
          <w:rFonts w:ascii="Arial" w:hAnsi="Arial" w:cs="Arial"/>
          <w:sz w:val="24"/>
          <w:szCs w:val="24"/>
        </w:rPr>
        <w:t>1</w:t>
      </w:r>
      <w:r w:rsidRPr="00BC7EE7">
        <w:rPr>
          <w:rFonts w:ascii="Arial" w:hAnsi="Arial" w:cs="Arial"/>
          <w:sz w:val="24"/>
          <w:szCs w:val="24"/>
        </w:rPr>
        <w:t xml:space="preserve">. </w:t>
      </w:r>
      <w:r w:rsidR="00A651A9" w:rsidRPr="00BC7EE7">
        <w:rPr>
          <w:rFonts w:ascii="Arial" w:hAnsi="Arial" w:cs="Arial"/>
          <w:sz w:val="24"/>
          <w:szCs w:val="24"/>
        </w:rPr>
        <w:t xml:space="preserve">Constitui objeto desta Concorrência Pública o REGISTRO DE PREÇOS, DO TIPO MENOR PREÇO GLOBAL, PARA A </w:t>
      </w:r>
      <w:r w:rsidR="00A651A9" w:rsidRPr="00BC7EE7">
        <w:rPr>
          <w:rFonts w:ascii="Arial" w:hAnsi="Arial" w:cs="Arial"/>
          <w:b/>
          <w:sz w:val="24"/>
          <w:szCs w:val="24"/>
        </w:rPr>
        <w:t>CONTRATAÇÃO DE EMPRESA DE ENGENHARIA PARA A EXECUÇÃO DE SERVIÇOS</w:t>
      </w:r>
      <w:r w:rsidR="000A2817" w:rsidRPr="00BC7EE7">
        <w:rPr>
          <w:rFonts w:ascii="Arial" w:hAnsi="Arial" w:cs="Arial"/>
          <w:b/>
          <w:sz w:val="24"/>
          <w:szCs w:val="24"/>
        </w:rPr>
        <w:t xml:space="preserve"> </w:t>
      </w:r>
      <w:r w:rsidR="00A651A9" w:rsidRPr="00BC7EE7">
        <w:rPr>
          <w:rFonts w:ascii="Arial" w:hAnsi="Arial" w:cs="Arial"/>
          <w:b/>
          <w:sz w:val="24"/>
          <w:szCs w:val="24"/>
        </w:rPr>
        <w:t>DE AMPLIAÇÃO E SUBSTITUIÇÃO DE TECNOLOGIA DO PARQUE I. P. DO MUNICÍPIO DE POUSO ALEGRE/MG</w:t>
      </w:r>
      <w:r w:rsidR="00A651A9" w:rsidRPr="00BC7EE7">
        <w:rPr>
          <w:rFonts w:ascii="Arial" w:hAnsi="Arial" w:cs="Arial"/>
          <w:b/>
          <w:bCs/>
          <w:sz w:val="24"/>
          <w:szCs w:val="24"/>
        </w:rPr>
        <w:t>,</w:t>
      </w:r>
      <w:r w:rsidR="00A651A9" w:rsidRPr="00BC7EE7">
        <w:rPr>
          <w:rFonts w:ascii="Arial" w:hAnsi="Arial" w:cs="Arial"/>
          <w:bCs/>
          <w:sz w:val="24"/>
          <w:szCs w:val="24"/>
        </w:rPr>
        <w:t xml:space="preserve"> </w:t>
      </w:r>
      <w:r w:rsidR="00A651A9" w:rsidRPr="00BC7EE7">
        <w:rPr>
          <w:rFonts w:ascii="Arial" w:hAnsi="Arial" w:cs="Arial"/>
          <w:sz w:val="24"/>
          <w:szCs w:val="24"/>
        </w:rPr>
        <w:t xml:space="preserve">conforme Termo de Referência e demais disposições constantes do Edital. </w:t>
      </w:r>
    </w:p>
    <w:p w:rsidR="005078CE" w:rsidRPr="00BC7EE7" w:rsidRDefault="005078CE" w:rsidP="00A651A9">
      <w:pPr>
        <w:widowControl w:val="0"/>
        <w:tabs>
          <w:tab w:val="left" w:pos="9214"/>
        </w:tabs>
        <w:autoSpaceDE w:val="0"/>
        <w:autoSpaceDN w:val="0"/>
        <w:adjustRightInd w:val="0"/>
        <w:spacing w:after="0"/>
        <w:ind w:left="2" w:right="55"/>
        <w:jc w:val="both"/>
        <w:rPr>
          <w:rFonts w:ascii="Arial" w:hAnsi="Arial" w:cs="Arial"/>
          <w:b/>
          <w:bCs/>
          <w:sz w:val="24"/>
          <w:szCs w:val="24"/>
        </w:rPr>
      </w:pPr>
    </w:p>
    <w:p w:rsidR="003B5E90" w:rsidRPr="00BC7EE7" w:rsidRDefault="008157C5"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b/>
          <w:bCs/>
          <w:sz w:val="24"/>
          <w:szCs w:val="24"/>
        </w:rPr>
        <w:t xml:space="preserve">3. </w:t>
      </w:r>
      <w:r w:rsidR="001C4703" w:rsidRPr="00BC7EE7">
        <w:rPr>
          <w:rFonts w:ascii="Arial" w:hAnsi="Arial" w:cs="Arial"/>
          <w:b/>
          <w:bCs/>
          <w:sz w:val="24"/>
          <w:szCs w:val="24"/>
        </w:rPr>
        <w:t>DAS CONDIÇÕES DE PARTICIPAÇÃO</w:t>
      </w:r>
    </w:p>
    <w:p w:rsidR="008157C5" w:rsidRPr="00BC7EE7" w:rsidRDefault="008157C5"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3.</w:t>
      </w:r>
      <w:r w:rsidR="008157C5" w:rsidRPr="00BC7EE7">
        <w:rPr>
          <w:rFonts w:ascii="Arial" w:hAnsi="Arial" w:cs="Arial"/>
          <w:sz w:val="24"/>
          <w:szCs w:val="24"/>
        </w:rPr>
        <w:t>1</w:t>
      </w:r>
      <w:r w:rsidRPr="00BC7EE7">
        <w:rPr>
          <w:rFonts w:ascii="Arial" w:hAnsi="Arial" w:cs="Arial"/>
          <w:sz w:val="24"/>
          <w:szCs w:val="24"/>
        </w:rPr>
        <w:t xml:space="preserve">. Poderão participar da presente licitação, as empresas especializadas, legalmente </w:t>
      </w:r>
      <w:r w:rsidRPr="00BC7EE7">
        <w:rPr>
          <w:rFonts w:ascii="Arial" w:hAnsi="Arial" w:cs="Arial"/>
          <w:sz w:val="24"/>
          <w:szCs w:val="24"/>
        </w:rPr>
        <w:lastRenderedPageBreak/>
        <w:t>constituídas, que comprovarem possuir em seu contrato social objetivo pertinente ao objeto</w:t>
      </w:r>
      <w:r w:rsidR="00DD7A17" w:rsidRPr="00BC7EE7">
        <w:rPr>
          <w:rFonts w:ascii="Arial" w:hAnsi="Arial" w:cs="Arial"/>
          <w:sz w:val="24"/>
          <w:szCs w:val="24"/>
        </w:rPr>
        <w:t xml:space="preserve"> </w:t>
      </w:r>
      <w:r w:rsidRPr="00BC7EE7">
        <w:rPr>
          <w:rFonts w:ascii="Arial" w:hAnsi="Arial" w:cs="Arial"/>
          <w:sz w:val="24"/>
          <w:szCs w:val="24"/>
        </w:rPr>
        <w:t>licitado, demonstrando ainda ter habilitação jurídica, econômico-financeira, qualificação técnica e</w:t>
      </w:r>
      <w:r w:rsidR="00DD7A17" w:rsidRPr="00BC7EE7">
        <w:rPr>
          <w:rFonts w:ascii="Arial" w:hAnsi="Arial" w:cs="Arial"/>
          <w:sz w:val="24"/>
          <w:szCs w:val="24"/>
        </w:rPr>
        <w:t xml:space="preserve"> </w:t>
      </w:r>
      <w:r w:rsidRPr="00BC7EE7">
        <w:rPr>
          <w:rFonts w:ascii="Arial" w:hAnsi="Arial" w:cs="Arial"/>
          <w:sz w:val="24"/>
          <w:szCs w:val="24"/>
        </w:rPr>
        <w:t xml:space="preserve">regularidade fiscal. </w:t>
      </w:r>
    </w:p>
    <w:p w:rsidR="00A2035D" w:rsidRPr="00BC7EE7" w:rsidRDefault="00A2035D"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AE20C9" w:rsidRPr="00BC7EE7" w:rsidRDefault="001C4703"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3.</w:t>
      </w:r>
      <w:r w:rsidR="008157C5" w:rsidRPr="00BC7EE7">
        <w:rPr>
          <w:rFonts w:ascii="Arial" w:hAnsi="Arial" w:cs="Arial"/>
          <w:sz w:val="24"/>
          <w:szCs w:val="24"/>
        </w:rPr>
        <w:t>2</w:t>
      </w:r>
      <w:r w:rsidRPr="00BC7EE7">
        <w:rPr>
          <w:rFonts w:ascii="Arial" w:hAnsi="Arial" w:cs="Arial"/>
          <w:sz w:val="24"/>
          <w:szCs w:val="24"/>
        </w:rPr>
        <w:t xml:space="preserve">. A participação na licitação implica na integral e incondicional aceitação de todos os termos, cláusulas e condições deste Edital e de seus </w:t>
      </w:r>
      <w:r w:rsidR="007B63DA" w:rsidRPr="00BC7EE7">
        <w:rPr>
          <w:rFonts w:ascii="Arial" w:hAnsi="Arial" w:cs="Arial"/>
          <w:sz w:val="24"/>
          <w:szCs w:val="24"/>
        </w:rPr>
        <w:t>A</w:t>
      </w:r>
      <w:r w:rsidRPr="00BC7EE7">
        <w:rPr>
          <w:rFonts w:ascii="Arial" w:hAnsi="Arial" w:cs="Arial"/>
          <w:sz w:val="24"/>
          <w:szCs w:val="24"/>
        </w:rPr>
        <w:t>nexos, ressalvando</w:t>
      </w:r>
      <w:r w:rsidR="00DD7A17" w:rsidRPr="00BC7EE7">
        <w:rPr>
          <w:rFonts w:ascii="Arial" w:hAnsi="Arial" w:cs="Arial"/>
          <w:sz w:val="24"/>
          <w:szCs w:val="24"/>
        </w:rPr>
        <w:t xml:space="preserve"> </w:t>
      </w:r>
      <w:r w:rsidRPr="00BC7EE7">
        <w:rPr>
          <w:rFonts w:ascii="Arial" w:hAnsi="Arial" w:cs="Arial"/>
          <w:sz w:val="24"/>
          <w:szCs w:val="24"/>
        </w:rPr>
        <w:t>o disposto n</w:t>
      </w:r>
      <w:r w:rsidR="007B63DA" w:rsidRPr="00BC7EE7">
        <w:rPr>
          <w:rFonts w:ascii="Arial" w:hAnsi="Arial" w:cs="Arial"/>
          <w:sz w:val="24"/>
          <w:szCs w:val="24"/>
        </w:rPr>
        <w:t xml:space="preserve">as normas gerais da </w:t>
      </w:r>
      <w:r w:rsidRPr="00BC7EE7">
        <w:rPr>
          <w:rFonts w:ascii="Arial" w:hAnsi="Arial" w:cs="Arial"/>
          <w:sz w:val="24"/>
          <w:szCs w:val="24"/>
        </w:rPr>
        <w:t xml:space="preserve">Lei Federal nº 8.666/93 e suas alterações. </w:t>
      </w:r>
    </w:p>
    <w:p w:rsidR="00A651A9" w:rsidRPr="00BC7EE7" w:rsidRDefault="00A651A9"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5078CE" w:rsidRPr="00BC7EE7" w:rsidRDefault="001C4703"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3.</w:t>
      </w:r>
      <w:r w:rsidR="00A92D9F">
        <w:rPr>
          <w:rFonts w:ascii="Arial" w:hAnsi="Arial" w:cs="Arial"/>
          <w:sz w:val="24"/>
          <w:szCs w:val="24"/>
        </w:rPr>
        <w:t>3</w:t>
      </w:r>
      <w:r w:rsidRPr="00BC7EE7">
        <w:rPr>
          <w:rFonts w:ascii="Arial" w:hAnsi="Arial" w:cs="Arial"/>
          <w:sz w:val="24"/>
          <w:szCs w:val="24"/>
        </w:rPr>
        <w:t>. Não poderão participar direta ou indiretamente da licitação:</w:t>
      </w:r>
    </w:p>
    <w:p w:rsidR="003B5E90" w:rsidRPr="00BC7EE7" w:rsidRDefault="003B5E90"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13116B" w:rsidRPr="00BC7EE7" w:rsidRDefault="001C4703"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a) Os interessados que se encontrem em falência, concordata, recuperação judicial, ou extrajudicial, concurso de credores, dissolução, liquidação, qualquer que seja sua forma de constituição, empresas estrangeiras que não estejam regularmente estabelecidas no país, nem aquelas que estejam suspensas ou declaradas inidôneas do direito de licitar e contratar com a Administração Pública.</w:t>
      </w:r>
    </w:p>
    <w:p w:rsidR="00067A8F" w:rsidRPr="00BC7EE7" w:rsidRDefault="00067A8F"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 xml:space="preserve">b) Empresa ou firma entre cujos diretores, responsáveis técnicos ou sócios </w:t>
      </w:r>
      <w:r w:rsidR="009452B8" w:rsidRPr="00BC7EE7">
        <w:rPr>
          <w:rFonts w:ascii="Arial" w:hAnsi="Arial" w:cs="Arial"/>
          <w:sz w:val="24"/>
          <w:szCs w:val="24"/>
        </w:rPr>
        <w:t>figurem</w:t>
      </w:r>
      <w:r w:rsidRPr="00BC7EE7">
        <w:rPr>
          <w:rFonts w:ascii="Arial" w:hAnsi="Arial" w:cs="Arial"/>
          <w:sz w:val="24"/>
          <w:szCs w:val="24"/>
        </w:rPr>
        <w:t xml:space="preserve"> quem seja funcionário, empregado ou ocupante de cargo comissionado na Prefeitura Municipal de Pouso Alegre</w:t>
      </w:r>
      <w:r w:rsidR="002A0FB6" w:rsidRPr="00BC7EE7">
        <w:rPr>
          <w:rFonts w:ascii="Arial" w:hAnsi="Arial" w:cs="Arial"/>
          <w:sz w:val="24"/>
          <w:szCs w:val="24"/>
        </w:rPr>
        <w:t>/MG</w:t>
      </w:r>
      <w:r w:rsidRPr="00BC7EE7">
        <w:rPr>
          <w:rFonts w:ascii="Arial" w:hAnsi="Arial" w:cs="Arial"/>
          <w:sz w:val="24"/>
          <w:szCs w:val="24"/>
        </w:rPr>
        <w:t xml:space="preserve">. </w:t>
      </w:r>
    </w:p>
    <w:p w:rsidR="00AE20C9" w:rsidRPr="00BC7EE7" w:rsidRDefault="00AE20C9"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3.</w:t>
      </w:r>
      <w:r w:rsidR="00A92D9F">
        <w:rPr>
          <w:rFonts w:ascii="Arial" w:hAnsi="Arial" w:cs="Arial"/>
          <w:sz w:val="24"/>
          <w:szCs w:val="24"/>
        </w:rPr>
        <w:t>4</w:t>
      </w:r>
      <w:r w:rsidR="008157C5" w:rsidRPr="00BC7EE7">
        <w:rPr>
          <w:rFonts w:ascii="Arial" w:hAnsi="Arial" w:cs="Arial"/>
          <w:sz w:val="24"/>
          <w:szCs w:val="24"/>
        </w:rPr>
        <w:t>.</w:t>
      </w:r>
      <w:r w:rsidRPr="00BC7EE7">
        <w:rPr>
          <w:rFonts w:ascii="Arial" w:hAnsi="Arial" w:cs="Arial"/>
          <w:sz w:val="24"/>
          <w:szCs w:val="24"/>
        </w:rPr>
        <w:t xml:space="preserve"> Em caso de anulação, os licitantes terão direito ao recebimento da documentação que acompanhou a respectiva proposta, mediante requerimento ao Presidente da Comissão. </w:t>
      </w:r>
    </w:p>
    <w:p w:rsidR="003B5E90" w:rsidRPr="00BC7EE7" w:rsidRDefault="003B5E90"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3B5E90" w:rsidRPr="00BC7EE7" w:rsidRDefault="008157C5"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b/>
          <w:bCs/>
          <w:sz w:val="24"/>
          <w:szCs w:val="24"/>
        </w:rPr>
        <w:t xml:space="preserve">4. </w:t>
      </w:r>
      <w:r w:rsidR="00EC616C" w:rsidRPr="00BC7EE7">
        <w:rPr>
          <w:rFonts w:ascii="Arial" w:hAnsi="Arial" w:cs="Arial"/>
          <w:b/>
          <w:bCs/>
          <w:sz w:val="24"/>
          <w:szCs w:val="24"/>
        </w:rPr>
        <w:t>DA AQUISIÇÃO DO EDITAL</w:t>
      </w:r>
    </w:p>
    <w:p w:rsidR="008157C5" w:rsidRPr="00BC7EE7" w:rsidRDefault="008157C5"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2A0FB6" w:rsidRPr="00BC7EE7" w:rsidRDefault="001C4703" w:rsidP="004C1A63">
      <w:pPr>
        <w:widowControl w:val="0"/>
        <w:tabs>
          <w:tab w:val="left" w:pos="9214"/>
        </w:tabs>
        <w:autoSpaceDE w:val="0"/>
        <w:autoSpaceDN w:val="0"/>
        <w:adjustRightInd w:val="0"/>
        <w:spacing w:after="0"/>
        <w:ind w:left="2" w:right="55"/>
        <w:jc w:val="both"/>
        <w:rPr>
          <w:rFonts w:ascii="Arial" w:hAnsi="Arial" w:cs="Arial"/>
          <w:sz w:val="24"/>
          <w:szCs w:val="24"/>
          <w:u w:val="single"/>
        </w:rPr>
      </w:pPr>
      <w:r w:rsidRPr="00BC7EE7">
        <w:rPr>
          <w:rFonts w:ascii="Arial" w:hAnsi="Arial" w:cs="Arial"/>
          <w:sz w:val="24"/>
          <w:szCs w:val="24"/>
        </w:rPr>
        <w:t>4.</w:t>
      </w:r>
      <w:r w:rsidR="005E219C" w:rsidRPr="00BC7EE7">
        <w:rPr>
          <w:rFonts w:ascii="Arial" w:hAnsi="Arial" w:cs="Arial"/>
          <w:sz w:val="24"/>
          <w:szCs w:val="24"/>
        </w:rPr>
        <w:t>1</w:t>
      </w:r>
      <w:r w:rsidRPr="00BC7EE7">
        <w:rPr>
          <w:rFonts w:ascii="Arial" w:hAnsi="Arial" w:cs="Arial"/>
          <w:sz w:val="24"/>
          <w:szCs w:val="24"/>
        </w:rPr>
        <w:t>. O Edital poderá ser adquirido na Prefeitura Municipal de Pouso Alegre</w:t>
      </w:r>
      <w:r w:rsidR="002A0FB6" w:rsidRPr="00BC7EE7">
        <w:rPr>
          <w:rFonts w:ascii="Arial" w:hAnsi="Arial" w:cs="Arial"/>
          <w:sz w:val="24"/>
          <w:szCs w:val="24"/>
        </w:rPr>
        <w:t>/MG</w:t>
      </w:r>
      <w:r w:rsidRPr="00BC7EE7">
        <w:rPr>
          <w:rFonts w:ascii="Arial" w:hAnsi="Arial" w:cs="Arial"/>
          <w:sz w:val="24"/>
          <w:szCs w:val="24"/>
        </w:rPr>
        <w:t xml:space="preserve">, na Rua Dos </w:t>
      </w:r>
      <w:r w:rsidR="0099524C" w:rsidRPr="00BC7EE7">
        <w:rPr>
          <w:rFonts w:ascii="Arial" w:hAnsi="Arial" w:cs="Arial"/>
          <w:sz w:val="24"/>
          <w:szCs w:val="24"/>
        </w:rPr>
        <w:t>Carijós</w:t>
      </w:r>
      <w:r w:rsidR="00EC616C" w:rsidRPr="00BC7EE7">
        <w:rPr>
          <w:rFonts w:ascii="Arial" w:hAnsi="Arial" w:cs="Arial"/>
          <w:sz w:val="24"/>
          <w:szCs w:val="24"/>
        </w:rPr>
        <w:t>,</w:t>
      </w:r>
      <w:r w:rsidR="0099524C" w:rsidRPr="00BC7EE7">
        <w:rPr>
          <w:rFonts w:ascii="Arial" w:hAnsi="Arial" w:cs="Arial"/>
          <w:sz w:val="24"/>
          <w:szCs w:val="24"/>
        </w:rPr>
        <w:t xml:space="preserve"> nº</w:t>
      </w:r>
      <w:r w:rsidR="00EC616C" w:rsidRPr="00BC7EE7">
        <w:rPr>
          <w:rFonts w:ascii="Arial" w:hAnsi="Arial" w:cs="Arial"/>
          <w:sz w:val="24"/>
          <w:szCs w:val="24"/>
        </w:rPr>
        <w:t xml:space="preserve"> 45, C</w:t>
      </w:r>
      <w:r w:rsidRPr="00BC7EE7">
        <w:rPr>
          <w:rFonts w:ascii="Arial" w:hAnsi="Arial" w:cs="Arial"/>
          <w:sz w:val="24"/>
          <w:szCs w:val="24"/>
        </w:rPr>
        <w:t>entro em Pouso Alegre/MG, telefone (35) 3449-4023, no horário das 12h00min às 18h00min, ou ainda através do site:</w:t>
      </w:r>
      <w:r w:rsidR="002A0FB6" w:rsidRPr="00BC7EE7">
        <w:rPr>
          <w:rFonts w:ascii="Arial" w:hAnsi="Arial" w:cs="Arial"/>
          <w:sz w:val="24"/>
          <w:szCs w:val="24"/>
        </w:rPr>
        <w:t xml:space="preserve"> </w:t>
      </w:r>
      <w:hyperlink r:id="rId8" w:history="1">
        <w:r w:rsidR="00C142E9" w:rsidRPr="00BC7EE7">
          <w:rPr>
            <w:rStyle w:val="Hyperlink"/>
            <w:rFonts w:ascii="Arial" w:hAnsi="Arial" w:cs="Arial"/>
            <w:color w:val="auto"/>
            <w:sz w:val="24"/>
            <w:szCs w:val="24"/>
          </w:rPr>
          <w:t>www.pousoalegre.mg.gov.br</w:t>
        </w:r>
      </w:hyperlink>
    </w:p>
    <w:p w:rsidR="003B5E90" w:rsidRPr="00BC7EE7" w:rsidRDefault="003B5E90" w:rsidP="004C1A63">
      <w:pPr>
        <w:widowControl w:val="0"/>
        <w:tabs>
          <w:tab w:val="left" w:pos="9214"/>
        </w:tabs>
        <w:autoSpaceDE w:val="0"/>
        <w:autoSpaceDN w:val="0"/>
        <w:adjustRightInd w:val="0"/>
        <w:spacing w:after="0"/>
        <w:ind w:left="2" w:right="55" w:firstLine="2316"/>
        <w:jc w:val="both"/>
        <w:rPr>
          <w:rFonts w:ascii="Arial" w:hAnsi="Arial" w:cs="Arial"/>
          <w:sz w:val="24"/>
          <w:szCs w:val="24"/>
        </w:rPr>
      </w:pPr>
    </w:p>
    <w:p w:rsidR="003B5E90" w:rsidRPr="00BC7EE7" w:rsidRDefault="008157C5"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b/>
          <w:bCs/>
          <w:sz w:val="24"/>
          <w:szCs w:val="24"/>
        </w:rPr>
        <w:t>5</w:t>
      </w:r>
      <w:r w:rsidR="005E219C" w:rsidRPr="00BC7EE7">
        <w:rPr>
          <w:rFonts w:ascii="Arial" w:hAnsi="Arial" w:cs="Arial"/>
          <w:b/>
          <w:bCs/>
          <w:sz w:val="24"/>
          <w:szCs w:val="24"/>
        </w:rPr>
        <w:t>.</w:t>
      </w:r>
      <w:r w:rsidR="002A0FB6" w:rsidRPr="00BC7EE7">
        <w:rPr>
          <w:rFonts w:ascii="Arial" w:hAnsi="Arial" w:cs="Arial"/>
          <w:b/>
          <w:bCs/>
          <w:sz w:val="24"/>
          <w:szCs w:val="24"/>
        </w:rPr>
        <w:t xml:space="preserve"> </w:t>
      </w:r>
      <w:r w:rsidR="001C4703" w:rsidRPr="00BC7EE7">
        <w:rPr>
          <w:rFonts w:ascii="Arial" w:hAnsi="Arial" w:cs="Arial"/>
          <w:b/>
          <w:bCs/>
          <w:sz w:val="24"/>
          <w:szCs w:val="24"/>
        </w:rPr>
        <w:t xml:space="preserve">DA VISITA AO LOCAL DOS </w:t>
      </w:r>
      <w:r w:rsidR="00EC616C" w:rsidRPr="00BC7EE7">
        <w:rPr>
          <w:rFonts w:ascii="Arial" w:hAnsi="Arial" w:cs="Arial"/>
          <w:b/>
          <w:bCs/>
          <w:sz w:val="24"/>
          <w:szCs w:val="24"/>
        </w:rPr>
        <w:t>SERVIÇOS E INFORMAÇÕES TÉCNICAS</w:t>
      </w:r>
    </w:p>
    <w:p w:rsidR="008157C5" w:rsidRPr="00BC7EE7" w:rsidRDefault="008157C5"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EF04AB" w:rsidRPr="00BC7EE7" w:rsidRDefault="00EF04AB" w:rsidP="00EF04AB">
      <w:pPr>
        <w:jc w:val="both"/>
        <w:rPr>
          <w:rFonts w:ascii="Arial" w:hAnsi="Arial" w:cs="Arial"/>
          <w:sz w:val="24"/>
          <w:szCs w:val="24"/>
        </w:rPr>
      </w:pPr>
      <w:r w:rsidRPr="00BC7EE7">
        <w:rPr>
          <w:rFonts w:ascii="Arial" w:hAnsi="Arial" w:cs="Arial"/>
          <w:sz w:val="24"/>
          <w:szCs w:val="24"/>
        </w:rPr>
        <w:t xml:space="preserve">As empresas licitantes deverão, obrigatoriamente, efetuar visita técnica para conhecimento das condições atuais do parque de iluminação pública. A visita técnica deverá ser realizada por representante da empresa devidamente munido de procuração, ou ainda, caso seja sócio da respectiva empresa, através de cópia do Contrato Social, sendo que para tanto deverá entrar em contato com o </w:t>
      </w:r>
      <w:r w:rsidRPr="00BC7EE7">
        <w:rPr>
          <w:rFonts w:ascii="Arial" w:hAnsi="Arial" w:cs="Arial"/>
          <w:b/>
          <w:sz w:val="24"/>
          <w:szCs w:val="24"/>
        </w:rPr>
        <w:t>Sr. Francisco Assis Cortez Rosa</w:t>
      </w:r>
      <w:r w:rsidRPr="00BC7EE7">
        <w:rPr>
          <w:rFonts w:ascii="Arial" w:hAnsi="Arial" w:cs="Arial"/>
          <w:sz w:val="24"/>
          <w:szCs w:val="24"/>
        </w:rPr>
        <w:t xml:space="preserve"> na Secretaria Municipal de Obras, situada na Praça João Pinheiro nº 73, Centro ou através do telefone (35) 3449-4244.</w:t>
      </w:r>
    </w:p>
    <w:p w:rsidR="00EF04AB" w:rsidRPr="00BC7EE7" w:rsidRDefault="00EF04AB" w:rsidP="00EF04AB">
      <w:pPr>
        <w:jc w:val="both"/>
        <w:rPr>
          <w:rFonts w:ascii="Arial" w:hAnsi="Arial" w:cs="Arial"/>
          <w:sz w:val="24"/>
          <w:szCs w:val="24"/>
        </w:rPr>
      </w:pPr>
      <w:r w:rsidRPr="00BC7EE7">
        <w:rPr>
          <w:rFonts w:ascii="Arial" w:hAnsi="Arial" w:cs="Arial"/>
          <w:sz w:val="24"/>
          <w:szCs w:val="24"/>
        </w:rPr>
        <w:lastRenderedPageBreak/>
        <w:t xml:space="preserve">5.1. A visita técnica poderá ser realizada até </w:t>
      </w:r>
      <w:r w:rsidRPr="00BC7EE7">
        <w:rPr>
          <w:rFonts w:ascii="Arial" w:hAnsi="Arial" w:cs="Arial"/>
          <w:b/>
          <w:sz w:val="24"/>
          <w:szCs w:val="24"/>
        </w:rPr>
        <w:t>24 horas</w:t>
      </w:r>
      <w:r w:rsidRPr="00BC7EE7">
        <w:rPr>
          <w:rFonts w:ascii="Arial" w:hAnsi="Arial" w:cs="Arial"/>
          <w:sz w:val="24"/>
          <w:szCs w:val="24"/>
        </w:rPr>
        <w:t xml:space="preserve"> antes da realização do certame, sendo a mesma acompanhada pelo representante da Secretaria Municipal de Obras.</w:t>
      </w:r>
    </w:p>
    <w:p w:rsidR="00EF04AB" w:rsidRPr="00BC7EE7" w:rsidRDefault="00EF04AB" w:rsidP="00EF04AB">
      <w:pPr>
        <w:jc w:val="both"/>
        <w:rPr>
          <w:rFonts w:ascii="Arial" w:hAnsi="Arial" w:cs="Arial"/>
          <w:b/>
          <w:sz w:val="24"/>
          <w:szCs w:val="24"/>
        </w:rPr>
      </w:pPr>
      <w:r w:rsidRPr="00BC7EE7">
        <w:rPr>
          <w:rFonts w:ascii="Arial" w:hAnsi="Arial" w:cs="Arial"/>
          <w:sz w:val="24"/>
          <w:szCs w:val="24"/>
        </w:rPr>
        <w:t xml:space="preserve">5.2. Após realização da visita técnica, será lavrado pelo servidor responsável o respectivo Termo de Visita Técnica, cujo modelo segue no Anexo </w:t>
      </w:r>
      <w:r w:rsidR="00912421">
        <w:rPr>
          <w:rFonts w:ascii="Arial" w:hAnsi="Arial" w:cs="Arial"/>
          <w:sz w:val="24"/>
          <w:szCs w:val="24"/>
        </w:rPr>
        <w:t>I</w:t>
      </w:r>
      <w:r w:rsidRPr="00BC7EE7">
        <w:rPr>
          <w:rFonts w:ascii="Arial" w:hAnsi="Arial" w:cs="Arial"/>
          <w:sz w:val="24"/>
          <w:szCs w:val="24"/>
        </w:rPr>
        <w:t>V, que deverá integrar o envelope nº. 01 – DOCUMENTOS DE HABILITAÇÃO.</w:t>
      </w:r>
    </w:p>
    <w:p w:rsidR="00EF04AB" w:rsidRPr="00BC7EE7" w:rsidRDefault="00EF04AB" w:rsidP="00EF04AB">
      <w:pPr>
        <w:jc w:val="both"/>
        <w:rPr>
          <w:rFonts w:ascii="Arial" w:hAnsi="Arial" w:cs="Arial"/>
          <w:sz w:val="24"/>
          <w:szCs w:val="24"/>
        </w:rPr>
      </w:pPr>
      <w:r w:rsidRPr="00BC7EE7">
        <w:rPr>
          <w:rFonts w:ascii="Arial" w:hAnsi="Arial" w:cs="Arial"/>
          <w:sz w:val="24"/>
          <w:szCs w:val="24"/>
        </w:rPr>
        <w:t>5.3. O Atestado de Visita Técnica emitido pela Secretaria Municipal de Obras deverá ser emitido em nome da empresa, na data da visita.</w:t>
      </w:r>
    </w:p>
    <w:p w:rsidR="00EF04AB" w:rsidRPr="00BC7EE7" w:rsidRDefault="00EF04AB" w:rsidP="00EF04AB">
      <w:pPr>
        <w:jc w:val="both"/>
        <w:rPr>
          <w:rFonts w:ascii="Arial" w:hAnsi="Arial" w:cs="Arial"/>
          <w:sz w:val="24"/>
          <w:szCs w:val="24"/>
        </w:rPr>
      </w:pPr>
      <w:r w:rsidRPr="00BC7EE7">
        <w:rPr>
          <w:rFonts w:ascii="Arial" w:hAnsi="Arial" w:cs="Arial"/>
          <w:sz w:val="24"/>
          <w:szCs w:val="24"/>
        </w:rPr>
        <w:t>5.4. Os documentos de comprovação de representação da empresa licitante deverão ser apresentados no ato da visita e serão retidos pelo representante da Secretaria Municipal de Obras para arquivamento.</w:t>
      </w:r>
    </w:p>
    <w:p w:rsidR="003B5E90" w:rsidRPr="00BC7EE7" w:rsidRDefault="001C4703"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5.</w:t>
      </w:r>
      <w:r w:rsidR="005E219C" w:rsidRPr="00BC7EE7">
        <w:rPr>
          <w:rFonts w:ascii="Arial" w:hAnsi="Arial" w:cs="Arial"/>
          <w:sz w:val="24"/>
          <w:szCs w:val="24"/>
        </w:rPr>
        <w:t>5</w:t>
      </w:r>
      <w:r w:rsidRPr="00BC7EE7">
        <w:rPr>
          <w:rFonts w:ascii="Arial" w:hAnsi="Arial" w:cs="Arial"/>
          <w:sz w:val="24"/>
          <w:szCs w:val="24"/>
        </w:rPr>
        <w:t xml:space="preserve">. A representação perante a empresa será comprovado, através de cópia autenticada: </w:t>
      </w:r>
    </w:p>
    <w:p w:rsidR="00F06A11" w:rsidRPr="00BC7EE7" w:rsidRDefault="00F06A11"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 xml:space="preserve">a) </w:t>
      </w:r>
      <w:r w:rsidR="00F06A11" w:rsidRPr="00BC7EE7">
        <w:rPr>
          <w:rFonts w:ascii="Arial" w:hAnsi="Arial" w:cs="Arial"/>
          <w:sz w:val="24"/>
          <w:szCs w:val="24"/>
        </w:rPr>
        <w:t>Q</w:t>
      </w:r>
      <w:r w:rsidRPr="00BC7EE7">
        <w:rPr>
          <w:rFonts w:ascii="Arial" w:hAnsi="Arial" w:cs="Arial"/>
          <w:sz w:val="24"/>
          <w:szCs w:val="24"/>
        </w:rPr>
        <w:t xml:space="preserve">uando sócio: última alteração contratual; </w:t>
      </w:r>
    </w:p>
    <w:p w:rsidR="003B5E90" w:rsidRPr="00BC7EE7" w:rsidRDefault="001C4703"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 xml:space="preserve">b) </w:t>
      </w:r>
      <w:r w:rsidR="00F06A11" w:rsidRPr="00BC7EE7">
        <w:rPr>
          <w:rFonts w:ascii="Arial" w:hAnsi="Arial" w:cs="Arial"/>
          <w:sz w:val="24"/>
          <w:szCs w:val="24"/>
        </w:rPr>
        <w:t>Q</w:t>
      </w:r>
      <w:r w:rsidRPr="00BC7EE7">
        <w:rPr>
          <w:rFonts w:ascii="Arial" w:hAnsi="Arial" w:cs="Arial"/>
          <w:sz w:val="24"/>
          <w:szCs w:val="24"/>
        </w:rPr>
        <w:t>uando funcionário do quadro permanente: Carteira de Trabalho e Previdência Social</w:t>
      </w:r>
      <w:r w:rsidR="00F06A11" w:rsidRPr="00BC7EE7">
        <w:rPr>
          <w:rFonts w:ascii="Arial" w:hAnsi="Arial" w:cs="Arial"/>
          <w:sz w:val="24"/>
          <w:szCs w:val="24"/>
        </w:rPr>
        <w:t xml:space="preserve"> - CTPS</w:t>
      </w:r>
      <w:r w:rsidRPr="00BC7EE7">
        <w:rPr>
          <w:rFonts w:ascii="Arial" w:hAnsi="Arial" w:cs="Arial"/>
          <w:sz w:val="24"/>
          <w:szCs w:val="24"/>
        </w:rPr>
        <w:t xml:space="preserve">; </w:t>
      </w:r>
    </w:p>
    <w:p w:rsidR="003B5E90" w:rsidRPr="00BC7EE7" w:rsidRDefault="001C4703"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 xml:space="preserve">c) Contrato de Prestação de Serviços; </w:t>
      </w:r>
    </w:p>
    <w:p w:rsidR="003B5E90" w:rsidRPr="00BC7EE7" w:rsidRDefault="001C4703"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 xml:space="preserve">d) Procuração pública ou privada. </w:t>
      </w:r>
    </w:p>
    <w:p w:rsidR="00857339" w:rsidRPr="00BC7EE7" w:rsidRDefault="00857339"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3B5E90" w:rsidRPr="00BC7EE7" w:rsidRDefault="008157C5"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b/>
          <w:bCs/>
          <w:sz w:val="24"/>
          <w:szCs w:val="24"/>
        </w:rPr>
        <w:t>6</w:t>
      </w:r>
      <w:r w:rsidR="005E219C" w:rsidRPr="00BC7EE7">
        <w:rPr>
          <w:rFonts w:ascii="Arial" w:hAnsi="Arial" w:cs="Arial"/>
          <w:b/>
          <w:bCs/>
          <w:sz w:val="24"/>
          <w:szCs w:val="24"/>
        </w:rPr>
        <w:t xml:space="preserve">. </w:t>
      </w:r>
      <w:r w:rsidR="001C4703" w:rsidRPr="00BC7EE7">
        <w:rPr>
          <w:rFonts w:ascii="Arial" w:hAnsi="Arial" w:cs="Arial"/>
          <w:b/>
          <w:bCs/>
          <w:sz w:val="24"/>
          <w:szCs w:val="24"/>
        </w:rPr>
        <w:t xml:space="preserve">DAS RESPONSABILIDADES </w:t>
      </w:r>
      <w:r w:rsidRPr="00BC7EE7">
        <w:rPr>
          <w:rFonts w:ascii="Arial" w:hAnsi="Arial" w:cs="Arial"/>
          <w:b/>
          <w:bCs/>
          <w:sz w:val="24"/>
          <w:szCs w:val="24"/>
        </w:rPr>
        <w:t>DA LICITANTE VENCEDORA</w:t>
      </w:r>
    </w:p>
    <w:p w:rsidR="008157C5" w:rsidRPr="00BC7EE7" w:rsidRDefault="008157C5"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 xml:space="preserve">6.1. Executar o objeto do Contrato, observando, de modo geral, as Especificações e as Normas Técnicas vigentes, as da ABNT e aquelas Complementares e Particulares, dos respectivos projetos e outras pertinentes aos serviços em licitação, constantes das instruções, recomendações e determinações da Fiscalização e dos Órgãos Ambientais e de Controle. </w:t>
      </w:r>
    </w:p>
    <w:p w:rsidR="00A42B4F" w:rsidRPr="00BC7EE7" w:rsidRDefault="00A42B4F"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 xml:space="preserve">6.2. Cumprir o prazo estabelecido para realização dos serviços. </w:t>
      </w:r>
    </w:p>
    <w:p w:rsidR="003B5E90" w:rsidRPr="00BC7EE7" w:rsidRDefault="003B5E90"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 xml:space="preserve">6.3. Reparar, corrigir, remover ou refazer às suas expensas, no total ou em parte, os serviços em que se verificarem vícios, defeitos ou incorreções resultantes da execução, independentemente das penalidades aplicáveis ou cabíveis. </w:t>
      </w:r>
    </w:p>
    <w:p w:rsidR="003B5E90" w:rsidRPr="00BC7EE7" w:rsidRDefault="003B5E90" w:rsidP="004C1A63">
      <w:pPr>
        <w:widowControl w:val="0"/>
        <w:tabs>
          <w:tab w:val="left" w:pos="9214"/>
        </w:tabs>
        <w:autoSpaceDE w:val="0"/>
        <w:autoSpaceDN w:val="0"/>
        <w:adjustRightInd w:val="0"/>
        <w:spacing w:after="0"/>
        <w:ind w:left="2" w:right="55" w:firstLine="2316"/>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 xml:space="preserve">6.4. Participar à Administração qualquer fato ou condição que possa atrasar ou impedir a conclusão dos serviços, no todo ou em parte, indicando as medidas para corrigir a situação. </w:t>
      </w:r>
    </w:p>
    <w:p w:rsidR="003B5E90" w:rsidRPr="00BC7EE7" w:rsidRDefault="003B5E90"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lastRenderedPageBreak/>
        <w:t xml:space="preserve">6.5. Manter à frente dos trabalhos equipe técnica, liderada por profissional qualificado, com capacidade para solucionar problemas referentes ao Contrato e poderes de representação perante a Fiscalização. </w:t>
      </w:r>
    </w:p>
    <w:p w:rsidR="003B5E90" w:rsidRPr="00BC7EE7" w:rsidRDefault="003B5E90"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 xml:space="preserve">6.6. O pagamento regular de todos os tributos que incidirem sobre o Contrato ou atividades que constituam seu objeto e o cumprimento de todas as obrigações impostas pela Legislação Trabalhista e de Previdência Social, pertinentes ao pessoal contratado para a execução dos serviços avançados. </w:t>
      </w:r>
    </w:p>
    <w:p w:rsidR="003B5E90" w:rsidRPr="00BC7EE7" w:rsidRDefault="003B5E90"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 xml:space="preserve">6.7. Manter-se durante a execução do Contrato, em compatibilidade com as obrigações por ele assumidas, considerando todas as condições de habilitação e qualificação exigidas na licitação. </w:t>
      </w:r>
    </w:p>
    <w:p w:rsidR="005078CE" w:rsidRPr="00BC7EE7" w:rsidRDefault="005078CE"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 xml:space="preserve">6.8. As despesas referentes à Anotação de Responsabilidade Técnica, junto aos outros órgãos que se fizerem necessário. </w:t>
      </w:r>
    </w:p>
    <w:p w:rsidR="00953C0F" w:rsidRPr="00BC7EE7" w:rsidRDefault="00953C0F"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855530" w:rsidRDefault="001C4703"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 xml:space="preserve">6.9. </w:t>
      </w:r>
      <w:r w:rsidR="00855530" w:rsidRPr="00BC7EE7">
        <w:rPr>
          <w:rFonts w:ascii="Arial" w:hAnsi="Arial" w:cs="Arial"/>
          <w:sz w:val="24"/>
          <w:szCs w:val="24"/>
        </w:rPr>
        <w:t>Transportar pessoal, material (is) e/ou equipamento (s) até os locais de trabalho, em veículos apropriados, adotando todas as providências cabíveis para evitar acidentes e responsabilizando-se pelos danos pessoais e materiais que porventura ocorrerem;</w:t>
      </w:r>
    </w:p>
    <w:p w:rsidR="00912421" w:rsidRPr="00BC7EE7" w:rsidRDefault="00912421"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C754F3" w:rsidRPr="00BC7EE7" w:rsidRDefault="00855530"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6.1</w:t>
      </w:r>
      <w:r w:rsidR="00B01959" w:rsidRPr="00BC7EE7">
        <w:rPr>
          <w:rFonts w:ascii="Arial" w:hAnsi="Arial" w:cs="Arial"/>
          <w:sz w:val="24"/>
          <w:szCs w:val="24"/>
        </w:rPr>
        <w:t>0</w:t>
      </w:r>
      <w:r w:rsidRPr="00BC7EE7">
        <w:rPr>
          <w:rFonts w:ascii="Arial" w:hAnsi="Arial" w:cs="Arial"/>
          <w:sz w:val="24"/>
          <w:szCs w:val="24"/>
        </w:rPr>
        <w:t>. Providenciar</w:t>
      </w:r>
      <w:r w:rsidR="00C754F3" w:rsidRPr="00BC7EE7">
        <w:rPr>
          <w:rFonts w:ascii="Arial" w:hAnsi="Arial" w:cs="Arial"/>
          <w:sz w:val="24"/>
          <w:szCs w:val="24"/>
        </w:rPr>
        <w:t>, à sua própria custa, a execução de toda a sinalização,</w:t>
      </w:r>
      <w:r w:rsidR="00B86F4E" w:rsidRPr="00BC7EE7">
        <w:rPr>
          <w:rFonts w:ascii="Arial" w:hAnsi="Arial" w:cs="Arial"/>
          <w:sz w:val="24"/>
          <w:szCs w:val="24"/>
        </w:rPr>
        <w:t xml:space="preserve"> </w:t>
      </w:r>
      <w:r w:rsidR="00C754F3" w:rsidRPr="00BC7EE7">
        <w:rPr>
          <w:rFonts w:ascii="Arial" w:hAnsi="Arial" w:cs="Arial"/>
          <w:sz w:val="24"/>
          <w:szCs w:val="24"/>
        </w:rPr>
        <w:t>de acordo com as normas de trânsito vigentes, ficando responsável por qualquer acidente que porventura ocorra por falta daquela;</w:t>
      </w:r>
    </w:p>
    <w:p w:rsidR="00F0137A" w:rsidRPr="00BC7EE7" w:rsidRDefault="00F0137A"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F0137A" w:rsidRPr="00BC7EE7" w:rsidRDefault="00F0137A"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6.1</w:t>
      </w:r>
      <w:r w:rsidR="00B01959" w:rsidRPr="00BC7EE7">
        <w:rPr>
          <w:rFonts w:ascii="Arial" w:hAnsi="Arial" w:cs="Arial"/>
          <w:sz w:val="24"/>
          <w:szCs w:val="24"/>
        </w:rPr>
        <w:t>1</w:t>
      </w:r>
      <w:r w:rsidRPr="00BC7EE7">
        <w:rPr>
          <w:rFonts w:ascii="Arial" w:hAnsi="Arial" w:cs="Arial"/>
          <w:sz w:val="24"/>
          <w:szCs w:val="24"/>
        </w:rPr>
        <w:t>. Providenciar, quando necessário, as licenças ambientais necessárias à execução do trabalho;</w:t>
      </w:r>
    </w:p>
    <w:p w:rsidR="00F0137A" w:rsidRPr="00BC7EE7" w:rsidRDefault="00F0137A"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F0137A" w:rsidRPr="00BC7EE7" w:rsidRDefault="00F0137A"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6.1</w:t>
      </w:r>
      <w:r w:rsidR="00B01959" w:rsidRPr="00BC7EE7">
        <w:rPr>
          <w:rFonts w:ascii="Arial" w:hAnsi="Arial" w:cs="Arial"/>
          <w:sz w:val="24"/>
          <w:szCs w:val="24"/>
        </w:rPr>
        <w:t>2</w:t>
      </w:r>
      <w:r w:rsidRPr="00BC7EE7">
        <w:rPr>
          <w:rFonts w:ascii="Arial" w:hAnsi="Arial" w:cs="Arial"/>
          <w:sz w:val="24"/>
          <w:szCs w:val="24"/>
        </w:rPr>
        <w:t>. Manter seus funcionários devidamente uniformizados e identificados de acordo com o Padrão da NR – 10 – Segurança em Instalações e Serviços em Eletricidade;</w:t>
      </w:r>
    </w:p>
    <w:p w:rsidR="00F0137A" w:rsidRPr="00BC7EE7" w:rsidRDefault="00F0137A"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F0137A" w:rsidRPr="00BC7EE7" w:rsidRDefault="00F0137A"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6.1</w:t>
      </w:r>
      <w:r w:rsidR="00B01959" w:rsidRPr="00BC7EE7">
        <w:rPr>
          <w:rFonts w:ascii="Arial" w:hAnsi="Arial" w:cs="Arial"/>
          <w:sz w:val="24"/>
          <w:szCs w:val="24"/>
        </w:rPr>
        <w:t>3</w:t>
      </w:r>
      <w:r w:rsidRPr="00BC7EE7">
        <w:rPr>
          <w:rFonts w:ascii="Arial" w:hAnsi="Arial" w:cs="Arial"/>
          <w:sz w:val="24"/>
          <w:szCs w:val="24"/>
        </w:rPr>
        <w:t>. Executar toda a movimentação necessária de equipamentos e materiais e informar ao órgão gestor os registros necessários para manter atualizado o cadastro do sistema de IP, devendo comunicar por escrito as eventuais alterações ou dificuldades que vierem a ocorrer;</w:t>
      </w:r>
    </w:p>
    <w:p w:rsidR="00F0137A" w:rsidRPr="00BC7EE7" w:rsidRDefault="00F0137A"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F0137A" w:rsidRPr="00BC7EE7" w:rsidRDefault="00F0137A"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6.1</w:t>
      </w:r>
      <w:r w:rsidR="00B01959" w:rsidRPr="00BC7EE7">
        <w:rPr>
          <w:rFonts w:ascii="Arial" w:hAnsi="Arial" w:cs="Arial"/>
          <w:sz w:val="24"/>
          <w:szCs w:val="24"/>
        </w:rPr>
        <w:t>4</w:t>
      </w:r>
      <w:r w:rsidRPr="00BC7EE7">
        <w:rPr>
          <w:rFonts w:ascii="Arial" w:hAnsi="Arial" w:cs="Arial"/>
          <w:sz w:val="24"/>
          <w:szCs w:val="24"/>
        </w:rPr>
        <w:t>. Efetuar Anotações de Responsabilidade Técnica</w:t>
      </w:r>
      <w:r w:rsidR="00EF04AB" w:rsidRPr="00BC7EE7">
        <w:rPr>
          <w:rFonts w:ascii="Arial" w:hAnsi="Arial" w:cs="Arial"/>
          <w:sz w:val="24"/>
          <w:szCs w:val="24"/>
        </w:rPr>
        <w:t xml:space="preserve"> - </w:t>
      </w:r>
      <w:r w:rsidRPr="00BC7EE7">
        <w:rPr>
          <w:rFonts w:ascii="Arial" w:hAnsi="Arial" w:cs="Arial"/>
          <w:sz w:val="24"/>
          <w:szCs w:val="24"/>
        </w:rPr>
        <w:t>ART perante o C</w:t>
      </w:r>
      <w:r w:rsidR="00EF04AB" w:rsidRPr="00BC7EE7">
        <w:rPr>
          <w:rFonts w:ascii="Arial" w:hAnsi="Arial" w:cs="Arial"/>
          <w:sz w:val="24"/>
          <w:szCs w:val="24"/>
        </w:rPr>
        <w:t>onselho Regional de Engenharia e Agronomia - CR</w:t>
      </w:r>
      <w:r w:rsidRPr="00BC7EE7">
        <w:rPr>
          <w:rFonts w:ascii="Arial" w:hAnsi="Arial" w:cs="Arial"/>
          <w:sz w:val="24"/>
          <w:szCs w:val="24"/>
        </w:rPr>
        <w:t>EA</w:t>
      </w:r>
      <w:r w:rsidR="00B86F4E" w:rsidRPr="00BC7EE7">
        <w:rPr>
          <w:rFonts w:ascii="Arial" w:hAnsi="Arial" w:cs="Arial"/>
          <w:sz w:val="24"/>
          <w:szCs w:val="24"/>
        </w:rPr>
        <w:t>/</w:t>
      </w:r>
      <w:r w:rsidRPr="00BC7EE7">
        <w:rPr>
          <w:rFonts w:ascii="Arial" w:hAnsi="Arial" w:cs="Arial"/>
          <w:sz w:val="24"/>
          <w:szCs w:val="24"/>
        </w:rPr>
        <w:t xml:space="preserve">MG, bem como executar os serviços de acordo com as diretrizes e normas técnicas adotadas pela </w:t>
      </w:r>
      <w:r w:rsidR="00B86F4E" w:rsidRPr="00BC7EE7">
        <w:rPr>
          <w:rFonts w:ascii="Arial" w:eastAsia="Arial" w:hAnsi="Arial" w:cs="Arial"/>
          <w:sz w:val="24"/>
          <w:szCs w:val="24"/>
        </w:rPr>
        <w:t>Companhia Energética de Minas Gerais - CEMIG</w:t>
      </w:r>
      <w:r w:rsidRPr="00BC7EE7">
        <w:rPr>
          <w:rFonts w:ascii="Arial" w:hAnsi="Arial" w:cs="Arial"/>
          <w:sz w:val="24"/>
          <w:szCs w:val="24"/>
        </w:rPr>
        <w:t>;</w:t>
      </w:r>
    </w:p>
    <w:p w:rsidR="00ED4E2A" w:rsidRPr="001E4424" w:rsidRDefault="00F0137A" w:rsidP="00ED4E2A">
      <w:pPr>
        <w:tabs>
          <w:tab w:val="left" w:pos="734"/>
        </w:tabs>
        <w:spacing w:after="0"/>
        <w:jc w:val="both"/>
        <w:rPr>
          <w:rFonts w:ascii="Arial" w:eastAsia="Arial" w:hAnsi="Arial" w:cs="Arial"/>
          <w:sz w:val="24"/>
          <w:szCs w:val="24"/>
        </w:rPr>
      </w:pPr>
      <w:r w:rsidRPr="001E4424">
        <w:rPr>
          <w:rFonts w:ascii="Arial" w:hAnsi="Arial" w:cs="Arial"/>
          <w:sz w:val="24"/>
          <w:szCs w:val="24"/>
        </w:rPr>
        <w:lastRenderedPageBreak/>
        <w:t>6.1</w:t>
      </w:r>
      <w:r w:rsidR="00B01959" w:rsidRPr="001E4424">
        <w:rPr>
          <w:rFonts w:ascii="Arial" w:hAnsi="Arial" w:cs="Arial"/>
          <w:sz w:val="24"/>
          <w:szCs w:val="24"/>
        </w:rPr>
        <w:t>5</w:t>
      </w:r>
      <w:r w:rsidRPr="001E4424">
        <w:rPr>
          <w:rFonts w:ascii="Arial" w:hAnsi="Arial" w:cs="Arial"/>
          <w:sz w:val="24"/>
          <w:szCs w:val="24"/>
        </w:rPr>
        <w:t xml:space="preserve">. </w:t>
      </w:r>
      <w:r w:rsidR="00091EE5" w:rsidRPr="001E4424">
        <w:rPr>
          <w:rFonts w:ascii="Arial" w:eastAsia="Arial" w:hAnsi="Arial" w:cs="Arial"/>
          <w:sz w:val="24"/>
          <w:szCs w:val="24"/>
        </w:rPr>
        <w:t>A empresa deverá comprovar</w:t>
      </w:r>
      <w:r w:rsidR="0020347A" w:rsidRPr="001E4424">
        <w:rPr>
          <w:rFonts w:ascii="Arial" w:eastAsia="Arial" w:hAnsi="Arial" w:cs="Arial"/>
          <w:sz w:val="24"/>
          <w:szCs w:val="24"/>
        </w:rPr>
        <w:t>, como pré requisito para</w:t>
      </w:r>
      <w:r w:rsidR="002250B0" w:rsidRPr="001E4424">
        <w:rPr>
          <w:rFonts w:ascii="Arial" w:eastAsia="Arial" w:hAnsi="Arial" w:cs="Arial"/>
          <w:sz w:val="24"/>
          <w:szCs w:val="24"/>
        </w:rPr>
        <w:t xml:space="preserve"> assinatura do contrato,</w:t>
      </w:r>
      <w:r w:rsidR="0020347A" w:rsidRPr="001E4424">
        <w:rPr>
          <w:rFonts w:ascii="Arial" w:eastAsia="Arial" w:hAnsi="Arial" w:cs="Arial"/>
          <w:sz w:val="24"/>
          <w:szCs w:val="24"/>
        </w:rPr>
        <w:t xml:space="preserve"> sob pena de desclassificação,</w:t>
      </w:r>
      <w:r w:rsidR="00091EE5" w:rsidRPr="001E4424">
        <w:rPr>
          <w:rFonts w:ascii="Arial" w:eastAsia="Arial" w:hAnsi="Arial" w:cs="Arial"/>
          <w:sz w:val="24"/>
          <w:szCs w:val="24"/>
        </w:rPr>
        <w:t xml:space="preserve"> que</w:t>
      </w:r>
      <w:r w:rsidR="00C42274" w:rsidRPr="001E4424">
        <w:rPr>
          <w:rFonts w:ascii="Arial" w:eastAsia="Arial" w:hAnsi="Arial" w:cs="Arial"/>
          <w:sz w:val="24"/>
          <w:szCs w:val="24"/>
        </w:rPr>
        <w:t xml:space="preserve"> está </w:t>
      </w:r>
      <w:r w:rsidR="00091EE5" w:rsidRPr="001E4424">
        <w:rPr>
          <w:rFonts w:ascii="Arial" w:eastAsia="Arial" w:hAnsi="Arial" w:cs="Arial"/>
          <w:sz w:val="24"/>
          <w:szCs w:val="24"/>
        </w:rPr>
        <w:t>devidamente incluída no Cadastro de Fornecedores da Companhia Energé</w:t>
      </w:r>
      <w:r w:rsidR="002250B0" w:rsidRPr="001E4424">
        <w:rPr>
          <w:rFonts w:ascii="Arial" w:eastAsia="Arial" w:hAnsi="Arial" w:cs="Arial"/>
          <w:sz w:val="24"/>
          <w:szCs w:val="24"/>
        </w:rPr>
        <w:t>tica de Minas Gerais</w:t>
      </w:r>
      <w:r w:rsidR="00B86F4E" w:rsidRPr="001E4424">
        <w:rPr>
          <w:rFonts w:ascii="Arial" w:eastAsia="Arial" w:hAnsi="Arial" w:cs="Arial"/>
          <w:sz w:val="24"/>
          <w:szCs w:val="24"/>
        </w:rPr>
        <w:t xml:space="preserve"> - </w:t>
      </w:r>
      <w:r w:rsidR="002250B0" w:rsidRPr="001E4424">
        <w:rPr>
          <w:rFonts w:ascii="Arial" w:eastAsia="Arial" w:hAnsi="Arial" w:cs="Arial"/>
          <w:sz w:val="24"/>
          <w:szCs w:val="24"/>
        </w:rPr>
        <w:t>CEMIG, na seguinte categoria</w:t>
      </w:r>
      <w:r w:rsidR="00091EE5" w:rsidRPr="001E4424">
        <w:rPr>
          <w:rFonts w:ascii="Arial" w:eastAsia="Arial" w:hAnsi="Arial" w:cs="Arial"/>
          <w:sz w:val="24"/>
          <w:szCs w:val="24"/>
        </w:rPr>
        <w:t>:</w:t>
      </w:r>
    </w:p>
    <w:p w:rsidR="00ED4E2A" w:rsidRPr="001E4424" w:rsidRDefault="00ED4E2A" w:rsidP="00ED4E2A">
      <w:pPr>
        <w:tabs>
          <w:tab w:val="left" w:pos="734"/>
        </w:tabs>
        <w:spacing w:after="0"/>
        <w:jc w:val="both"/>
        <w:rPr>
          <w:rFonts w:ascii="Arial" w:eastAsia="Arial" w:hAnsi="Arial" w:cs="Arial"/>
          <w:sz w:val="24"/>
          <w:szCs w:val="24"/>
        </w:rPr>
      </w:pPr>
    </w:p>
    <w:p w:rsidR="00091EE5" w:rsidRPr="00BC7EE7" w:rsidRDefault="00091EE5" w:rsidP="00ED4E2A">
      <w:pPr>
        <w:tabs>
          <w:tab w:val="left" w:pos="734"/>
        </w:tabs>
        <w:spacing w:after="0"/>
        <w:jc w:val="both"/>
        <w:rPr>
          <w:rFonts w:ascii="Arial" w:hAnsi="Arial" w:cs="Arial"/>
          <w:sz w:val="24"/>
          <w:szCs w:val="24"/>
          <w:u w:val="single"/>
        </w:rPr>
      </w:pPr>
      <w:r w:rsidRPr="001E4424">
        <w:rPr>
          <w:rFonts w:ascii="Arial" w:eastAsia="Arial" w:hAnsi="Arial" w:cs="Arial"/>
          <w:sz w:val="24"/>
          <w:szCs w:val="24"/>
          <w:u w:val="single"/>
        </w:rPr>
        <w:t xml:space="preserve">0832 – Construção em redes/linhas de distribuição até 36,2 kv – </w:t>
      </w:r>
      <w:r w:rsidR="00B86F4E" w:rsidRPr="001E4424">
        <w:rPr>
          <w:rFonts w:ascii="Arial" w:eastAsia="Arial" w:hAnsi="Arial" w:cs="Arial"/>
          <w:sz w:val="24"/>
          <w:szCs w:val="24"/>
          <w:u w:val="single"/>
        </w:rPr>
        <w:t>P</w:t>
      </w:r>
      <w:r w:rsidRPr="001E4424">
        <w:rPr>
          <w:rFonts w:ascii="Arial" w:eastAsia="Arial" w:hAnsi="Arial" w:cs="Arial"/>
          <w:sz w:val="24"/>
          <w:szCs w:val="24"/>
          <w:u w:val="single"/>
        </w:rPr>
        <w:t>ART</w:t>
      </w:r>
    </w:p>
    <w:p w:rsidR="00ED4E2A" w:rsidRPr="00BC7EE7" w:rsidRDefault="00ED4E2A" w:rsidP="004C1A63">
      <w:pPr>
        <w:tabs>
          <w:tab w:val="left" w:pos="709"/>
        </w:tabs>
        <w:spacing w:after="0"/>
        <w:jc w:val="both"/>
        <w:rPr>
          <w:rFonts w:ascii="Arial" w:eastAsia="Arial" w:hAnsi="Arial" w:cs="Arial"/>
          <w:sz w:val="24"/>
          <w:szCs w:val="24"/>
        </w:rPr>
      </w:pPr>
    </w:p>
    <w:p w:rsidR="00091EE5" w:rsidRPr="00BC7EE7" w:rsidRDefault="00091EE5" w:rsidP="004C1A63">
      <w:pPr>
        <w:tabs>
          <w:tab w:val="left" w:pos="709"/>
        </w:tabs>
        <w:spacing w:after="0"/>
        <w:jc w:val="both"/>
        <w:rPr>
          <w:rFonts w:ascii="Arial" w:eastAsia="Arial" w:hAnsi="Arial" w:cs="Arial"/>
          <w:sz w:val="24"/>
          <w:szCs w:val="24"/>
        </w:rPr>
      </w:pPr>
      <w:r w:rsidRPr="00BC7EE7">
        <w:rPr>
          <w:rFonts w:ascii="Arial" w:eastAsia="Arial" w:hAnsi="Arial" w:cs="Arial"/>
          <w:sz w:val="24"/>
          <w:szCs w:val="24"/>
        </w:rPr>
        <w:t>6.1</w:t>
      </w:r>
      <w:r w:rsidR="00B01959" w:rsidRPr="00BC7EE7">
        <w:rPr>
          <w:rFonts w:ascii="Arial" w:eastAsia="Arial" w:hAnsi="Arial" w:cs="Arial"/>
          <w:sz w:val="24"/>
          <w:szCs w:val="24"/>
        </w:rPr>
        <w:t>5</w:t>
      </w:r>
      <w:r w:rsidRPr="00BC7EE7">
        <w:rPr>
          <w:rFonts w:ascii="Arial" w:eastAsia="Arial" w:hAnsi="Arial" w:cs="Arial"/>
          <w:sz w:val="24"/>
          <w:szCs w:val="24"/>
        </w:rPr>
        <w:t>.</w:t>
      </w:r>
      <w:r w:rsidR="00B01959" w:rsidRPr="00BC7EE7">
        <w:rPr>
          <w:rFonts w:ascii="Arial" w:eastAsia="Arial" w:hAnsi="Arial" w:cs="Arial"/>
          <w:sz w:val="24"/>
          <w:szCs w:val="24"/>
        </w:rPr>
        <w:t>1.</w:t>
      </w:r>
      <w:r w:rsidRPr="00BC7EE7">
        <w:rPr>
          <w:rFonts w:ascii="Arial" w:eastAsia="Arial" w:hAnsi="Arial" w:cs="Arial"/>
          <w:sz w:val="24"/>
          <w:szCs w:val="24"/>
        </w:rPr>
        <w:t xml:space="preserve"> A comprovação disposta no item 6.1</w:t>
      </w:r>
      <w:r w:rsidR="00B01959" w:rsidRPr="00BC7EE7">
        <w:rPr>
          <w:rFonts w:ascii="Arial" w:eastAsia="Arial" w:hAnsi="Arial" w:cs="Arial"/>
          <w:sz w:val="24"/>
          <w:szCs w:val="24"/>
        </w:rPr>
        <w:t>5</w:t>
      </w:r>
      <w:r w:rsidRPr="00BC7EE7">
        <w:rPr>
          <w:rFonts w:ascii="Arial" w:eastAsia="Arial" w:hAnsi="Arial" w:cs="Arial"/>
          <w:sz w:val="24"/>
          <w:szCs w:val="24"/>
        </w:rPr>
        <w:t xml:space="preserve"> deverá ser feita mediante Certificado emitido pela </w:t>
      </w:r>
      <w:r w:rsidR="00B86F4E" w:rsidRPr="00BC7EE7">
        <w:rPr>
          <w:rFonts w:ascii="Arial" w:eastAsia="Arial" w:hAnsi="Arial" w:cs="Arial"/>
          <w:sz w:val="24"/>
          <w:szCs w:val="24"/>
        </w:rPr>
        <w:t>Companhia Energética de Minas Gerais - CEMIG</w:t>
      </w:r>
      <w:r w:rsidRPr="00BC7EE7">
        <w:rPr>
          <w:rFonts w:ascii="Arial" w:eastAsia="Arial" w:hAnsi="Arial" w:cs="Arial"/>
          <w:sz w:val="24"/>
          <w:szCs w:val="24"/>
        </w:rPr>
        <w:t xml:space="preserve">, que deverá ser apresentado, pela licitante </w:t>
      </w:r>
      <w:r w:rsidR="0020347A" w:rsidRPr="00BC7EE7">
        <w:rPr>
          <w:rFonts w:ascii="Arial" w:eastAsia="Arial" w:hAnsi="Arial" w:cs="Arial"/>
          <w:sz w:val="24"/>
          <w:szCs w:val="24"/>
        </w:rPr>
        <w:t>vencedora</w:t>
      </w:r>
      <w:r w:rsidR="0020347A" w:rsidRPr="001E4424">
        <w:rPr>
          <w:rFonts w:ascii="Arial" w:eastAsia="Arial" w:hAnsi="Arial" w:cs="Arial"/>
          <w:sz w:val="24"/>
          <w:szCs w:val="24"/>
        </w:rPr>
        <w:t>, no prazo máximo de 20 (vinte</w:t>
      </w:r>
      <w:r w:rsidRPr="001E4424">
        <w:rPr>
          <w:rFonts w:ascii="Arial" w:eastAsia="Arial" w:hAnsi="Arial" w:cs="Arial"/>
          <w:sz w:val="24"/>
          <w:szCs w:val="24"/>
        </w:rPr>
        <w:t>) dias corridos, contados</w:t>
      </w:r>
      <w:r w:rsidR="002250B0" w:rsidRPr="001E4424">
        <w:rPr>
          <w:rFonts w:ascii="Arial" w:eastAsia="Arial" w:hAnsi="Arial" w:cs="Arial"/>
          <w:sz w:val="24"/>
          <w:szCs w:val="24"/>
        </w:rPr>
        <w:t xml:space="preserve"> da</w:t>
      </w:r>
      <w:r w:rsidR="0020347A" w:rsidRPr="001E4424">
        <w:rPr>
          <w:rFonts w:ascii="Arial" w:eastAsia="Arial" w:hAnsi="Arial" w:cs="Arial"/>
          <w:sz w:val="24"/>
          <w:szCs w:val="24"/>
        </w:rPr>
        <w:t xml:space="preserve"> data de homologação do presente certame</w:t>
      </w:r>
      <w:r w:rsidR="00992D2C" w:rsidRPr="00BC7EE7">
        <w:rPr>
          <w:rFonts w:ascii="Arial" w:eastAsia="Arial" w:hAnsi="Arial" w:cs="Arial"/>
          <w:sz w:val="24"/>
          <w:szCs w:val="24"/>
        </w:rPr>
        <w:t>.</w:t>
      </w:r>
    </w:p>
    <w:p w:rsidR="00B86F4E" w:rsidRPr="00BC7EE7" w:rsidRDefault="00B86F4E" w:rsidP="00B86F4E">
      <w:pPr>
        <w:tabs>
          <w:tab w:val="left" w:pos="709"/>
        </w:tabs>
        <w:spacing w:after="0" w:line="240" w:lineRule="auto"/>
        <w:jc w:val="both"/>
        <w:rPr>
          <w:rFonts w:ascii="Arial" w:eastAsia="Arial" w:hAnsi="Arial" w:cs="Arial"/>
          <w:sz w:val="24"/>
          <w:szCs w:val="24"/>
        </w:rPr>
      </w:pPr>
    </w:p>
    <w:p w:rsidR="00091EE5" w:rsidRPr="00BC7EE7" w:rsidRDefault="00091EE5" w:rsidP="004C1A63">
      <w:pPr>
        <w:jc w:val="both"/>
        <w:rPr>
          <w:rFonts w:ascii="Arial" w:eastAsia="Arial" w:hAnsi="Arial" w:cs="Arial"/>
          <w:sz w:val="24"/>
          <w:szCs w:val="24"/>
        </w:rPr>
      </w:pPr>
      <w:r w:rsidRPr="00BC7EE7">
        <w:rPr>
          <w:rFonts w:ascii="Arial" w:eastAsia="Arial" w:hAnsi="Arial" w:cs="Arial"/>
          <w:sz w:val="24"/>
          <w:szCs w:val="24"/>
        </w:rPr>
        <w:t>6.1</w:t>
      </w:r>
      <w:r w:rsidR="00B01959" w:rsidRPr="00BC7EE7">
        <w:rPr>
          <w:rFonts w:ascii="Arial" w:eastAsia="Arial" w:hAnsi="Arial" w:cs="Arial"/>
          <w:sz w:val="24"/>
          <w:szCs w:val="24"/>
        </w:rPr>
        <w:t>6</w:t>
      </w:r>
      <w:r w:rsidRPr="00BC7EE7">
        <w:rPr>
          <w:rFonts w:ascii="Arial" w:eastAsia="Arial" w:hAnsi="Arial" w:cs="Arial"/>
          <w:sz w:val="24"/>
          <w:szCs w:val="24"/>
        </w:rPr>
        <w:t xml:space="preserve">. Arcar com os encargos referentes à aprovação de projetos e serviços técnicos administrativos junto à </w:t>
      </w:r>
      <w:r w:rsidR="00B86F4E" w:rsidRPr="00BC7EE7">
        <w:rPr>
          <w:rFonts w:ascii="Arial" w:eastAsia="Arial" w:hAnsi="Arial" w:cs="Arial"/>
          <w:sz w:val="24"/>
          <w:szCs w:val="24"/>
        </w:rPr>
        <w:t>Companhia Energética de Minas Gerais - CEMIG</w:t>
      </w:r>
      <w:r w:rsidRPr="00BC7EE7">
        <w:rPr>
          <w:rFonts w:ascii="Arial" w:eastAsia="Arial" w:hAnsi="Arial" w:cs="Arial"/>
          <w:sz w:val="24"/>
          <w:szCs w:val="24"/>
        </w:rPr>
        <w:t>;</w:t>
      </w:r>
    </w:p>
    <w:p w:rsidR="00091EE5" w:rsidRPr="00BC7EE7" w:rsidRDefault="00091EE5" w:rsidP="004C1A63">
      <w:pPr>
        <w:jc w:val="both"/>
        <w:rPr>
          <w:rFonts w:ascii="Arial" w:eastAsia="Arial" w:hAnsi="Arial" w:cs="Arial"/>
          <w:sz w:val="24"/>
          <w:szCs w:val="24"/>
        </w:rPr>
      </w:pPr>
      <w:r w:rsidRPr="00BC7EE7">
        <w:rPr>
          <w:rFonts w:ascii="Arial" w:eastAsia="Arial" w:hAnsi="Arial" w:cs="Arial"/>
          <w:sz w:val="24"/>
          <w:szCs w:val="24"/>
        </w:rPr>
        <w:t>6.1</w:t>
      </w:r>
      <w:r w:rsidR="00B01959" w:rsidRPr="00BC7EE7">
        <w:rPr>
          <w:rFonts w:ascii="Arial" w:eastAsia="Arial" w:hAnsi="Arial" w:cs="Arial"/>
          <w:sz w:val="24"/>
          <w:szCs w:val="24"/>
        </w:rPr>
        <w:t>7</w:t>
      </w:r>
      <w:r w:rsidRPr="00BC7EE7">
        <w:rPr>
          <w:rFonts w:ascii="Arial" w:eastAsia="Arial" w:hAnsi="Arial" w:cs="Arial"/>
          <w:sz w:val="24"/>
          <w:szCs w:val="24"/>
        </w:rPr>
        <w:t xml:space="preserve">. Não executar nenhuma modificação nas instalações de iluminação pública sem anuência da </w:t>
      </w:r>
      <w:r w:rsidR="007E5FEA" w:rsidRPr="00BC7EE7">
        <w:rPr>
          <w:rFonts w:ascii="Arial" w:eastAsia="Arial" w:hAnsi="Arial" w:cs="Arial"/>
          <w:sz w:val="24"/>
          <w:szCs w:val="24"/>
        </w:rPr>
        <w:t>Prefeitura</w:t>
      </w:r>
      <w:r w:rsidR="00B86F4E" w:rsidRPr="00BC7EE7">
        <w:rPr>
          <w:rFonts w:ascii="Arial" w:eastAsia="Arial" w:hAnsi="Arial" w:cs="Arial"/>
          <w:sz w:val="24"/>
          <w:szCs w:val="24"/>
        </w:rPr>
        <w:t xml:space="preserve"> Municipal de Pouso Alegre/MG</w:t>
      </w:r>
      <w:r w:rsidR="007E5FEA" w:rsidRPr="00BC7EE7">
        <w:rPr>
          <w:rFonts w:ascii="Arial" w:eastAsia="Arial" w:hAnsi="Arial" w:cs="Arial"/>
          <w:sz w:val="24"/>
          <w:szCs w:val="24"/>
        </w:rPr>
        <w:t>;</w:t>
      </w:r>
    </w:p>
    <w:p w:rsidR="007E5FEA" w:rsidRPr="00BC7EE7" w:rsidRDefault="007E5FEA" w:rsidP="004C1A63">
      <w:pPr>
        <w:jc w:val="both"/>
        <w:rPr>
          <w:rFonts w:ascii="Arial" w:eastAsia="Arial" w:hAnsi="Arial" w:cs="Arial"/>
          <w:sz w:val="24"/>
          <w:szCs w:val="24"/>
        </w:rPr>
      </w:pPr>
      <w:r w:rsidRPr="00BC7EE7">
        <w:rPr>
          <w:rFonts w:ascii="Arial" w:eastAsia="Arial" w:hAnsi="Arial" w:cs="Arial"/>
          <w:sz w:val="24"/>
          <w:szCs w:val="24"/>
        </w:rPr>
        <w:t>6.</w:t>
      </w:r>
      <w:r w:rsidR="001435FE" w:rsidRPr="00BC7EE7">
        <w:rPr>
          <w:rFonts w:ascii="Arial" w:eastAsia="Arial" w:hAnsi="Arial" w:cs="Arial"/>
          <w:sz w:val="24"/>
          <w:szCs w:val="24"/>
        </w:rPr>
        <w:t>1</w:t>
      </w:r>
      <w:r w:rsidR="00B01959" w:rsidRPr="00BC7EE7">
        <w:rPr>
          <w:rFonts w:ascii="Arial" w:eastAsia="Arial" w:hAnsi="Arial" w:cs="Arial"/>
          <w:sz w:val="24"/>
          <w:szCs w:val="24"/>
        </w:rPr>
        <w:t>8</w:t>
      </w:r>
      <w:r w:rsidRPr="00BC7EE7">
        <w:rPr>
          <w:rFonts w:ascii="Arial" w:eastAsia="Arial" w:hAnsi="Arial" w:cs="Arial"/>
          <w:sz w:val="24"/>
          <w:szCs w:val="24"/>
        </w:rPr>
        <w:t xml:space="preserve">. Manter seus veículos devidamente identificados através de adesivos nas laterais </w:t>
      </w:r>
      <w:r w:rsidR="00B86F4E" w:rsidRPr="00BC7EE7">
        <w:rPr>
          <w:rFonts w:ascii="Arial" w:eastAsia="Arial" w:hAnsi="Arial" w:cs="Arial"/>
          <w:sz w:val="24"/>
          <w:szCs w:val="24"/>
        </w:rPr>
        <w:t>citando:</w:t>
      </w:r>
      <w:r w:rsidRPr="00BC7EE7">
        <w:rPr>
          <w:rFonts w:ascii="Arial" w:eastAsia="Arial" w:hAnsi="Arial" w:cs="Arial"/>
          <w:sz w:val="24"/>
          <w:szCs w:val="24"/>
        </w:rPr>
        <w:t xml:space="preserve"> “A SERVIÇO DA PREFEITURA DE POUSO ALEGRE”;</w:t>
      </w:r>
    </w:p>
    <w:p w:rsidR="00ED4E2A" w:rsidRPr="00BC7EE7" w:rsidRDefault="007E5FEA" w:rsidP="00ED4E2A">
      <w:pPr>
        <w:tabs>
          <w:tab w:val="left" w:pos="705"/>
        </w:tabs>
        <w:spacing w:after="0"/>
        <w:jc w:val="both"/>
        <w:rPr>
          <w:rFonts w:ascii="Arial" w:eastAsia="Arial" w:hAnsi="Arial" w:cs="Arial"/>
          <w:sz w:val="24"/>
          <w:szCs w:val="24"/>
        </w:rPr>
      </w:pPr>
      <w:r w:rsidRPr="00BC7EE7">
        <w:rPr>
          <w:rFonts w:ascii="Arial" w:eastAsia="Arial" w:hAnsi="Arial" w:cs="Arial"/>
          <w:sz w:val="24"/>
          <w:szCs w:val="24"/>
        </w:rPr>
        <w:t>6.</w:t>
      </w:r>
      <w:r w:rsidR="00B01959" w:rsidRPr="00BC7EE7">
        <w:rPr>
          <w:rFonts w:ascii="Arial" w:eastAsia="Arial" w:hAnsi="Arial" w:cs="Arial"/>
          <w:sz w:val="24"/>
          <w:szCs w:val="24"/>
        </w:rPr>
        <w:t>19</w:t>
      </w:r>
      <w:r w:rsidRPr="00BC7EE7">
        <w:rPr>
          <w:rFonts w:ascii="Arial" w:eastAsia="Arial" w:hAnsi="Arial" w:cs="Arial"/>
          <w:sz w:val="24"/>
          <w:szCs w:val="24"/>
        </w:rPr>
        <w:t>.</w:t>
      </w:r>
      <w:r w:rsidR="00B86F4E" w:rsidRPr="00BC7EE7">
        <w:rPr>
          <w:rFonts w:ascii="Arial" w:eastAsia="Arial" w:hAnsi="Arial" w:cs="Arial"/>
          <w:sz w:val="24"/>
          <w:szCs w:val="24"/>
        </w:rPr>
        <w:t xml:space="preserve"> </w:t>
      </w:r>
      <w:r w:rsidRPr="00BC7EE7">
        <w:rPr>
          <w:rFonts w:ascii="Arial" w:eastAsia="Arial" w:hAnsi="Arial" w:cs="Arial"/>
          <w:sz w:val="24"/>
          <w:szCs w:val="24"/>
        </w:rPr>
        <w:t xml:space="preserve">Para a execução das obras de Extensão de Rede de Energia Elétrica e Iluminação Pública, a contratada deverá preparar e apresentar o dossiê de “obras part” à </w:t>
      </w:r>
      <w:r w:rsidR="00B86F4E" w:rsidRPr="00BC7EE7">
        <w:rPr>
          <w:rFonts w:ascii="Arial" w:eastAsia="Arial" w:hAnsi="Arial" w:cs="Arial"/>
          <w:sz w:val="24"/>
          <w:szCs w:val="24"/>
        </w:rPr>
        <w:t xml:space="preserve">Companhia Energética de Minas Gerais – CEMIG, </w:t>
      </w:r>
      <w:r w:rsidRPr="00BC7EE7">
        <w:rPr>
          <w:rFonts w:ascii="Arial" w:eastAsia="Arial" w:hAnsi="Arial" w:cs="Arial"/>
          <w:sz w:val="24"/>
          <w:szCs w:val="24"/>
        </w:rPr>
        <w:t xml:space="preserve">com os respectivos projetos que deverão ser aprovados pela </w:t>
      </w:r>
      <w:r w:rsidR="00B86F4E" w:rsidRPr="00BC7EE7">
        <w:rPr>
          <w:rFonts w:ascii="Arial" w:eastAsia="Arial" w:hAnsi="Arial" w:cs="Arial"/>
          <w:sz w:val="24"/>
          <w:szCs w:val="24"/>
        </w:rPr>
        <w:t>C</w:t>
      </w:r>
      <w:r w:rsidRPr="00BC7EE7">
        <w:rPr>
          <w:rFonts w:ascii="Arial" w:eastAsia="Arial" w:hAnsi="Arial" w:cs="Arial"/>
          <w:sz w:val="24"/>
          <w:szCs w:val="24"/>
        </w:rPr>
        <w:t xml:space="preserve">oncessionária. Na </w:t>
      </w:r>
      <w:r w:rsidR="001435FE" w:rsidRPr="00BC7EE7">
        <w:rPr>
          <w:rFonts w:ascii="Arial" w:eastAsia="Arial" w:hAnsi="Arial" w:cs="Arial"/>
          <w:sz w:val="24"/>
          <w:szCs w:val="24"/>
        </w:rPr>
        <w:t>seqüência</w:t>
      </w:r>
      <w:r w:rsidRPr="00BC7EE7">
        <w:rPr>
          <w:rFonts w:ascii="Arial" w:eastAsia="Arial" w:hAnsi="Arial" w:cs="Arial"/>
          <w:sz w:val="24"/>
          <w:szCs w:val="24"/>
        </w:rPr>
        <w:t xml:space="preserve">, o dossiê, devidamente aprovado pela </w:t>
      </w:r>
      <w:r w:rsidR="00B86F4E" w:rsidRPr="00BC7EE7">
        <w:rPr>
          <w:rFonts w:ascii="Arial" w:eastAsia="Arial" w:hAnsi="Arial" w:cs="Arial"/>
          <w:sz w:val="24"/>
          <w:szCs w:val="24"/>
        </w:rPr>
        <w:t>C</w:t>
      </w:r>
      <w:r w:rsidRPr="00BC7EE7">
        <w:rPr>
          <w:rFonts w:ascii="Arial" w:eastAsia="Arial" w:hAnsi="Arial" w:cs="Arial"/>
          <w:sz w:val="24"/>
          <w:szCs w:val="24"/>
        </w:rPr>
        <w:t>oncessionária, deverá ser devolvido ao Município de Pouso Alegre</w:t>
      </w:r>
      <w:r w:rsidR="00B86F4E" w:rsidRPr="00BC7EE7">
        <w:rPr>
          <w:rFonts w:ascii="Arial" w:eastAsia="Arial" w:hAnsi="Arial" w:cs="Arial"/>
          <w:sz w:val="24"/>
          <w:szCs w:val="24"/>
        </w:rPr>
        <w:t>/MG</w:t>
      </w:r>
      <w:r w:rsidRPr="00BC7EE7">
        <w:rPr>
          <w:rFonts w:ascii="Arial" w:eastAsia="Arial" w:hAnsi="Arial" w:cs="Arial"/>
          <w:sz w:val="24"/>
          <w:szCs w:val="24"/>
        </w:rPr>
        <w:t xml:space="preserve">. Compõem o “dossiê de Obras Part”: 05 cópias do </w:t>
      </w:r>
      <w:r w:rsidR="00ED4E2A" w:rsidRPr="00BC7EE7">
        <w:rPr>
          <w:rFonts w:ascii="Arial" w:eastAsia="Arial" w:hAnsi="Arial" w:cs="Arial"/>
          <w:sz w:val="24"/>
          <w:szCs w:val="24"/>
        </w:rPr>
        <w:t>p</w:t>
      </w:r>
      <w:r w:rsidRPr="00BC7EE7">
        <w:rPr>
          <w:rFonts w:ascii="Arial" w:eastAsia="Arial" w:hAnsi="Arial" w:cs="Arial"/>
          <w:sz w:val="24"/>
          <w:szCs w:val="24"/>
        </w:rPr>
        <w:t xml:space="preserve">rojeto, </w:t>
      </w:r>
      <w:r w:rsidR="00ED4E2A" w:rsidRPr="00BC7EE7">
        <w:rPr>
          <w:rFonts w:ascii="Arial" w:eastAsia="Arial" w:hAnsi="Arial" w:cs="Arial"/>
          <w:sz w:val="24"/>
          <w:szCs w:val="24"/>
        </w:rPr>
        <w:t>r</w:t>
      </w:r>
      <w:r w:rsidRPr="00BC7EE7">
        <w:rPr>
          <w:rFonts w:ascii="Arial" w:eastAsia="Arial" w:hAnsi="Arial" w:cs="Arial"/>
          <w:sz w:val="24"/>
          <w:szCs w:val="24"/>
        </w:rPr>
        <w:t xml:space="preserve">elação de </w:t>
      </w:r>
      <w:r w:rsidR="00ED4E2A" w:rsidRPr="00BC7EE7">
        <w:rPr>
          <w:rFonts w:ascii="Arial" w:eastAsia="Arial" w:hAnsi="Arial" w:cs="Arial"/>
          <w:sz w:val="24"/>
          <w:szCs w:val="24"/>
        </w:rPr>
        <w:t>m</w:t>
      </w:r>
      <w:r w:rsidRPr="00BC7EE7">
        <w:rPr>
          <w:rFonts w:ascii="Arial" w:eastAsia="Arial" w:hAnsi="Arial" w:cs="Arial"/>
          <w:sz w:val="24"/>
          <w:szCs w:val="24"/>
        </w:rPr>
        <w:t xml:space="preserve">aterial, </w:t>
      </w:r>
      <w:r w:rsidR="00ED4E2A" w:rsidRPr="00BC7EE7">
        <w:rPr>
          <w:rFonts w:ascii="Arial" w:eastAsia="Arial" w:hAnsi="Arial" w:cs="Arial"/>
          <w:sz w:val="24"/>
          <w:szCs w:val="24"/>
        </w:rPr>
        <w:t>m</w:t>
      </w:r>
      <w:r w:rsidRPr="00BC7EE7">
        <w:rPr>
          <w:rFonts w:ascii="Arial" w:eastAsia="Arial" w:hAnsi="Arial" w:cs="Arial"/>
          <w:sz w:val="24"/>
          <w:szCs w:val="24"/>
        </w:rPr>
        <w:t xml:space="preserve">emorial de </w:t>
      </w:r>
      <w:r w:rsidR="00ED4E2A" w:rsidRPr="00BC7EE7">
        <w:rPr>
          <w:rFonts w:ascii="Arial" w:eastAsia="Arial" w:hAnsi="Arial" w:cs="Arial"/>
          <w:sz w:val="24"/>
          <w:szCs w:val="24"/>
        </w:rPr>
        <w:t>c</w:t>
      </w:r>
      <w:r w:rsidRPr="00BC7EE7">
        <w:rPr>
          <w:rFonts w:ascii="Arial" w:eastAsia="Arial" w:hAnsi="Arial" w:cs="Arial"/>
          <w:sz w:val="24"/>
          <w:szCs w:val="24"/>
        </w:rPr>
        <w:t xml:space="preserve">onstrução, </w:t>
      </w:r>
      <w:r w:rsidR="00ED4E2A" w:rsidRPr="00BC7EE7">
        <w:rPr>
          <w:rFonts w:ascii="Arial" w:eastAsia="Arial" w:hAnsi="Arial" w:cs="Arial"/>
          <w:sz w:val="24"/>
          <w:szCs w:val="24"/>
        </w:rPr>
        <w:t>f</w:t>
      </w:r>
      <w:r w:rsidRPr="00BC7EE7">
        <w:rPr>
          <w:rFonts w:ascii="Arial" w:eastAsia="Arial" w:hAnsi="Arial" w:cs="Arial"/>
          <w:sz w:val="24"/>
          <w:szCs w:val="24"/>
        </w:rPr>
        <w:t xml:space="preserve">ormulários, </w:t>
      </w:r>
      <w:r w:rsidR="00ED4E2A" w:rsidRPr="00BC7EE7">
        <w:rPr>
          <w:rFonts w:ascii="Arial" w:eastAsia="Arial" w:hAnsi="Arial" w:cs="Arial"/>
          <w:sz w:val="24"/>
          <w:szCs w:val="24"/>
        </w:rPr>
        <w:t>l</w:t>
      </w:r>
      <w:r w:rsidRPr="00BC7EE7">
        <w:rPr>
          <w:rFonts w:ascii="Arial" w:eastAsia="Arial" w:hAnsi="Arial" w:cs="Arial"/>
          <w:sz w:val="24"/>
          <w:szCs w:val="24"/>
        </w:rPr>
        <w:t xml:space="preserve">evantamento </w:t>
      </w:r>
      <w:r w:rsidR="00ED4E2A" w:rsidRPr="00BC7EE7">
        <w:rPr>
          <w:rFonts w:ascii="Arial" w:eastAsia="Arial" w:hAnsi="Arial" w:cs="Arial"/>
          <w:sz w:val="24"/>
          <w:szCs w:val="24"/>
        </w:rPr>
        <w:t>a</w:t>
      </w:r>
      <w:r w:rsidRPr="00BC7EE7">
        <w:rPr>
          <w:rFonts w:ascii="Arial" w:eastAsia="Arial" w:hAnsi="Arial" w:cs="Arial"/>
          <w:sz w:val="24"/>
          <w:szCs w:val="24"/>
        </w:rPr>
        <w:t xml:space="preserve">mbiental para </w:t>
      </w:r>
      <w:r w:rsidR="00ED4E2A" w:rsidRPr="00BC7EE7">
        <w:rPr>
          <w:rFonts w:ascii="Arial" w:eastAsia="Arial" w:hAnsi="Arial" w:cs="Arial"/>
          <w:sz w:val="24"/>
          <w:szCs w:val="24"/>
        </w:rPr>
        <w:t>e</w:t>
      </w:r>
      <w:r w:rsidRPr="00BC7EE7">
        <w:rPr>
          <w:rFonts w:ascii="Arial" w:eastAsia="Arial" w:hAnsi="Arial" w:cs="Arial"/>
          <w:sz w:val="24"/>
          <w:szCs w:val="24"/>
        </w:rPr>
        <w:t xml:space="preserve">laboração de </w:t>
      </w:r>
      <w:r w:rsidR="00ED4E2A" w:rsidRPr="00BC7EE7">
        <w:rPr>
          <w:rFonts w:ascii="Arial" w:eastAsia="Arial" w:hAnsi="Arial" w:cs="Arial"/>
          <w:sz w:val="24"/>
          <w:szCs w:val="24"/>
        </w:rPr>
        <w:t>p</w:t>
      </w:r>
      <w:r w:rsidRPr="00BC7EE7">
        <w:rPr>
          <w:rFonts w:ascii="Arial" w:eastAsia="Arial" w:hAnsi="Arial" w:cs="Arial"/>
          <w:sz w:val="24"/>
          <w:szCs w:val="24"/>
        </w:rPr>
        <w:t xml:space="preserve">rojetos de </w:t>
      </w:r>
      <w:r w:rsidR="00ED4E2A" w:rsidRPr="00BC7EE7">
        <w:rPr>
          <w:rFonts w:ascii="Arial" w:eastAsia="Arial" w:hAnsi="Arial" w:cs="Arial"/>
          <w:sz w:val="24"/>
          <w:szCs w:val="24"/>
        </w:rPr>
        <w:t>e</w:t>
      </w:r>
      <w:r w:rsidRPr="00BC7EE7">
        <w:rPr>
          <w:rFonts w:ascii="Arial" w:eastAsia="Arial" w:hAnsi="Arial" w:cs="Arial"/>
          <w:sz w:val="24"/>
          <w:szCs w:val="24"/>
        </w:rPr>
        <w:t xml:space="preserve">xtensão de </w:t>
      </w:r>
      <w:r w:rsidR="00ED4E2A" w:rsidRPr="00BC7EE7">
        <w:rPr>
          <w:rFonts w:ascii="Arial" w:eastAsia="Arial" w:hAnsi="Arial" w:cs="Arial"/>
          <w:sz w:val="24"/>
          <w:szCs w:val="24"/>
        </w:rPr>
        <w:t>r</w:t>
      </w:r>
      <w:r w:rsidRPr="00BC7EE7">
        <w:rPr>
          <w:rFonts w:ascii="Arial" w:eastAsia="Arial" w:hAnsi="Arial" w:cs="Arial"/>
          <w:sz w:val="24"/>
          <w:szCs w:val="24"/>
        </w:rPr>
        <w:t xml:space="preserve">edes </w:t>
      </w:r>
      <w:r w:rsidR="00ED4E2A" w:rsidRPr="00BC7EE7">
        <w:rPr>
          <w:rFonts w:ascii="Arial" w:eastAsia="Arial" w:hAnsi="Arial" w:cs="Arial"/>
          <w:sz w:val="24"/>
          <w:szCs w:val="24"/>
        </w:rPr>
        <w:t>u</w:t>
      </w:r>
      <w:r w:rsidRPr="00BC7EE7">
        <w:rPr>
          <w:rFonts w:ascii="Arial" w:eastAsia="Arial" w:hAnsi="Arial" w:cs="Arial"/>
          <w:sz w:val="24"/>
          <w:szCs w:val="24"/>
        </w:rPr>
        <w:t>rbanas, ART quitada dos Projetos;</w:t>
      </w:r>
    </w:p>
    <w:p w:rsidR="00ED4E2A" w:rsidRPr="00BC7EE7" w:rsidRDefault="00ED4E2A" w:rsidP="00ED4E2A">
      <w:pPr>
        <w:tabs>
          <w:tab w:val="left" w:pos="705"/>
        </w:tabs>
        <w:spacing w:after="0"/>
        <w:jc w:val="both"/>
        <w:rPr>
          <w:rFonts w:ascii="Arial" w:eastAsia="Arial" w:hAnsi="Arial" w:cs="Arial"/>
          <w:sz w:val="24"/>
          <w:szCs w:val="24"/>
        </w:rPr>
      </w:pPr>
    </w:p>
    <w:p w:rsidR="003B5E90" w:rsidRPr="00BC7EE7" w:rsidRDefault="005E219C"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b/>
          <w:bCs/>
          <w:sz w:val="24"/>
          <w:szCs w:val="24"/>
        </w:rPr>
        <w:t>7</w:t>
      </w:r>
      <w:r w:rsidR="001C4703" w:rsidRPr="00BC7EE7">
        <w:rPr>
          <w:rFonts w:ascii="Arial" w:hAnsi="Arial" w:cs="Arial"/>
          <w:b/>
          <w:bCs/>
          <w:sz w:val="24"/>
          <w:szCs w:val="24"/>
        </w:rPr>
        <w:t>.</w:t>
      </w:r>
      <w:r w:rsidR="00ED4E2A" w:rsidRPr="00BC7EE7">
        <w:rPr>
          <w:rFonts w:ascii="Arial" w:hAnsi="Arial" w:cs="Arial"/>
          <w:b/>
          <w:bCs/>
          <w:sz w:val="24"/>
          <w:szCs w:val="24"/>
        </w:rPr>
        <w:t xml:space="preserve"> </w:t>
      </w:r>
      <w:r w:rsidR="001C4703" w:rsidRPr="00BC7EE7">
        <w:rPr>
          <w:rFonts w:ascii="Arial" w:hAnsi="Arial" w:cs="Arial"/>
          <w:b/>
          <w:bCs/>
          <w:sz w:val="24"/>
          <w:szCs w:val="24"/>
        </w:rPr>
        <w:t>DA</w:t>
      </w:r>
      <w:r w:rsidRPr="00BC7EE7">
        <w:rPr>
          <w:rFonts w:ascii="Arial" w:hAnsi="Arial" w:cs="Arial"/>
          <w:b/>
          <w:bCs/>
          <w:sz w:val="24"/>
          <w:szCs w:val="24"/>
        </w:rPr>
        <w:t xml:space="preserve"> RESPONSABILIDADE DA </w:t>
      </w:r>
      <w:r w:rsidR="001C4703" w:rsidRPr="00BC7EE7">
        <w:rPr>
          <w:rFonts w:ascii="Arial" w:hAnsi="Arial" w:cs="Arial"/>
          <w:b/>
          <w:bCs/>
          <w:sz w:val="24"/>
          <w:szCs w:val="24"/>
        </w:rPr>
        <w:t xml:space="preserve">PREFEITURA MUNICIPAL DE POUSO ALEGRE </w:t>
      </w:r>
    </w:p>
    <w:p w:rsidR="00A42B4F" w:rsidRPr="00BC7EE7" w:rsidRDefault="00A42B4F" w:rsidP="004C1A63">
      <w:pPr>
        <w:widowControl w:val="0"/>
        <w:tabs>
          <w:tab w:val="left" w:pos="9214"/>
          <w:tab w:val="left" w:pos="9355"/>
        </w:tabs>
        <w:autoSpaceDE w:val="0"/>
        <w:autoSpaceDN w:val="0"/>
        <w:adjustRightInd w:val="0"/>
        <w:spacing w:after="0"/>
        <w:ind w:left="2" w:right="55"/>
        <w:jc w:val="both"/>
        <w:rPr>
          <w:rFonts w:ascii="Arial" w:hAnsi="Arial" w:cs="Arial"/>
          <w:sz w:val="24"/>
          <w:szCs w:val="24"/>
        </w:rPr>
      </w:pPr>
    </w:p>
    <w:p w:rsidR="003B5E90" w:rsidRPr="00BC7EE7" w:rsidRDefault="005E219C" w:rsidP="004C1A63">
      <w:pPr>
        <w:widowControl w:val="0"/>
        <w:tabs>
          <w:tab w:val="left" w:pos="9214"/>
          <w:tab w:val="left" w:pos="9355"/>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7</w:t>
      </w:r>
      <w:r w:rsidR="001C4703" w:rsidRPr="00BC7EE7">
        <w:rPr>
          <w:rFonts w:ascii="Arial" w:hAnsi="Arial" w:cs="Arial"/>
          <w:sz w:val="24"/>
          <w:szCs w:val="24"/>
        </w:rPr>
        <w:t xml:space="preserve">.1. Administrar e fiscalizar o serviço, nos termos do Contrato. </w:t>
      </w:r>
    </w:p>
    <w:p w:rsidR="00953C0F" w:rsidRPr="00BC7EE7" w:rsidRDefault="00953C0F"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3B5E90" w:rsidRPr="00BC7EE7" w:rsidRDefault="005E219C"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7</w:t>
      </w:r>
      <w:r w:rsidR="001C4703" w:rsidRPr="00BC7EE7">
        <w:rPr>
          <w:rFonts w:ascii="Arial" w:hAnsi="Arial" w:cs="Arial"/>
          <w:sz w:val="24"/>
          <w:szCs w:val="24"/>
        </w:rPr>
        <w:t xml:space="preserve">.2. Receber dos serviços, nos termos de legislação vigente. </w:t>
      </w:r>
    </w:p>
    <w:p w:rsidR="00953C0F" w:rsidRPr="00BC7EE7" w:rsidRDefault="00953C0F"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3B5E90" w:rsidRPr="00BC7EE7" w:rsidRDefault="005E219C"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7</w:t>
      </w:r>
      <w:r w:rsidR="001C4703" w:rsidRPr="00BC7EE7">
        <w:rPr>
          <w:rFonts w:ascii="Arial" w:hAnsi="Arial" w:cs="Arial"/>
          <w:sz w:val="24"/>
          <w:szCs w:val="24"/>
        </w:rPr>
        <w:t xml:space="preserve">.3. Preparar e encaminhar os expedientes referentes ao pagamento da execução dos serviços, nos termos deste Edital. </w:t>
      </w:r>
    </w:p>
    <w:p w:rsidR="00953C0F" w:rsidRPr="00BC7EE7" w:rsidRDefault="00953C0F"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3B5E90" w:rsidRPr="00BC7EE7" w:rsidRDefault="005E219C"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7</w:t>
      </w:r>
      <w:r w:rsidR="001C4703" w:rsidRPr="00BC7EE7">
        <w:rPr>
          <w:rFonts w:ascii="Arial" w:hAnsi="Arial" w:cs="Arial"/>
          <w:sz w:val="24"/>
          <w:szCs w:val="24"/>
        </w:rPr>
        <w:t xml:space="preserve">.4. Havendo enfraquecimento do ritmo das obras ou de sua paralisação total, ainda que imprevistos, a Contratante poderá adotar providências para diminuir ou suprimir a </w:t>
      </w:r>
      <w:r w:rsidR="001C4703" w:rsidRPr="00BC7EE7">
        <w:rPr>
          <w:rFonts w:ascii="Arial" w:hAnsi="Arial" w:cs="Arial"/>
          <w:sz w:val="24"/>
          <w:szCs w:val="24"/>
        </w:rPr>
        <w:lastRenderedPageBreak/>
        <w:t xml:space="preserve">remuneração da contratada, de acordo com a mão-de-obra mínima necessária, para que haja justa remuneração dos serviços, visando a manutenção do equilíbrio econômico-financeiro do contrato, durante o prazo de execução. </w:t>
      </w:r>
    </w:p>
    <w:p w:rsidR="001435FE" w:rsidRPr="00BC7EE7" w:rsidRDefault="001435FE"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3B5E90" w:rsidRDefault="005E219C"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7</w:t>
      </w:r>
      <w:r w:rsidR="001C4703" w:rsidRPr="00BC7EE7">
        <w:rPr>
          <w:rFonts w:ascii="Arial" w:hAnsi="Arial" w:cs="Arial"/>
          <w:sz w:val="24"/>
          <w:szCs w:val="24"/>
        </w:rPr>
        <w:t xml:space="preserve">.5. Rejeitar, no todo ou em parte, os serviços em desacordo com Anexo I - Termo de Referência. </w:t>
      </w:r>
    </w:p>
    <w:p w:rsidR="000D6D0A" w:rsidRPr="00BC7EE7" w:rsidRDefault="000D6D0A"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7E5FEA" w:rsidRPr="00BC7EE7" w:rsidRDefault="007E5FEA" w:rsidP="004C1A63">
      <w:pPr>
        <w:tabs>
          <w:tab w:val="left" w:pos="599"/>
        </w:tabs>
        <w:spacing w:after="0"/>
        <w:jc w:val="both"/>
        <w:rPr>
          <w:rFonts w:ascii="Arial" w:eastAsia="Arial" w:hAnsi="Arial" w:cs="Arial"/>
          <w:sz w:val="24"/>
          <w:szCs w:val="24"/>
        </w:rPr>
      </w:pPr>
      <w:r w:rsidRPr="00BC7EE7">
        <w:rPr>
          <w:rFonts w:ascii="Arial" w:eastAsia="Arial" w:hAnsi="Arial" w:cs="Arial"/>
          <w:sz w:val="24"/>
          <w:szCs w:val="24"/>
        </w:rPr>
        <w:t xml:space="preserve">7.6. Colocar à disposição da </w:t>
      </w:r>
      <w:r w:rsidR="00ED4E2A" w:rsidRPr="00BC7EE7">
        <w:rPr>
          <w:rFonts w:ascii="Arial" w:eastAsia="Arial" w:hAnsi="Arial" w:cs="Arial"/>
          <w:sz w:val="24"/>
          <w:szCs w:val="24"/>
        </w:rPr>
        <w:t>l</w:t>
      </w:r>
      <w:r w:rsidRPr="00BC7EE7">
        <w:rPr>
          <w:rFonts w:ascii="Arial" w:eastAsia="Arial" w:hAnsi="Arial" w:cs="Arial"/>
          <w:sz w:val="24"/>
          <w:szCs w:val="24"/>
        </w:rPr>
        <w:t xml:space="preserve">icitante </w:t>
      </w:r>
      <w:r w:rsidR="00ED4E2A" w:rsidRPr="00BC7EE7">
        <w:rPr>
          <w:rFonts w:ascii="Arial" w:eastAsia="Arial" w:hAnsi="Arial" w:cs="Arial"/>
          <w:sz w:val="24"/>
          <w:szCs w:val="24"/>
        </w:rPr>
        <w:t>ve</w:t>
      </w:r>
      <w:r w:rsidRPr="00BC7EE7">
        <w:rPr>
          <w:rFonts w:ascii="Arial" w:eastAsia="Arial" w:hAnsi="Arial" w:cs="Arial"/>
          <w:sz w:val="24"/>
          <w:szCs w:val="24"/>
        </w:rPr>
        <w:t xml:space="preserve">ncedora os documentos técnicos descritivos integrantes do acervo do </w:t>
      </w:r>
      <w:r w:rsidR="00ED4E2A" w:rsidRPr="00BC7EE7">
        <w:rPr>
          <w:rFonts w:ascii="Arial" w:eastAsia="Arial" w:hAnsi="Arial" w:cs="Arial"/>
          <w:sz w:val="24"/>
          <w:szCs w:val="24"/>
        </w:rPr>
        <w:t>s</w:t>
      </w:r>
      <w:r w:rsidRPr="00BC7EE7">
        <w:rPr>
          <w:rFonts w:ascii="Arial" w:eastAsia="Arial" w:hAnsi="Arial" w:cs="Arial"/>
          <w:sz w:val="24"/>
          <w:szCs w:val="24"/>
        </w:rPr>
        <w:t xml:space="preserve">erviço de </w:t>
      </w:r>
      <w:r w:rsidR="00ED4E2A" w:rsidRPr="00BC7EE7">
        <w:rPr>
          <w:rFonts w:ascii="Arial" w:eastAsia="Arial" w:hAnsi="Arial" w:cs="Arial"/>
          <w:sz w:val="24"/>
          <w:szCs w:val="24"/>
        </w:rPr>
        <w:t>i</w:t>
      </w:r>
      <w:r w:rsidRPr="00BC7EE7">
        <w:rPr>
          <w:rFonts w:ascii="Arial" w:eastAsia="Arial" w:hAnsi="Arial" w:cs="Arial"/>
          <w:sz w:val="24"/>
          <w:szCs w:val="24"/>
        </w:rPr>
        <w:t xml:space="preserve">luminação </w:t>
      </w:r>
      <w:r w:rsidR="00ED4E2A" w:rsidRPr="00BC7EE7">
        <w:rPr>
          <w:rFonts w:ascii="Arial" w:eastAsia="Arial" w:hAnsi="Arial" w:cs="Arial"/>
          <w:sz w:val="24"/>
          <w:szCs w:val="24"/>
        </w:rPr>
        <w:t>p</w:t>
      </w:r>
      <w:r w:rsidRPr="00BC7EE7">
        <w:rPr>
          <w:rFonts w:ascii="Arial" w:eastAsia="Arial" w:hAnsi="Arial" w:cs="Arial"/>
          <w:sz w:val="24"/>
          <w:szCs w:val="24"/>
        </w:rPr>
        <w:t>ública do Município de Pouso Alegre, necessários à execução do Contrato a ser firmado;</w:t>
      </w:r>
    </w:p>
    <w:p w:rsidR="00ED4E2A" w:rsidRPr="00BC7EE7" w:rsidRDefault="00ED4E2A" w:rsidP="004C1A63">
      <w:pPr>
        <w:tabs>
          <w:tab w:val="left" w:pos="618"/>
        </w:tabs>
        <w:spacing w:after="0"/>
        <w:ind w:left="9"/>
        <w:jc w:val="both"/>
        <w:rPr>
          <w:rFonts w:ascii="Arial" w:eastAsia="Arial" w:hAnsi="Arial" w:cs="Arial"/>
          <w:sz w:val="24"/>
          <w:szCs w:val="24"/>
        </w:rPr>
      </w:pPr>
    </w:p>
    <w:p w:rsidR="007E5FEA" w:rsidRPr="00BC7EE7" w:rsidRDefault="007E5FEA" w:rsidP="00ED4E2A">
      <w:pPr>
        <w:tabs>
          <w:tab w:val="left" w:pos="618"/>
        </w:tabs>
        <w:spacing w:after="0"/>
        <w:ind w:left="9"/>
        <w:jc w:val="both"/>
        <w:rPr>
          <w:rFonts w:ascii="Arial" w:eastAsia="Arial" w:hAnsi="Arial" w:cs="Arial"/>
          <w:sz w:val="24"/>
          <w:szCs w:val="24"/>
        </w:rPr>
      </w:pPr>
      <w:r w:rsidRPr="00BC7EE7">
        <w:rPr>
          <w:rFonts w:ascii="Arial" w:eastAsia="Arial" w:hAnsi="Arial" w:cs="Arial"/>
          <w:sz w:val="24"/>
          <w:szCs w:val="24"/>
        </w:rPr>
        <w:t>7.7.</w:t>
      </w:r>
      <w:r w:rsidR="00ED4E2A" w:rsidRPr="00BC7EE7">
        <w:rPr>
          <w:rFonts w:ascii="Arial" w:eastAsia="Arial" w:hAnsi="Arial" w:cs="Arial"/>
          <w:sz w:val="24"/>
          <w:szCs w:val="24"/>
        </w:rPr>
        <w:t xml:space="preserve"> </w:t>
      </w:r>
      <w:r w:rsidRPr="00BC7EE7">
        <w:rPr>
          <w:rFonts w:ascii="Arial" w:eastAsia="Arial" w:hAnsi="Arial" w:cs="Arial"/>
          <w:sz w:val="24"/>
          <w:szCs w:val="24"/>
        </w:rPr>
        <w:t xml:space="preserve">Permitir o livre acesso de prepostos da </w:t>
      </w:r>
      <w:r w:rsidR="00ED4E2A" w:rsidRPr="00BC7EE7">
        <w:rPr>
          <w:rFonts w:ascii="Arial" w:eastAsia="Arial" w:hAnsi="Arial" w:cs="Arial"/>
          <w:sz w:val="24"/>
          <w:szCs w:val="24"/>
        </w:rPr>
        <w:t>l</w:t>
      </w:r>
      <w:r w:rsidRPr="00BC7EE7">
        <w:rPr>
          <w:rFonts w:ascii="Arial" w:eastAsia="Arial" w:hAnsi="Arial" w:cs="Arial"/>
          <w:sz w:val="24"/>
          <w:szCs w:val="24"/>
        </w:rPr>
        <w:t xml:space="preserve">icitante </w:t>
      </w:r>
      <w:r w:rsidR="00ED4E2A" w:rsidRPr="00BC7EE7">
        <w:rPr>
          <w:rFonts w:ascii="Arial" w:eastAsia="Arial" w:hAnsi="Arial" w:cs="Arial"/>
          <w:sz w:val="24"/>
          <w:szCs w:val="24"/>
        </w:rPr>
        <w:t>v</w:t>
      </w:r>
      <w:r w:rsidRPr="00BC7EE7">
        <w:rPr>
          <w:rFonts w:ascii="Arial" w:eastAsia="Arial" w:hAnsi="Arial" w:cs="Arial"/>
          <w:sz w:val="24"/>
          <w:szCs w:val="24"/>
        </w:rPr>
        <w:t xml:space="preserve">encedora, previamente credenciados e identificados aos locais sob seu controle onde se encontrem instalados equipamentos necessários ao cumprimento do objeto do </w:t>
      </w:r>
      <w:r w:rsidR="00ED4E2A" w:rsidRPr="00BC7EE7">
        <w:rPr>
          <w:rFonts w:ascii="Arial" w:eastAsia="Arial" w:hAnsi="Arial" w:cs="Arial"/>
          <w:sz w:val="24"/>
          <w:szCs w:val="24"/>
        </w:rPr>
        <w:t>c</w:t>
      </w:r>
      <w:r w:rsidRPr="00BC7EE7">
        <w:rPr>
          <w:rFonts w:ascii="Arial" w:eastAsia="Arial" w:hAnsi="Arial" w:cs="Arial"/>
          <w:sz w:val="24"/>
          <w:szCs w:val="24"/>
        </w:rPr>
        <w:t>ontrato;</w:t>
      </w:r>
    </w:p>
    <w:p w:rsidR="001435FE" w:rsidRPr="00BC7EE7" w:rsidRDefault="001435FE" w:rsidP="00ED4E2A">
      <w:pPr>
        <w:tabs>
          <w:tab w:val="left" w:pos="594"/>
        </w:tabs>
        <w:spacing w:after="0"/>
        <w:jc w:val="both"/>
        <w:rPr>
          <w:rFonts w:ascii="Arial" w:eastAsia="Arial" w:hAnsi="Arial" w:cs="Arial"/>
          <w:sz w:val="24"/>
          <w:szCs w:val="24"/>
        </w:rPr>
      </w:pPr>
    </w:p>
    <w:p w:rsidR="007E5FEA" w:rsidRPr="00BC7EE7" w:rsidRDefault="007E5FEA" w:rsidP="00B01959">
      <w:pPr>
        <w:tabs>
          <w:tab w:val="left" w:pos="594"/>
        </w:tabs>
        <w:spacing w:after="0"/>
        <w:jc w:val="both"/>
        <w:rPr>
          <w:rFonts w:ascii="Arial" w:eastAsia="Arial" w:hAnsi="Arial" w:cs="Arial"/>
          <w:sz w:val="24"/>
          <w:szCs w:val="24"/>
        </w:rPr>
      </w:pPr>
      <w:r w:rsidRPr="00BC7EE7">
        <w:rPr>
          <w:rFonts w:ascii="Arial" w:eastAsia="Arial" w:hAnsi="Arial" w:cs="Arial"/>
          <w:sz w:val="24"/>
          <w:szCs w:val="24"/>
        </w:rPr>
        <w:t xml:space="preserve">7.8. Efetuar os pagamentos dos serviços realizados pela </w:t>
      </w:r>
      <w:r w:rsidR="00ED4E2A" w:rsidRPr="00BC7EE7">
        <w:rPr>
          <w:rFonts w:ascii="Arial" w:eastAsia="Arial" w:hAnsi="Arial" w:cs="Arial"/>
          <w:sz w:val="24"/>
          <w:szCs w:val="24"/>
        </w:rPr>
        <w:t>l</w:t>
      </w:r>
      <w:r w:rsidRPr="00BC7EE7">
        <w:rPr>
          <w:rFonts w:ascii="Arial" w:eastAsia="Arial" w:hAnsi="Arial" w:cs="Arial"/>
          <w:sz w:val="24"/>
          <w:szCs w:val="24"/>
        </w:rPr>
        <w:t xml:space="preserve">icitante </w:t>
      </w:r>
      <w:r w:rsidR="00ED4E2A" w:rsidRPr="00BC7EE7">
        <w:rPr>
          <w:rFonts w:ascii="Arial" w:eastAsia="Arial" w:hAnsi="Arial" w:cs="Arial"/>
          <w:sz w:val="24"/>
          <w:szCs w:val="24"/>
        </w:rPr>
        <w:t>v</w:t>
      </w:r>
      <w:r w:rsidRPr="00BC7EE7">
        <w:rPr>
          <w:rFonts w:ascii="Arial" w:eastAsia="Arial" w:hAnsi="Arial" w:cs="Arial"/>
          <w:sz w:val="24"/>
          <w:szCs w:val="24"/>
        </w:rPr>
        <w:t xml:space="preserve">encedora nos prazos e condições estipulados no </w:t>
      </w:r>
      <w:r w:rsidR="00ED4E2A" w:rsidRPr="00BC7EE7">
        <w:rPr>
          <w:rFonts w:ascii="Arial" w:eastAsia="Arial" w:hAnsi="Arial" w:cs="Arial"/>
          <w:sz w:val="24"/>
          <w:szCs w:val="24"/>
        </w:rPr>
        <w:t>c</w:t>
      </w:r>
      <w:r w:rsidRPr="00BC7EE7">
        <w:rPr>
          <w:rFonts w:ascii="Arial" w:eastAsia="Arial" w:hAnsi="Arial" w:cs="Arial"/>
          <w:sz w:val="24"/>
          <w:szCs w:val="24"/>
        </w:rPr>
        <w:t>ontrato;</w:t>
      </w:r>
    </w:p>
    <w:p w:rsidR="00ED4E2A" w:rsidRPr="00BC7EE7" w:rsidRDefault="00ED4E2A" w:rsidP="004C1A63">
      <w:pPr>
        <w:tabs>
          <w:tab w:val="left" w:pos="614"/>
        </w:tabs>
        <w:spacing w:after="0"/>
        <w:ind w:left="9"/>
        <w:jc w:val="both"/>
        <w:rPr>
          <w:rFonts w:ascii="Arial" w:eastAsia="Arial" w:hAnsi="Arial" w:cs="Arial"/>
          <w:sz w:val="24"/>
          <w:szCs w:val="24"/>
        </w:rPr>
      </w:pPr>
    </w:p>
    <w:p w:rsidR="007E5FEA" w:rsidRPr="00BC7EE7" w:rsidRDefault="0075455D" w:rsidP="004C1A63">
      <w:pPr>
        <w:tabs>
          <w:tab w:val="left" w:pos="618"/>
        </w:tabs>
        <w:spacing w:after="0"/>
        <w:ind w:left="9"/>
        <w:jc w:val="both"/>
        <w:rPr>
          <w:rFonts w:ascii="Arial" w:eastAsia="Arial" w:hAnsi="Arial" w:cs="Arial"/>
          <w:sz w:val="24"/>
          <w:szCs w:val="24"/>
        </w:rPr>
      </w:pPr>
      <w:r w:rsidRPr="00BC7EE7">
        <w:rPr>
          <w:rFonts w:ascii="Arial" w:eastAsia="Arial" w:hAnsi="Arial" w:cs="Arial"/>
          <w:sz w:val="24"/>
          <w:szCs w:val="24"/>
        </w:rPr>
        <w:t>7.</w:t>
      </w:r>
      <w:r w:rsidR="00B01959" w:rsidRPr="00BC7EE7">
        <w:rPr>
          <w:rFonts w:ascii="Arial" w:eastAsia="Arial" w:hAnsi="Arial" w:cs="Arial"/>
          <w:sz w:val="24"/>
          <w:szCs w:val="24"/>
        </w:rPr>
        <w:t>9</w:t>
      </w:r>
      <w:r w:rsidR="007E5FEA" w:rsidRPr="00BC7EE7">
        <w:rPr>
          <w:rFonts w:ascii="Arial" w:eastAsia="Arial" w:hAnsi="Arial" w:cs="Arial"/>
          <w:sz w:val="24"/>
          <w:szCs w:val="24"/>
        </w:rPr>
        <w:t>.</w:t>
      </w:r>
      <w:r w:rsidR="00336585" w:rsidRPr="00BC7EE7">
        <w:rPr>
          <w:rFonts w:ascii="Arial" w:eastAsia="Arial" w:hAnsi="Arial" w:cs="Arial"/>
          <w:sz w:val="24"/>
          <w:szCs w:val="24"/>
        </w:rPr>
        <w:t xml:space="preserve"> </w:t>
      </w:r>
      <w:r w:rsidR="007E5FEA" w:rsidRPr="00BC7EE7">
        <w:rPr>
          <w:rFonts w:ascii="Arial" w:eastAsia="Arial" w:hAnsi="Arial" w:cs="Arial"/>
          <w:sz w:val="24"/>
          <w:szCs w:val="24"/>
        </w:rPr>
        <w:t>Autorizar à concessionária de energia elétrica local, através da Secretaria Municipal de Obras, os serviços de distribuição de energia necessários à interligação da rede de IP</w:t>
      </w:r>
      <w:r w:rsidR="00336585" w:rsidRPr="00BC7EE7">
        <w:rPr>
          <w:rFonts w:ascii="Arial" w:eastAsia="Arial" w:hAnsi="Arial" w:cs="Arial"/>
          <w:sz w:val="24"/>
          <w:szCs w:val="24"/>
        </w:rPr>
        <w:t>.</w:t>
      </w:r>
    </w:p>
    <w:p w:rsidR="007E5FEA" w:rsidRPr="00BC7EE7" w:rsidRDefault="007E5FEA" w:rsidP="004C1A63">
      <w:pPr>
        <w:widowControl w:val="0"/>
        <w:tabs>
          <w:tab w:val="left" w:pos="9214"/>
        </w:tabs>
        <w:autoSpaceDE w:val="0"/>
        <w:autoSpaceDN w:val="0"/>
        <w:adjustRightInd w:val="0"/>
        <w:spacing w:after="0"/>
        <w:ind w:right="55"/>
        <w:rPr>
          <w:rFonts w:ascii="Arial" w:hAnsi="Arial" w:cs="Arial"/>
          <w:sz w:val="24"/>
          <w:szCs w:val="24"/>
        </w:rPr>
      </w:pPr>
    </w:p>
    <w:p w:rsidR="003B5E90" w:rsidRPr="00BC7EE7" w:rsidRDefault="005E219C" w:rsidP="004C1A63">
      <w:pPr>
        <w:widowControl w:val="0"/>
        <w:tabs>
          <w:tab w:val="left" w:pos="9214"/>
        </w:tabs>
        <w:autoSpaceDE w:val="0"/>
        <w:autoSpaceDN w:val="0"/>
        <w:adjustRightInd w:val="0"/>
        <w:spacing w:after="0"/>
        <w:ind w:left="2" w:right="55"/>
        <w:rPr>
          <w:rFonts w:ascii="Arial" w:hAnsi="Arial" w:cs="Arial"/>
          <w:color w:val="FF0000"/>
          <w:sz w:val="24"/>
          <w:szCs w:val="24"/>
        </w:rPr>
      </w:pPr>
      <w:r w:rsidRPr="00BC7EE7">
        <w:rPr>
          <w:rFonts w:ascii="Arial" w:hAnsi="Arial" w:cs="Arial"/>
          <w:b/>
          <w:bCs/>
          <w:sz w:val="24"/>
          <w:szCs w:val="24"/>
        </w:rPr>
        <w:t xml:space="preserve">8. </w:t>
      </w:r>
      <w:r w:rsidR="001C4703" w:rsidRPr="00BC7EE7">
        <w:rPr>
          <w:rFonts w:ascii="Arial" w:hAnsi="Arial" w:cs="Arial"/>
          <w:b/>
          <w:bCs/>
          <w:sz w:val="24"/>
          <w:szCs w:val="24"/>
        </w:rPr>
        <w:t xml:space="preserve">DA APRESENTAÇÃO DAS PROPOSTAS </w:t>
      </w:r>
    </w:p>
    <w:p w:rsidR="008157C5" w:rsidRPr="00BC7EE7" w:rsidRDefault="008157C5"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3B5E90" w:rsidRPr="00BC7EE7" w:rsidRDefault="005E219C"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8</w:t>
      </w:r>
      <w:r w:rsidR="001C4703" w:rsidRPr="00BC7EE7">
        <w:rPr>
          <w:rFonts w:ascii="Arial" w:hAnsi="Arial" w:cs="Arial"/>
          <w:sz w:val="24"/>
          <w:szCs w:val="24"/>
        </w:rPr>
        <w:t>.</w:t>
      </w:r>
      <w:r w:rsidRPr="00BC7EE7">
        <w:rPr>
          <w:rFonts w:ascii="Arial" w:hAnsi="Arial" w:cs="Arial"/>
          <w:sz w:val="24"/>
          <w:szCs w:val="24"/>
        </w:rPr>
        <w:t>1</w:t>
      </w:r>
      <w:r w:rsidR="001C4703" w:rsidRPr="00BC7EE7">
        <w:rPr>
          <w:rFonts w:ascii="Arial" w:hAnsi="Arial" w:cs="Arial"/>
          <w:sz w:val="24"/>
          <w:szCs w:val="24"/>
        </w:rPr>
        <w:t xml:space="preserve">. Os interessados em participar desta licitação deverão protocolar os envelopes nº 1 </w:t>
      </w:r>
      <w:r w:rsidR="00990BFA" w:rsidRPr="00BC7EE7">
        <w:rPr>
          <w:rFonts w:ascii="Arial" w:hAnsi="Arial" w:cs="Arial"/>
          <w:sz w:val="24"/>
          <w:szCs w:val="24"/>
        </w:rPr>
        <w:t>–</w:t>
      </w:r>
      <w:r w:rsidR="001C4703" w:rsidRPr="00BC7EE7">
        <w:rPr>
          <w:rFonts w:ascii="Arial" w:hAnsi="Arial" w:cs="Arial"/>
          <w:sz w:val="24"/>
          <w:szCs w:val="24"/>
        </w:rPr>
        <w:t xml:space="preserve"> HABILITAÇÃO</w:t>
      </w:r>
      <w:r w:rsidR="007F74E5" w:rsidRPr="00BC7EE7">
        <w:rPr>
          <w:rFonts w:ascii="Arial" w:hAnsi="Arial" w:cs="Arial"/>
          <w:sz w:val="24"/>
          <w:szCs w:val="24"/>
        </w:rPr>
        <w:t>, nº 2 –</w:t>
      </w:r>
      <w:r w:rsidR="001C4703" w:rsidRPr="00BC7EE7">
        <w:rPr>
          <w:rFonts w:ascii="Arial" w:hAnsi="Arial" w:cs="Arial"/>
          <w:sz w:val="24"/>
          <w:szCs w:val="24"/>
        </w:rPr>
        <w:t xml:space="preserve"> PROPOSTA DE PREÇOS n</w:t>
      </w:r>
      <w:r w:rsidR="000A2817" w:rsidRPr="00BC7EE7">
        <w:rPr>
          <w:rFonts w:ascii="Arial" w:hAnsi="Arial" w:cs="Arial"/>
          <w:sz w:val="24"/>
          <w:szCs w:val="24"/>
        </w:rPr>
        <w:t>o</w:t>
      </w:r>
      <w:r w:rsidR="001C4703" w:rsidRPr="00BC7EE7">
        <w:rPr>
          <w:rFonts w:ascii="Arial" w:hAnsi="Arial" w:cs="Arial"/>
          <w:sz w:val="24"/>
          <w:szCs w:val="24"/>
        </w:rPr>
        <w:t xml:space="preserve"> </w:t>
      </w:r>
      <w:r w:rsidR="000A2817" w:rsidRPr="00BC7EE7">
        <w:rPr>
          <w:rFonts w:ascii="Arial" w:hAnsi="Arial" w:cs="Arial"/>
          <w:sz w:val="24"/>
          <w:szCs w:val="24"/>
        </w:rPr>
        <w:t xml:space="preserve">Departamento </w:t>
      </w:r>
      <w:r w:rsidR="001C4703" w:rsidRPr="00BC7EE7">
        <w:rPr>
          <w:rFonts w:ascii="Arial" w:hAnsi="Arial" w:cs="Arial"/>
          <w:sz w:val="24"/>
          <w:szCs w:val="24"/>
        </w:rPr>
        <w:t>de Compras e Licitações, na Prefeitura Municipal de Pouso Alegre</w:t>
      </w:r>
      <w:r w:rsidR="000A2817" w:rsidRPr="00BC7EE7">
        <w:rPr>
          <w:rFonts w:ascii="Arial" w:hAnsi="Arial" w:cs="Arial"/>
          <w:sz w:val="24"/>
          <w:szCs w:val="24"/>
        </w:rPr>
        <w:t>/MG</w:t>
      </w:r>
      <w:r w:rsidR="001C4703" w:rsidRPr="00BC7EE7">
        <w:rPr>
          <w:rFonts w:ascii="Arial" w:hAnsi="Arial" w:cs="Arial"/>
          <w:sz w:val="24"/>
          <w:szCs w:val="24"/>
        </w:rPr>
        <w:t xml:space="preserve">, situada </w:t>
      </w:r>
      <w:r w:rsidR="00EF4236" w:rsidRPr="00BC7EE7">
        <w:rPr>
          <w:rFonts w:ascii="Arial" w:hAnsi="Arial" w:cs="Arial"/>
          <w:sz w:val="24"/>
          <w:szCs w:val="24"/>
        </w:rPr>
        <w:t>à</w:t>
      </w:r>
      <w:r w:rsidR="001C4703" w:rsidRPr="00BC7EE7">
        <w:rPr>
          <w:rFonts w:ascii="Arial" w:hAnsi="Arial" w:cs="Arial"/>
          <w:sz w:val="24"/>
          <w:szCs w:val="24"/>
        </w:rPr>
        <w:t xml:space="preserve"> Rua </w:t>
      </w:r>
      <w:r w:rsidR="00EF4236" w:rsidRPr="00BC7EE7">
        <w:rPr>
          <w:rFonts w:ascii="Arial" w:hAnsi="Arial" w:cs="Arial"/>
          <w:sz w:val="24"/>
          <w:szCs w:val="24"/>
        </w:rPr>
        <w:t>d</w:t>
      </w:r>
      <w:r w:rsidR="001C4703" w:rsidRPr="00BC7EE7">
        <w:rPr>
          <w:rFonts w:ascii="Arial" w:hAnsi="Arial" w:cs="Arial"/>
          <w:sz w:val="24"/>
          <w:szCs w:val="24"/>
        </w:rPr>
        <w:t>os Carijós, 45, Centro em Pouso Alegre/MG</w:t>
      </w:r>
      <w:r w:rsidR="001C4703" w:rsidRPr="00D804B5">
        <w:rPr>
          <w:rFonts w:ascii="Arial" w:hAnsi="Arial" w:cs="Arial"/>
          <w:sz w:val="24"/>
          <w:szCs w:val="24"/>
        </w:rPr>
        <w:t xml:space="preserve">, </w:t>
      </w:r>
      <w:r w:rsidR="001C4703" w:rsidRPr="00D804B5">
        <w:rPr>
          <w:rFonts w:ascii="Arial" w:hAnsi="Arial" w:cs="Arial"/>
          <w:b/>
          <w:sz w:val="24"/>
          <w:szCs w:val="24"/>
        </w:rPr>
        <w:t>no dia</w:t>
      </w:r>
      <w:r w:rsidR="000A2817" w:rsidRPr="00D804B5">
        <w:rPr>
          <w:rFonts w:ascii="Arial" w:hAnsi="Arial" w:cs="Arial"/>
          <w:b/>
          <w:sz w:val="24"/>
          <w:szCs w:val="24"/>
        </w:rPr>
        <w:t xml:space="preserve"> </w:t>
      </w:r>
      <w:r w:rsidR="000D6D0A">
        <w:rPr>
          <w:rFonts w:ascii="Arial" w:hAnsi="Arial" w:cs="Arial"/>
          <w:b/>
          <w:sz w:val="24"/>
          <w:szCs w:val="24"/>
        </w:rPr>
        <w:t>23</w:t>
      </w:r>
      <w:r w:rsidR="00BC7506" w:rsidRPr="00D804B5">
        <w:rPr>
          <w:rFonts w:ascii="Arial" w:hAnsi="Arial" w:cs="Arial"/>
          <w:b/>
          <w:sz w:val="24"/>
          <w:szCs w:val="24"/>
        </w:rPr>
        <w:t>/</w:t>
      </w:r>
      <w:r w:rsidR="00D804B5" w:rsidRPr="00D804B5">
        <w:rPr>
          <w:rFonts w:ascii="Arial" w:hAnsi="Arial" w:cs="Arial"/>
          <w:b/>
          <w:sz w:val="24"/>
          <w:szCs w:val="24"/>
        </w:rPr>
        <w:t>05</w:t>
      </w:r>
      <w:r w:rsidR="00057FE1" w:rsidRPr="00D804B5">
        <w:rPr>
          <w:rFonts w:ascii="Arial" w:hAnsi="Arial" w:cs="Arial"/>
          <w:b/>
          <w:sz w:val="24"/>
          <w:szCs w:val="24"/>
        </w:rPr>
        <w:t>/2016</w:t>
      </w:r>
      <w:r w:rsidR="00BC7506" w:rsidRPr="00D804B5">
        <w:rPr>
          <w:rFonts w:ascii="Arial" w:hAnsi="Arial" w:cs="Arial"/>
          <w:b/>
          <w:sz w:val="24"/>
          <w:szCs w:val="24"/>
        </w:rPr>
        <w:t xml:space="preserve"> às 10h00min</w:t>
      </w:r>
      <w:r w:rsidR="001C4703" w:rsidRPr="00D804B5">
        <w:rPr>
          <w:rFonts w:ascii="Arial" w:hAnsi="Arial" w:cs="Arial"/>
          <w:b/>
          <w:sz w:val="24"/>
          <w:szCs w:val="24"/>
        </w:rPr>
        <w:t>,</w:t>
      </w:r>
      <w:r w:rsidR="001C4703" w:rsidRPr="00BC7EE7">
        <w:rPr>
          <w:rFonts w:ascii="Arial" w:hAnsi="Arial" w:cs="Arial"/>
          <w:sz w:val="24"/>
          <w:szCs w:val="24"/>
        </w:rPr>
        <w:t xml:space="preserve"> data esta preclusiva do direito de participação. </w:t>
      </w:r>
    </w:p>
    <w:p w:rsidR="00646ECE" w:rsidRPr="00BC7EE7" w:rsidRDefault="00646ECE"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3B5E90" w:rsidRPr="00BC7EE7" w:rsidRDefault="005E219C"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8</w:t>
      </w:r>
      <w:r w:rsidR="001C4703" w:rsidRPr="00BC7EE7">
        <w:rPr>
          <w:rFonts w:ascii="Arial" w:hAnsi="Arial" w:cs="Arial"/>
          <w:sz w:val="24"/>
          <w:szCs w:val="24"/>
        </w:rPr>
        <w:t>.</w:t>
      </w:r>
      <w:r w:rsidRPr="00BC7EE7">
        <w:rPr>
          <w:rFonts w:ascii="Arial" w:hAnsi="Arial" w:cs="Arial"/>
          <w:sz w:val="24"/>
          <w:szCs w:val="24"/>
        </w:rPr>
        <w:t>2</w:t>
      </w:r>
      <w:r w:rsidR="001C4703" w:rsidRPr="00BC7EE7">
        <w:rPr>
          <w:rFonts w:ascii="Arial" w:hAnsi="Arial" w:cs="Arial"/>
          <w:sz w:val="24"/>
          <w:szCs w:val="24"/>
        </w:rPr>
        <w:t>. Os documentos de Habilitação</w:t>
      </w:r>
      <w:r w:rsidR="000A2817" w:rsidRPr="00BC7EE7">
        <w:rPr>
          <w:rFonts w:ascii="Arial" w:hAnsi="Arial" w:cs="Arial"/>
          <w:sz w:val="24"/>
          <w:szCs w:val="24"/>
        </w:rPr>
        <w:t xml:space="preserve"> </w:t>
      </w:r>
      <w:r w:rsidR="001C4703" w:rsidRPr="00BC7EE7">
        <w:rPr>
          <w:rFonts w:ascii="Arial" w:hAnsi="Arial" w:cs="Arial"/>
          <w:sz w:val="24"/>
          <w:szCs w:val="24"/>
        </w:rPr>
        <w:t xml:space="preserve">e </w:t>
      </w:r>
      <w:r w:rsidR="00574E57" w:rsidRPr="00BC7EE7">
        <w:rPr>
          <w:rFonts w:ascii="Arial" w:hAnsi="Arial" w:cs="Arial"/>
          <w:sz w:val="24"/>
          <w:szCs w:val="24"/>
        </w:rPr>
        <w:t>de</w:t>
      </w:r>
      <w:r w:rsidR="001C4703" w:rsidRPr="00BC7EE7">
        <w:rPr>
          <w:rFonts w:ascii="Arial" w:hAnsi="Arial" w:cs="Arial"/>
          <w:sz w:val="24"/>
          <w:szCs w:val="24"/>
        </w:rPr>
        <w:t xml:space="preserve"> Proposta de Preços, exigidos neste Edital, deverão ser apresentados em envelopes distintos e fechados, contendo as seguintes indicações no seu anverso: </w:t>
      </w:r>
    </w:p>
    <w:p w:rsidR="005E219C" w:rsidRPr="00BC7EE7" w:rsidRDefault="005E219C" w:rsidP="004C1A63">
      <w:pPr>
        <w:widowControl w:val="0"/>
        <w:tabs>
          <w:tab w:val="left" w:pos="9214"/>
        </w:tabs>
        <w:autoSpaceDE w:val="0"/>
        <w:autoSpaceDN w:val="0"/>
        <w:adjustRightInd w:val="0"/>
        <w:spacing w:after="0"/>
        <w:ind w:left="2" w:right="55"/>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55"/>
        <w:rPr>
          <w:rFonts w:ascii="Arial" w:hAnsi="Arial" w:cs="Arial"/>
          <w:sz w:val="24"/>
          <w:szCs w:val="24"/>
        </w:rPr>
      </w:pPr>
      <w:r w:rsidRPr="00BC7EE7">
        <w:rPr>
          <w:rFonts w:ascii="Arial" w:hAnsi="Arial" w:cs="Arial"/>
          <w:sz w:val="24"/>
          <w:szCs w:val="24"/>
        </w:rPr>
        <w:t xml:space="preserve">O de número 01 contendo a HABILITAÇÃO, nos seguintes termos: </w:t>
      </w:r>
    </w:p>
    <w:p w:rsidR="003B5E90" w:rsidRPr="00BC7EE7" w:rsidRDefault="003B5E90" w:rsidP="004C1A63">
      <w:pPr>
        <w:widowControl w:val="0"/>
        <w:tabs>
          <w:tab w:val="left" w:pos="9214"/>
        </w:tabs>
        <w:autoSpaceDE w:val="0"/>
        <w:autoSpaceDN w:val="0"/>
        <w:adjustRightInd w:val="0"/>
        <w:spacing w:after="0"/>
        <w:ind w:left="2" w:right="55"/>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55"/>
        <w:rPr>
          <w:rFonts w:ascii="Arial" w:hAnsi="Arial" w:cs="Arial"/>
          <w:b/>
          <w:sz w:val="24"/>
          <w:szCs w:val="24"/>
        </w:rPr>
      </w:pPr>
      <w:r w:rsidRPr="00BC7EE7">
        <w:rPr>
          <w:rFonts w:ascii="Arial" w:hAnsi="Arial" w:cs="Arial"/>
          <w:b/>
          <w:sz w:val="24"/>
          <w:szCs w:val="24"/>
        </w:rPr>
        <w:t>PREFEITURA MUNICIPAL DE POUSO ALEGRE</w:t>
      </w:r>
      <w:r w:rsidR="000A2817" w:rsidRPr="00BC7EE7">
        <w:rPr>
          <w:rFonts w:ascii="Arial" w:hAnsi="Arial" w:cs="Arial"/>
          <w:b/>
          <w:sz w:val="24"/>
          <w:szCs w:val="24"/>
        </w:rPr>
        <w:t>/MG</w:t>
      </w:r>
      <w:r w:rsidRPr="00BC7EE7">
        <w:rPr>
          <w:rFonts w:ascii="Arial" w:hAnsi="Arial" w:cs="Arial"/>
          <w:b/>
          <w:sz w:val="24"/>
          <w:szCs w:val="24"/>
        </w:rPr>
        <w:t xml:space="preserve"> </w:t>
      </w:r>
    </w:p>
    <w:p w:rsidR="003B5E90" w:rsidRPr="00BC7EE7" w:rsidRDefault="001C4703" w:rsidP="004C1A63">
      <w:pPr>
        <w:widowControl w:val="0"/>
        <w:tabs>
          <w:tab w:val="left" w:pos="9214"/>
        </w:tabs>
        <w:autoSpaceDE w:val="0"/>
        <w:autoSpaceDN w:val="0"/>
        <w:adjustRightInd w:val="0"/>
        <w:spacing w:after="0"/>
        <w:ind w:left="2" w:right="55"/>
        <w:rPr>
          <w:rFonts w:ascii="Arial" w:hAnsi="Arial" w:cs="Arial"/>
          <w:b/>
          <w:sz w:val="24"/>
          <w:szCs w:val="24"/>
        </w:rPr>
      </w:pPr>
      <w:r w:rsidRPr="00BC7EE7">
        <w:rPr>
          <w:rFonts w:ascii="Arial" w:hAnsi="Arial" w:cs="Arial"/>
          <w:b/>
          <w:sz w:val="24"/>
          <w:szCs w:val="24"/>
        </w:rPr>
        <w:t xml:space="preserve">COMISSÃO ESPECIAL DE LICITAÇÃO </w:t>
      </w:r>
    </w:p>
    <w:p w:rsidR="003B5E90" w:rsidRPr="00BC7EE7" w:rsidRDefault="001C4703" w:rsidP="004C1A63">
      <w:pPr>
        <w:widowControl w:val="0"/>
        <w:tabs>
          <w:tab w:val="left" w:pos="9214"/>
        </w:tabs>
        <w:autoSpaceDE w:val="0"/>
        <w:autoSpaceDN w:val="0"/>
        <w:adjustRightInd w:val="0"/>
        <w:spacing w:after="0"/>
        <w:ind w:left="2" w:right="55"/>
        <w:rPr>
          <w:rFonts w:ascii="Arial" w:hAnsi="Arial" w:cs="Arial"/>
          <w:b/>
          <w:sz w:val="24"/>
          <w:szCs w:val="24"/>
        </w:rPr>
      </w:pPr>
      <w:r w:rsidRPr="00BC7EE7">
        <w:rPr>
          <w:rFonts w:ascii="Arial" w:hAnsi="Arial" w:cs="Arial"/>
          <w:b/>
          <w:sz w:val="24"/>
          <w:szCs w:val="24"/>
        </w:rPr>
        <w:t xml:space="preserve">ENVELOPE Nº 01 - HABILITAÇÃO </w:t>
      </w:r>
    </w:p>
    <w:p w:rsidR="003B5E90" w:rsidRPr="00BC7EE7" w:rsidRDefault="009F1417" w:rsidP="004C1A63">
      <w:pPr>
        <w:widowControl w:val="0"/>
        <w:tabs>
          <w:tab w:val="left" w:pos="9214"/>
        </w:tabs>
        <w:autoSpaceDE w:val="0"/>
        <w:autoSpaceDN w:val="0"/>
        <w:adjustRightInd w:val="0"/>
        <w:spacing w:after="0"/>
        <w:ind w:left="2" w:right="55"/>
        <w:rPr>
          <w:rFonts w:ascii="Arial" w:hAnsi="Arial" w:cs="Arial"/>
          <w:b/>
          <w:sz w:val="24"/>
          <w:szCs w:val="24"/>
        </w:rPr>
      </w:pPr>
      <w:r w:rsidRPr="00BC7EE7">
        <w:rPr>
          <w:rFonts w:ascii="Arial" w:hAnsi="Arial" w:cs="Arial"/>
          <w:b/>
          <w:sz w:val="24"/>
          <w:szCs w:val="24"/>
        </w:rPr>
        <w:t xml:space="preserve">CONCORRÊNCIA </w:t>
      </w:r>
      <w:r w:rsidR="000453A4" w:rsidRPr="00BC7EE7">
        <w:rPr>
          <w:rFonts w:ascii="Arial" w:hAnsi="Arial" w:cs="Arial"/>
          <w:b/>
          <w:sz w:val="24"/>
          <w:szCs w:val="24"/>
        </w:rPr>
        <w:t>PÚBLICA</w:t>
      </w:r>
      <w:r w:rsidR="000A2817" w:rsidRPr="00BC7EE7">
        <w:rPr>
          <w:rFonts w:ascii="Arial" w:hAnsi="Arial" w:cs="Arial"/>
          <w:b/>
          <w:sz w:val="24"/>
          <w:szCs w:val="24"/>
        </w:rPr>
        <w:t xml:space="preserve"> </w:t>
      </w:r>
      <w:r w:rsidR="001C4703" w:rsidRPr="00BC7EE7">
        <w:rPr>
          <w:rFonts w:ascii="Arial" w:hAnsi="Arial" w:cs="Arial"/>
          <w:b/>
          <w:sz w:val="24"/>
          <w:szCs w:val="24"/>
        </w:rPr>
        <w:t>Nº</w:t>
      </w:r>
      <w:r w:rsidR="000A2817" w:rsidRPr="00BC7EE7">
        <w:rPr>
          <w:rFonts w:ascii="Arial" w:hAnsi="Arial" w:cs="Arial"/>
          <w:b/>
          <w:sz w:val="24"/>
          <w:szCs w:val="24"/>
        </w:rPr>
        <w:t xml:space="preserve"> </w:t>
      </w:r>
      <w:r w:rsidR="00173A40" w:rsidRPr="00BC7EE7">
        <w:rPr>
          <w:rFonts w:ascii="Arial" w:hAnsi="Arial" w:cs="Arial"/>
          <w:b/>
          <w:sz w:val="24"/>
          <w:szCs w:val="24"/>
        </w:rPr>
        <w:t>02</w:t>
      </w:r>
      <w:r w:rsidR="00BC7506" w:rsidRPr="00BC7EE7">
        <w:rPr>
          <w:rFonts w:ascii="Arial" w:hAnsi="Arial" w:cs="Arial"/>
          <w:b/>
          <w:sz w:val="24"/>
          <w:szCs w:val="24"/>
        </w:rPr>
        <w:t>/201</w:t>
      </w:r>
      <w:r w:rsidR="00057FE1" w:rsidRPr="00BC7EE7">
        <w:rPr>
          <w:rFonts w:ascii="Arial" w:hAnsi="Arial" w:cs="Arial"/>
          <w:b/>
          <w:sz w:val="24"/>
          <w:szCs w:val="24"/>
        </w:rPr>
        <w:t>6</w:t>
      </w:r>
    </w:p>
    <w:p w:rsidR="003B5E90" w:rsidRPr="00BC7EE7" w:rsidRDefault="001C4703" w:rsidP="004C1A63">
      <w:pPr>
        <w:widowControl w:val="0"/>
        <w:tabs>
          <w:tab w:val="left" w:pos="9214"/>
        </w:tabs>
        <w:autoSpaceDE w:val="0"/>
        <w:autoSpaceDN w:val="0"/>
        <w:adjustRightInd w:val="0"/>
        <w:spacing w:after="0"/>
        <w:ind w:left="2" w:right="55"/>
        <w:rPr>
          <w:rFonts w:ascii="Arial" w:hAnsi="Arial" w:cs="Arial"/>
          <w:b/>
          <w:sz w:val="24"/>
          <w:szCs w:val="24"/>
        </w:rPr>
      </w:pPr>
      <w:r w:rsidRPr="00BC7EE7">
        <w:rPr>
          <w:rFonts w:ascii="Arial" w:hAnsi="Arial" w:cs="Arial"/>
          <w:b/>
          <w:sz w:val="24"/>
          <w:szCs w:val="24"/>
        </w:rPr>
        <w:lastRenderedPageBreak/>
        <w:t xml:space="preserve">RAZÃO SOCIAL DA PROPONENTE: </w:t>
      </w:r>
    </w:p>
    <w:p w:rsidR="003B5E90" w:rsidRPr="00BC7EE7" w:rsidRDefault="003B5E90" w:rsidP="004C1A63">
      <w:pPr>
        <w:widowControl w:val="0"/>
        <w:tabs>
          <w:tab w:val="left" w:pos="9214"/>
        </w:tabs>
        <w:autoSpaceDE w:val="0"/>
        <w:autoSpaceDN w:val="0"/>
        <w:adjustRightInd w:val="0"/>
        <w:spacing w:after="0"/>
        <w:ind w:left="2" w:right="55"/>
        <w:rPr>
          <w:rFonts w:ascii="Arial" w:hAnsi="Arial" w:cs="Arial"/>
          <w:sz w:val="24"/>
          <w:szCs w:val="24"/>
        </w:rPr>
      </w:pPr>
    </w:p>
    <w:p w:rsidR="00990BFA" w:rsidRPr="00BC7EE7" w:rsidRDefault="00990BFA" w:rsidP="004C1A63">
      <w:pPr>
        <w:widowControl w:val="0"/>
        <w:autoSpaceDE w:val="0"/>
        <w:autoSpaceDN w:val="0"/>
        <w:adjustRightInd w:val="0"/>
        <w:spacing w:after="0"/>
        <w:ind w:left="2" w:right="55"/>
        <w:rPr>
          <w:rFonts w:ascii="Arial" w:hAnsi="Arial" w:cs="Arial"/>
          <w:sz w:val="24"/>
          <w:szCs w:val="24"/>
        </w:rPr>
      </w:pPr>
      <w:r w:rsidRPr="00BC7EE7">
        <w:rPr>
          <w:rFonts w:ascii="Arial" w:hAnsi="Arial" w:cs="Arial"/>
          <w:sz w:val="24"/>
          <w:szCs w:val="24"/>
        </w:rPr>
        <w:t>O de número 0</w:t>
      </w:r>
      <w:r w:rsidR="007F74E5" w:rsidRPr="00BC7EE7">
        <w:rPr>
          <w:rFonts w:ascii="Arial" w:hAnsi="Arial" w:cs="Arial"/>
          <w:sz w:val="24"/>
          <w:szCs w:val="24"/>
        </w:rPr>
        <w:t>2</w:t>
      </w:r>
      <w:r w:rsidRPr="00BC7EE7">
        <w:rPr>
          <w:rFonts w:ascii="Arial" w:hAnsi="Arial" w:cs="Arial"/>
          <w:sz w:val="24"/>
          <w:szCs w:val="24"/>
        </w:rPr>
        <w:t xml:space="preserve"> contendo a PROPOSTA DE PREÇOS, nos seguintes termos: </w:t>
      </w:r>
    </w:p>
    <w:p w:rsidR="00990BFA" w:rsidRPr="00BC7EE7" w:rsidRDefault="00990BFA" w:rsidP="004C1A63">
      <w:pPr>
        <w:widowControl w:val="0"/>
        <w:tabs>
          <w:tab w:val="left" w:pos="9214"/>
        </w:tabs>
        <w:autoSpaceDE w:val="0"/>
        <w:autoSpaceDN w:val="0"/>
        <w:adjustRightInd w:val="0"/>
        <w:spacing w:after="0"/>
        <w:ind w:right="55"/>
        <w:rPr>
          <w:rFonts w:ascii="Arial" w:hAnsi="Arial" w:cs="Arial"/>
          <w:sz w:val="24"/>
          <w:szCs w:val="24"/>
        </w:rPr>
      </w:pPr>
    </w:p>
    <w:p w:rsidR="00990BFA" w:rsidRPr="00BC7EE7" w:rsidRDefault="00990BFA" w:rsidP="004C1A63">
      <w:pPr>
        <w:widowControl w:val="0"/>
        <w:tabs>
          <w:tab w:val="left" w:pos="9214"/>
        </w:tabs>
        <w:autoSpaceDE w:val="0"/>
        <w:autoSpaceDN w:val="0"/>
        <w:adjustRightInd w:val="0"/>
        <w:spacing w:after="0"/>
        <w:ind w:right="55"/>
        <w:rPr>
          <w:rFonts w:ascii="Arial" w:hAnsi="Arial" w:cs="Arial"/>
          <w:b/>
          <w:sz w:val="24"/>
          <w:szCs w:val="24"/>
        </w:rPr>
      </w:pPr>
      <w:r w:rsidRPr="00BC7EE7">
        <w:rPr>
          <w:rFonts w:ascii="Arial" w:hAnsi="Arial" w:cs="Arial"/>
          <w:b/>
          <w:sz w:val="24"/>
          <w:szCs w:val="24"/>
        </w:rPr>
        <w:t>PREFEITURA MUNICIPAL DE POUSO ALEGRE</w:t>
      </w:r>
      <w:r w:rsidR="000A2817" w:rsidRPr="00BC7EE7">
        <w:rPr>
          <w:rFonts w:ascii="Arial" w:hAnsi="Arial" w:cs="Arial"/>
          <w:b/>
          <w:sz w:val="24"/>
          <w:szCs w:val="24"/>
        </w:rPr>
        <w:t>/MG</w:t>
      </w:r>
      <w:r w:rsidRPr="00BC7EE7">
        <w:rPr>
          <w:rFonts w:ascii="Arial" w:hAnsi="Arial" w:cs="Arial"/>
          <w:b/>
          <w:sz w:val="24"/>
          <w:szCs w:val="24"/>
        </w:rPr>
        <w:t xml:space="preserve"> </w:t>
      </w:r>
    </w:p>
    <w:p w:rsidR="00990BFA" w:rsidRPr="00BC7EE7" w:rsidRDefault="00990BFA" w:rsidP="004C1A63">
      <w:pPr>
        <w:widowControl w:val="0"/>
        <w:tabs>
          <w:tab w:val="left" w:pos="9214"/>
        </w:tabs>
        <w:autoSpaceDE w:val="0"/>
        <w:autoSpaceDN w:val="0"/>
        <w:adjustRightInd w:val="0"/>
        <w:spacing w:after="0"/>
        <w:ind w:left="2" w:right="55"/>
        <w:rPr>
          <w:rFonts w:ascii="Arial" w:hAnsi="Arial" w:cs="Arial"/>
          <w:b/>
          <w:sz w:val="24"/>
          <w:szCs w:val="24"/>
        </w:rPr>
      </w:pPr>
      <w:r w:rsidRPr="00BC7EE7">
        <w:rPr>
          <w:rFonts w:ascii="Arial" w:hAnsi="Arial" w:cs="Arial"/>
          <w:b/>
          <w:sz w:val="24"/>
          <w:szCs w:val="24"/>
        </w:rPr>
        <w:t xml:space="preserve">COMISSÃO ESPECIAL DE LICITAÇÃO </w:t>
      </w:r>
    </w:p>
    <w:p w:rsidR="00990BFA" w:rsidRPr="00BC7EE7" w:rsidRDefault="00990BFA" w:rsidP="004C1A63">
      <w:pPr>
        <w:widowControl w:val="0"/>
        <w:tabs>
          <w:tab w:val="left" w:pos="9214"/>
        </w:tabs>
        <w:autoSpaceDE w:val="0"/>
        <w:autoSpaceDN w:val="0"/>
        <w:adjustRightInd w:val="0"/>
        <w:spacing w:after="0"/>
        <w:ind w:left="2" w:right="55"/>
        <w:rPr>
          <w:rFonts w:ascii="Arial" w:hAnsi="Arial" w:cs="Arial"/>
          <w:b/>
          <w:sz w:val="24"/>
          <w:szCs w:val="24"/>
        </w:rPr>
      </w:pPr>
      <w:r w:rsidRPr="00BC7EE7">
        <w:rPr>
          <w:rFonts w:ascii="Arial" w:hAnsi="Arial" w:cs="Arial"/>
          <w:b/>
          <w:sz w:val="24"/>
          <w:szCs w:val="24"/>
        </w:rPr>
        <w:t xml:space="preserve">ENVELOPE Nº 02- PROPOSTA DE PREÇOS </w:t>
      </w:r>
    </w:p>
    <w:p w:rsidR="00990BFA" w:rsidRPr="00BC7EE7" w:rsidRDefault="00990BFA" w:rsidP="004C1A63">
      <w:pPr>
        <w:widowControl w:val="0"/>
        <w:tabs>
          <w:tab w:val="left" w:pos="9214"/>
        </w:tabs>
        <w:autoSpaceDE w:val="0"/>
        <w:autoSpaceDN w:val="0"/>
        <w:adjustRightInd w:val="0"/>
        <w:spacing w:after="0"/>
        <w:ind w:left="2" w:right="55"/>
        <w:rPr>
          <w:rFonts w:ascii="Arial" w:hAnsi="Arial" w:cs="Arial"/>
          <w:b/>
          <w:sz w:val="24"/>
          <w:szCs w:val="24"/>
        </w:rPr>
      </w:pPr>
      <w:r w:rsidRPr="00BC7EE7">
        <w:rPr>
          <w:rFonts w:ascii="Arial" w:hAnsi="Arial" w:cs="Arial"/>
          <w:b/>
          <w:sz w:val="24"/>
          <w:szCs w:val="24"/>
        </w:rPr>
        <w:t xml:space="preserve">CONCORRÊNCIA PÚBLICA Nº </w:t>
      </w:r>
      <w:r w:rsidR="00173A40" w:rsidRPr="00BC7EE7">
        <w:rPr>
          <w:rFonts w:ascii="Arial" w:hAnsi="Arial" w:cs="Arial"/>
          <w:b/>
          <w:sz w:val="24"/>
          <w:szCs w:val="24"/>
        </w:rPr>
        <w:t>02</w:t>
      </w:r>
      <w:r w:rsidRPr="00BC7EE7">
        <w:rPr>
          <w:rFonts w:ascii="Arial" w:hAnsi="Arial" w:cs="Arial"/>
          <w:b/>
          <w:sz w:val="24"/>
          <w:szCs w:val="24"/>
        </w:rPr>
        <w:t>/201</w:t>
      </w:r>
      <w:r w:rsidR="00057FE1" w:rsidRPr="00BC7EE7">
        <w:rPr>
          <w:rFonts w:ascii="Arial" w:hAnsi="Arial" w:cs="Arial"/>
          <w:b/>
          <w:sz w:val="24"/>
          <w:szCs w:val="24"/>
        </w:rPr>
        <w:t>6</w:t>
      </w:r>
    </w:p>
    <w:p w:rsidR="003B5E90" w:rsidRPr="00BC7EE7" w:rsidRDefault="00990BFA" w:rsidP="004C1A63">
      <w:pPr>
        <w:widowControl w:val="0"/>
        <w:tabs>
          <w:tab w:val="left" w:pos="9214"/>
        </w:tabs>
        <w:autoSpaceDE w:val="0"/>
        <w:autoSpaceDN w:val="0"/>
        <w:adjustRightInd w:val="0"/>
        <w:spacing w:after="0"/>
        <w:ind w:left="2" w:right="55"/>
        <w:rPr>
          <w:rFonts w:ascii="Arial" w:hAnsi="Arial" w:cs="Arial"/>
          <w:b/>
          <w:sz w:val="24"/>
          <w:szCs w:val="24"/>
        </w:rPr>
      </w:pPr>
      <w:r w:rsidRPr="00BC7EE7">
        <w:rPr>
          <w:rFonts w:ascii="Arial" w:hAnsi="Arial" w:cs="Arial"/>
          <w:b/>
          <w:sz w:val="24"/>
          <w:szCs w:val="24"/>
        </w:rPr>
        <w:t>R</w:t>
      </w:r>
      <w:r w:rsidR="00D803DF" w:rsidRPr="00BC7EE7">
        <w:rPr>
          <w:rFonts w:ascii="Arial" w:hAnsi="Arial" w:cs="Arial"/>
          <w:b/>
          <w:sz w:val="24"/>
          <w:szCs w:val="24"/>
        </w:rPr>
        <w:t xml:space="preserve">AZÃO SOCIAL DA PROPONENTE: </w:t>
      </w:r>
    </w:p>
    <w:p w:rsidR="003B5E90" w:rsidRPr="00BC7EE7" w:rsidRDefault="003B5E90"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3B5E90" w:rsidRPr="00BC7EE7" w:rsidRDefault="005E219C"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8</w:t>
      </w:r>
      <w:r w:rsidR="001C4703" w:rsidRPr="00BC7EE7">
        <w:rPr>
          <w:rFonts w:ascii="Arial" w:hAnsi="Arial" w:cs="Arial"/>
          <w:sz w:val="24"/>
          <w:szCs w:val="24"/>
        </w:rPr>
        <w:t>.</w:t>
      </w:r>
      <w:r w:rsidR="00D803DF" w:rsidRPr="00BC7EE7">
        <w:rPr>
          <w:rFonts w:ascii="Arial" w:hAnsi="Arial" w:cs="Arial"/>
          <w:sz w:val="24"/>
          <w:szCs w:val="24"/>
        </w:rPr>
        <w:t>3</w:t>
      </w:r>
      <w:r w:rsidR="001C4703" w:rsidRPr="00BC7EE7">
        <w:rPr>
          <w:rFonts w:ascii="Arial" w:hAnsi="Arial" w:cs="Arial"/>
          <w:sz w:val="24"/>
          <w:szCs w:val="24"/>
        </w:rPr>
        <w:t xml:space="preserve">. Em nenhuma hipótese será concedido novo prazo para a apresentação dos envelopes. </w:t>
      </w:r>
    </w:p>
    <w:p w:rsidR="003B5E90" w:rsidRPr="00BC7EE7" w:rsidRDefault="003B5E90"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3B5E90" w:rsidRPr="00BC7EE7" w:rsidRDefault="005E219C"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8</w:t>
      </w:r>
      <w:r w:rsidR="007874D6" w:rsidRPr="00BC7EE7">
        <w:rPr>
          <w:rFonts w:ascii="Arial" w:hAnsi="Arial" w:cs="Arial"/>
          <w:sz w:val="24"/>
          <w:szCs w:val="24"/>
        </w:rPr>
        <w:t>.</w:t>
      </w:r>
      <w:r w:rsidR="00D803DF" w:rsidRPr="00BC7EE7">
        <w:rPr>
          <w:rFonts w:ascii="Arial" w:hAnsi="Arial" w:cs="Arial"/>
          <w:sz w:val="24"/>
          <w:szCs w:val="24"/>
        </w:rPr>
        <w:t>4</w:t>
      </w:r>
      <w:r w:rsidR="001C4703" w:rsidRPr="00BC7EE7">
        <w:rPr>
          <w:rFonts w:ascii="Arial" w:hAnsi="Arial" w:cs="Arial"/>
          <w:sz w:val="24"/>
          <w:szCs w:val="24"/>
        </w:rPr>
        <w:t>. O protocolo dos envelopes implica, independentemente de declaração expressa por parte d</w:t>
      </w:r>
      <w:r w:rsidR="000A2817" w:rsidRPr="00BC7EE7">
        <w:rPr>
          <w:rFonts w:ascii="Arial" w:hAnsi="Arial" w:cs="Arial"/>
          <w:sz w:val="24"/>
          <w:szCs w:val="24"/>
        </w:rPr>
        <w:t>a</w:t>
      </w:r>
      <w:r w:rsidR="001C4703" w:rsidRPr="00BC7EE7">
        <w:rPr>
          <w:rFonts w:ascii="Arial" w:hAnsi="Arial" w:cs="Arial"/>
          <w:sz w:val="24"/>
          <w:szCs w:val="24"/>
        </w:rPr>
        <w:t xml:space="preserve"> Licitante, a aceitação integral e irretratável dos termos do Edital, seus anexos e instruções, bem como a observância dos regulamentos administrativos e das normas técnicas, gerais ou especiais aplicáveis. </w:t>
      </w:r>
    </w:p>
    <w:p w:rsidR="003B5E90" w:rsidRPr="00BC7EE7" w:rsidRDefault="003B5E90"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3B5E90" w:rsidRPr="00BC7EE7" w:rsidRDefault="005E219C"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8</w:t>
      </w:r>
      <w:r w:rsidR="001C4703" w:rsidRPr="00BC7EE7">
        <w:rPr>
          <w:rFonts w:ascii="Arial" w:hAnsi="Arial" w:cs="Arial"/>
          <w:sz w:val="24"/>
          <w:szCs w:val="24"/>
        </w:rPr>
        <w:t>.</w:t>
      </w:r>
      <w:r w:rsidR="00D803DF" w:rsidRPr="00BC7EE7">
        <w:rPr>
          <w:rFonts w:ascii="Arial" w:hAnsi="Arial" w:cs="Arial"/>
          <w:sz w:val="24"/>
          <w:szCs w:val="24"/>
        </w:rPr>
        <w:t>5</w:t>
      </w:r>
      <w:r w:rsidR="001C4703" w:rsidRPr="00BC7EE7">
        <w:rPr>
          <w:rFonts w:ascii="Arial" w:hAnsi="Arial" w:cs="Arial"/>
          <w:sz w:val="24"/>
          <w:szCs w:val="24"/>
        </w:rPr>
        <w:t xml:space="preserve">. A empresa que quiser se fazer representar na </w:t>
      </w:r>
      <w:r w:rsidR="000A2817" w:rsidRPr="00BC7EE7">
        <w:rPr>
          <w:rFonts w:ascii="Arial" w:hAnsi="Arial" w:cs="Arial"/>
          <w:sz w:val="24"/>
          <w:szCs w:val="24"/>
        </w:rPr>
        <w:t xml:space="preserve">sessão pública </w:t>
      </w:r>
      <w:r w:rsidR="001C4703" w:rsidRPr="00BC7EE7">
        <w:rPr>
          <w:rFonts w:ascii="Arial" w:hAnsi="Arial" w:cs="Arial"/>
          <w:sz w:val="24"/>
          <w:szCs w:val="24"/>
        </w:rPr>
        <w:t xml:space="preserve">deverá credenciar o representante, através do responsável legal, dando plenos poderes para praticar todos os atos referentes à licitação, inclusive manifestar-se sobre a desistência de interposição de recurso (procuração por instrumento público ou particular). </w:t>
      </w:r>
    </w:p>
    <w:p w:rsidR="003B5E90" w:rsidRPr="00BC7EE7" w:rsidRDefault="003B5E90" w:rsidP="004C1A63">
      <w:pPr>
        <w:widowControl w:val="0"/>
        <w:tabs>
          <w:tab w:val="left" w:pos="9214"/>
        </w:tabs>
        <w:autoSpaceDE w:val="0"/>
        <w:autoSpaceDN w:val="0"/>
        <w:adjustRightInd w:val="0"/>
        <w:spacing w:after="0"/>
        <w:ind w:right="55"/>
        <w:rPr>
          <w:rFonts w:ascii="Arial" w:hAnsi="Arial" w:cs="Arial"/>
          <w:sz w:val="24"/>
          <w:szCs w:val="24"/>
        </w:rPr>
      </w:pPr>
    </w:p>
    <w:p w:rsidR="003B5E90" w:rsidRPr="00BC7EE7" w:rsidRDefault="005E219C"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8</w:t>
      </w:r>
      <w:r w:rsidR="001C4703" w:rsidRPr="00BC7EE7">
        <w:rPr>
          <w:rFonts w:ascii="Arial" w:hAnsi="Arial" w:cs="Arial"/>
          <w:sz w:val="24"/>
          <w:szCs w:val="24"/>
        </w:rPr>
        <w:t>.</w:t>
      </w:r>
      <w:r w:rsidR="00D803DF" w:rsidRPr="00BC7EE7">
        <w:rPr>
          <w:rFonts w:ascii="Arial" w:hAnsi="Arial" w:cs="Arial"/>
          <w:sz w:val="24"/>
          <w:szCs w:val="24"/>
        </w:rPr>
        <w:t>6</w:t>
      </w:r>
      <w:r w:rsidR="001C4703" w:rsidRPr="00BC7EE7">
        <w:rPr>
          <w:rFonts w:ascii="Arial" w:hAnsi="Arial" w:cs="Arial"/>
          <w:sz w:val="24"/>
          <w:szCs w:val="24"/>
        </w:rPr>
        <w:t xml:space="preserve">. O documento de credenciamento deverá ser entregue à Comissão </w:t>
      </w:r>
      <w:r w:rsidR="00953C0F" w:rsidRPr="00BC7EE7">
        <w:rPr>
          <w:rFonts w:ascii="Arial" w:hAnsi="Arial" w:cs="Arial"/>
          <w:sz w:val="24"/>
          <w:szCs w:val="24"/>
        </w:rPr>
        <w:t xml:space="preserve">Permanente </w:t>
      </w:r>
      <w:r w:rsidR="001C4703" w:rsidRPr="00BC7EE7">
        <w:rPr>
          <w:rFonts w:ascii="Arial" w:hAnsi="Arial" w:cs="Arial"/>
          <w:sz w:val="24"/>
          <w:szCs w:val="24"/>
        </w:rPr>
        <w:t xml:space="preserve">de Licitação separadamente dos envelopes de que trata o item 8.0, no início da sessão, e será retido e juntado nos autos do processo. </w:t>
      </w:r>
    </w:p>
    <w:p w:rsidR="00761BDC" w:rsidRPr="00BC7EE7" w:rsidRDefault="00761BDC" w:rsidP="004C1A63">
      <w:pPr>
        <w:widowControl w:val="0"/>
        <w:tabs>
          <w:tab w:val="left" w:pos="9214"/>
        </w:tabs>
        <w:autoSpaceDE w:val="0"/>
        <w:autoSpaceDN w:val="0"/>
        <w:adjustRightInd w:val="0"/>
        <w:spacing w:after="0"/>
        <w:ind w:left="2" w:right="55"/>
        <w:rPr>
          <w:rFonts w:ascii="Arial" w:hAnsi="Arial" w:cs="Arial"/>
          <w:sz w:val="24"/>
          <w:szCs w:val="24"/>
        </w:rPr>
      </w:pPr>
    </w:p>
    <w:p w:rsidR="003B5E90" w:rsidRDefault="005E219C" w:rsidP="004C1A63">
      <w:pPr>
        <w:widowControl w:val="0"/>
        <w:tabs>
          <w:tab w:val="left" w:pos="9214"/>
        </w:tabs>
        <w:autoSpaceDE w:val="0"/>
        <w:autoSpaceDN w:val="0"/>
        <w:adjustRightInd w:val="0"/>
        <w:spacing w:after="0"/>
        <w:ind w:left="2" w:right="55"/>
        <w:jc w:val="both"/>
        <w:rPr>
          <w:rFonts w:ascii="Arial" w:hAnsi="Arial" w:cs="Arial"/>
          <w:b/>
          <w:bCs/>
          <w:sz w:val="24"/>
          <w:szCs w:val="24"/>
        </w:rPr>
      </w:pPr>
      <w:r w:rsidRPr="00BC7EE7">
        <w:rPr>
          <w:rFonts w:ascii="Arial" w:hAnsi="Arial" w:cs="Arial"/>
          <w:b/>
          <w:bCs/>
          <w:sz w:val="24"/>
          <w:szCs w:val="24"/>
        </w:rPr>
        <w:t xml:space="preserve">9. </w:t>
      </w:r>
      <w:r w:rsidR="00857339" w:rsidRPr="00BC7EE7">
        <w:rPr>
          <w:rFonts w:ascii="Arial" w:hAnsi="Arial" w:cs="Arial"/>
          <w:b/>
          <w:bCs/>
          <w:sz w:val="24"/>
          <w:szCs w:val="24"/>
        </w:rPr>
        <w:t xml:space="preserve">DA </w:t>
      </w:r>
      <w:r w:rsidR="001C4703" w:rsidRPr="00BC7EE7">
        <w:rPr>
          <w:rFonts w:ascii="Arial" w:hAnsi="Arial" w:cs="Arial"/>
          <w:b/>
          <w:bCs/>
          <w:sz w:val="24"/>
          <w:szCs w:val="24"/>
        </w:rPr>
        <w:t xml:space="preserve">HABILITAÇÃO (ENVELOPE Nº 01) </w:t>
      </w:r>
    </w:p>
    <w:p w:rsidR="00912421" w:rsidRPr="00BC7EE7" w:rsidRDefault="00912421"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3B5E90" w:rsidRPr="00BC7EE7" w:rsidRDefault="005E219C"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9</w:t>
      </w:r>
      <w:r w:rsidR="001C4703" w:rsidRPr="00BC7EE7">
        <w:rPr>
          <w:rFonts w:ascii="Arial" w:hAnsi="Arial" w:cs="Arial"/>
          <w:sz w:val="24"/>
          <w:szCs w:val="24"/>
        </w:rPr>
        <w:t>.</w:t>
      </w:r>
      <w:r w:rsidRPr="00BC7EE7">
        <w:rPr>
          <w:rFonts w:ascii="Arial" w:hAnsi="Arial" w:cs="Arial"/>
          <w:sz w:val="24"/>
          <w:szCs w:val="24"/>
        </w:rPr>
        <w:t>1</w:t>
      </w:r>
      <w:r w:rsidR="001C4703" w:rsidRPr="00BC7EE7">
        <w:rPr>
          <w:rFonts w:ascii="Arial" w:hAnsi="Arial" w:cs="Arial"/>
          <w:sz w:val="24"/>
          <w:szCs w:val="24"/>
        </w:rPr>
        <w:t xml:space="preserve">. Deverá conter os documentos a seguir, apresentados em uma única via, no original ou por qualquer processo de cópia autenticada por cartório competente ou por membro da comissão de licitação, ou publicação em órgão da imprensa oficial, e poderão ter seus originais exigidos pela Comissão Julgadora, para confronto com as cópias oferecidas, sendo facultada a esta, diligenciar para constatação da autenticidade de cada atestado ou documento. </w:t>
      </w:r>
    </w:p>
    <w:p w:rsidR="003B5E90" w:rsidRPr="00BC7EE7" w:rsidRDefault="003B5E90"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3B5E90" w:rsidRPr="00BC7EE7" w:rsidRDefault="005E219C"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9</w:t>
      </w:r>
      <w:r w:rsidR="001C4703" w:rsidRPr="00BC7EE7">
        <w:rPr>
          <w:rFonts w:ascii="Arial" w:hAnsi="Arial" w:cs="Arial"/>
          <w:sz w:val="24"/>
          <w:szCs w:val="24"/>
        </w:rPr>
        <w:t>.</w:t>
      </w:r>
      <w:r w:rsidRPr="00BC7EE7">
        <w:rPr>
          <w:rFonts w:ascii="Arial" w:hAnsi="Arial" w:cs="Arial"/>
          <w:sz w:val="24"/>
          <w:szCs w:val="24"/>
        </w:rPr>
        <w:t>2</w:t>
      </w:r>
      <w:r w:rsidR="001C4703" w:rsidRPr="00BC7EE7">
        <w:rPr>
          <w:rFonts w:ascii="Arial" w:hAnsi="Arial" w:cs="Arial"/>
          <w:sz w:val="24"/>
          <w:szCs w:val="24"/>
        </w:rPr>
        <w:t xml:space="preserve">. A documentação relativa á HABILITAÇÃO JURÍDICA - ENVELOPE Nº 01 constituirá em: </w:t>
      </w:r>
    </w:p>
    <w:p w:rsidR="003B5E90" w:rsidRPr="00BC7EE7" w:rsidRDefault="003B5E90"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lastRenderedPageBreak/>
        <w:t xml:space="preserve">a) Registro comercial, no caso de empresa individual. </w:t>
      </w:r>
    </w:p>
    <w:p w:rsidR="003B5E90" w:rsidRPr="00BC7EE7" w:rsidRDefault="003B5E90"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 xml:space="preserve">b) Ato constitutivo, estatuto ou contrato social na íntegra (acompanhado de todas as alterações contratuais) ou a última Alteração Contratual desde que consolidada, se houver, devidamente registrados no órgão competente, em se tratando de sociedades comerciais, e, no caso de sociedades por ações, acompanhado de documentos da eleição de seus atuais administradores. </w:t>
      </w:r>
    </w:p>
    <w:p w:rsidR="003B5E90" w:rsidRPr="00BC7EE7" w:rsidRDefault="001C4703"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 xml:space="preserve">c) Inscrição do ato constitutivo, no caso de sociedades civis, acompanhada de prova de diretoria em exercício. </w:t>
      </w:r>
    </w:p>
    <w:p w:rsidR="00735769" w:rsidRPr="00BC7EE7" w:rsidRDefault="00735769"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3B5E90" w:rsidRPr="00BC7EE7" w:rsidRDefault="005E219C"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9</w:t>
      </w:r>
      <w:r w:rsidR="001C4703" w:rsidRPr="00BC7EE7">
        <w:rPr>
          <w:rFonts w:ascii="Arial" w:hAnsi="Arial" w:cs="Arial"/>
          <w:sz w:val="24"/>
          <w:szCs w:val="24"/>
        </w:rPr>
        <w:t>.</w:t>
      </w:r>
      <w:r w:rsidRPr="00BC7EE7">
        <w:rPr>
          <w:rFonts w:ascii="Arial" w:hAnsi="Arial" w:cs="Arial"/>
          <w:sz w:val="24"/>
          <w:szCs w:val="24"/>
        </w:rPr>
        <w:t>3</w:t>
      </w:r>
      <w:r w:rsidR="001C4703" w:rsidRPr="00BC7EE7">
        <w:rPr>
          <w:rFonts w:ascii="Arial" w:hAnsi="Arial" w:cs="Arial"/>
          <w:sz w:val="24"/>
          <w:szCs w:val="24"/>
        </w:rPr>
        <w:t xml:space="preserve">. A documentação relativa à REGULARIDADE FISCAL consistirá em: </w:t>
      </w:r>
    </w:p>
    <w:p w:rsidR="003B5E90" w:rsidRPr="00BC7EE7" w:rsidRDefault="003B5E90"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 xml:space="preserve">a) Prova de inscrição no Cadastro Nacional de Pessoa Jurídica (CNPJ). </w:t>
      </w:r>
    </w:p>
    <w:p w:rsidR="003B5E90" w:rsidRPr="00BC7EE7" w:rsidRDefault="003B5E90"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b) Certificado de Regularidade relativo ao Fundo de Garantia por Tempo de Serviço - FGTS,</w:t>
      </w:r>
      <w:r w:rsidR="000A2817" w:rsidRPr="00BC7EE7">
        <w:rPr>
          <w:rFonts w:ascii="Arial" w:hAnsi="Arial" w:cs="Arial"/>
          <w:sz w:val="24"/>
          <w:szCs w:val="24"/>
        </w:rPr>
        <w:t xml:space="preserve"> </w:t>
      </w:r>
      <w:r w:rsidRPr="00BC7EE7">
        <w:rPr>
          <w:rFonts w:ascii="Arial" w:hAnsi="Arial" w:cs="Arial"/>
          <w:sz w:val="24"/>
          <w:szCs w:val="24"/>
        </w:rPr>
        <w:t xml:space="preserve">emitido pela Caixa Econômica Federal. </w:t>
      </w:r>
    </w:p>
    <w:p w:rsidR="003B5E90" w:rsidRPr="00BC7EE7" w:rsidRDefault="003B5E90"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 xml:space="preserve">c) Certificado de Regularidade com Instituto Nacional de Seguridade Social - INSS. </w:t>
      </w:r>
    </w:p>
    <w:p w:rsidR="003B5E90" w:rsidRPr="00BC7EE7" w:rsidRDefault="003B5E90"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 xml:space="preserve">d) Prova de inscrição no Cadastro de contribuintes Estadual ou Municipal, seu houver relativo ao domicílio ou da sede da licitante, pertinente ao seu ramo de atividade e compatível com o objeto contratual. </w:t>
      </w:r>
    </w:p>
    <w:p w:rsidR="002555DF" w:rsidRPr="00BC7EE7" w:rsidRDefault="002555DF"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 xml:space="preserve">e) Prova de regularidade para com a Fazenda Federal (Receita Federal e Procuradoria Geral - Dívida ativa da União) e Estadual da sede da licitante. </w:t>
      </w:r>
    </w:p>
    <w:p w:rsidR="003B5E90" w:rsidRPr="00BC7EE7" w:rsidRDefault="003B5E90"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 xml:space="preserve">f) Certidão Negativa de Débitos Trabalhistas (CNDT). </w:t>
      </w:r>
    </w:p>
    <w:p w:rsidR="00C75F0D" w:rsidRPr="00BC7EE7" w:rsidRDefault="00C75F0D"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C75F0D" w:rsidRPr="00BC7EE7" w:rsidRDefault="00C75F0D"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g) Prova de regularidade com a Fazenda Municipal da sede da empresa licitante.</w:t>
      </w:r>
    </w:p>
    <w:p w:rsidR="00761BDC" w:rsidRPr="00BC7EE7" w:rsidRDefault="00761BDC"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C75F0D" w:rsidRPr="00BC7EE7" w:rsidRDefault="005E219C" w:rsidP="004C1A63">
      <w:pPr>
        <w:pStyle w:val="Cabealho"/>
        <w:spacing w:line="276" w:lineRule="auto"/>
        <w:jc w:val="both"/>
        <w:rPr>
          <w:rFonts w:ascii="Arial" w:hAnsi="Arial" w:cs="Arial"/>
          <w:iCs/>
          <w:sz w:val="24"/>
          <w:szCs w:val="24"/>
        </w:rPr>
      </w:pPr>
      <w:r w:rsidRPr="00BC7EE7">
        <w:rPr>
          <w:rFonts w:ascii="Arial" w:hAnsi="Arial" w:cs="Arial"/>
          <w:sz w:val="24"/>
          <w:szCs w:val="24"/>
        </w:rPr>
        <w:t>9.4</w:t>
      </w:r>
      <w:r w:rsidR="001C4703" w:rsidRPr="00BC7EE7">
        <w:rPr>
          <w:rFonts w:ascii="Arial" w:hAnsi="Arial" w:cs="Arial"/>
          <w:sz w:val="24"/>
          <w:szCs w:val="24"/>
        </w:rPr>
        <w:t xml:space="preserve">. </w:t>
      </w:r>
      <w:r w:rsidR="00C75F0D" w:rsidRPr="00BC7EE7">
        <w:rPr>
          <w:rFonts w:ascii="Arial" w:hAnsi="Arial" w:cs="Arial"/>
          <w:iCs/>
          <w:sz w:val="24"/>
          <w:szCs w:val="24"/>
        </w:rPr>
        <w:t xml:space="preserve">Declaração assinada pelo responsável da licitante de que não outorga trabalho noturno, perigoso ou insalubre a menor de 18 (dezoito) anos, e qualquer trabalho a menores de 16 (dezesseis) anos, salvo na condição de aprendiz, a partir de 14 (quatorze) anos, conforme modelo constante do </w:t>
      </w:r>
      <w:r w:rsidR="00C75F0D" w:rsidRPr="00BC7EE7">
        <w:rPr>
          <w:rFonts w:ascii="Arial" w:hAnsi="Arial" w:cs="Arial"/>
          <w:bCs/>
          <w:iCs/>
          <w:sz w:val="24"/>
          <w:szCs w:val="24"/>
        </w:rPr>
        <w:t>Anexo V</w:t>
      </w:r>
      <w:r w:rsidR="00C75F0D" w:rsidRPr="00BC7EE7">
        <w:rPr>
          <w:rFonts w:ascii="Arial" w:hAnsi="Arial" w:cs="Arial"/>
          <w:b/>
          <w:bCs/>
          <w:iCs/>
          <w:sz w:val="24"/>
          <w:szCs w:val="24"/>
        </w:rPr>
        <w:t xml:space="preserve">, </w:t>
      </w:r>
      <w:r w:rsidR="00C75F0D" w:rsidRPr="00BC7EE7">
        <w:rPr>
          <w:rFonts w:ascii="Arial" w:hAnsi="Arial" w:cs="Arial"/>
          <w:iCs/>
          <w:sz w:val="24"/>
          <w:szCs w:val="24"/>
        </w:rPr>
        <w:t>em</w:t>
      </w:r>
      <w:r w:rsidR="006A678C" w:rsidRPr="00BC7EE7">
        <w:rPr>
          <w:rFonts w:ascii="Arial" w:hAnsi="Arial" w:cs="Arial"/>
          <w:iCs/>
          <w:sz w:val="24"/>
          <w:szCs w:val="24"/>
        </w:rPr>
        <w:t xml:space="preserve"> </w:t>
      </w:r>
      <w:r w:rsidR="00C75F0D" w:rsidRPr="00BC7EE7">
        <w:rPr>
          <w:rFonts w:ascii="Arial" w:hAnsi="Arial" w:cs="Arial"/>
          <w:iCs/>
          <w:sz w:val="24"/>
          <w:szCs w:val="24"/>
        </w:rPr>
        <w:t>cumprimento do disposto no art. 7º, inciso XXXIII da Constituição da República.</w:t>
      </w:r>
    </w:p>
    <w:p w:rsidR="003B5E90" w:rsidRPr="00BC7EE7" w:rsidRDefault="003B5E90"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6670D5" w:rsidRPr="00BC7EE7" w:rsidRDefault="005E219C"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9</w:t>
      </w:r>
      <w:r w:rsidR="001C4703" w:rsidRPr="00BC7EE7">
        <w:rPr>
          <w:rFonts w:ascii="Arial" w:hAnsi="Arial" w:cs="Arial"/>
          <w:sz w:val="24"/>
          <w:szCs w:val="24"/>
        </w:rPr>
        <w:t>.</w:t>
      </w:r>
      <w:r w:rsidRPr="00BC7EE7">
        <w:rPr>
          <w:rFonts w:ascii="Arial" w:hAnsi="Arial" w:cs="Arial"/>
          <w:sz w:val="24"/>
          <w:szCs w:val="24"/>
        </w:rPr>
        <w:t>5</w:t>
      </w:r>
      <w:r w:rsidR="001C4703" w:rsidRPr="00BC7EE7">
        <w:rPr>
          <w:rFonts w:ascii="Arial" w:hAnsi="Arial" w:cs="Arial"/>
          <w:sz w:val="24"/>
          <w:szCs w:val="24"/>
        </w:rPr>
        <w:t>. Declaração de Inexistência de Fato Superveniente Impeditivo à participação na licitação, em papel timbrado da empresa, assinada por seu representante legal</w:t>
      </w:r>
      <w:r w:rsidR="006A678C" w:rsidRPr="00BC7EE7">
        <w:rPr>
          <w:rFonts w:ascii="Arial" w:hAnsi="Arial" w:cs="Arial"/>
          <w:sz w:val="24"/>
          <w:szCs w:val="24"/>
        </w:rPr>
        <w:t xml:space="preserve"> </w:t>
      </w:r>
      <w:r w:rsidR="007B5254" w:rsidRPr="00BC7EE7">
        <w:rPr>
          <w:rFonts w:ascii="Arial" w:hAnsi="Arial" w:cs="Arial"/>
          <w:bCs/>
          <w:sz w:val="24"/>
          <w:szCs w:val="24"/>
        </w:rPr>
        <w:t>(Anexo VIII</w:t>
      </w:r>
      <w:r w:rsidR="001C4703" w:rsidRPr="00BC7EE7">
        <w:rPr>
          <w:rFonts w:ascii="Arial" w:hAnsi="Arial" w:cs="Arial"/>
          <w:bCs/>
          <w:sz w:val="24"/>
          <w:szCs w:val="24"/>
        </w:rPr>
        <w:t>)</w:t>
      </w:r>
      <w:r w:rsidR="001C4703" w:rsidRPr="00BC7EE7">
        <w:rPr>
          <w:rFonts w:ascii="Arial" w:hAnsi="Arial" w:cs="Arial"/>
          <w:sz w:val="24"/>
          <w:szCs w:val="24"/>
        </w:rPr>
        <w:t>;</w:t>
      </w:r>
    </w:p>
    <w:p w:rsidR="003B5E90" w:rsidRPr="00BC7EE7" w:rsidRDefault="005E219C"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lastRenderedPageBreak/>
        <w:t>9</w:t>
      </w:r>
      <w:r w:rsidR="001C4703" w:rsidRPr="00BC7EE7">
        <w:rPr>
          <w:rFonts w:ascii="Arial" w:hAnsi="Arial" w:cs="Arial"/>
          <w:sz w:val="24"/>
          <w:szCs w:val="24"/>
        </w:rPr>
        <w:t>.</w:t>
      </w:r>
      <w:r w:rsidRPr="00BC7EE7">
        <w:rPr>
          <w:rFonts w:ascii="Arial" w:hAnsi="Arial" w:cs="Arial"/>
          <w:sz w:val="24"/>
          <w:szCs w:val="24"/>
        </w:rPr>
        <w:t>6</w:t>
      </w:r>
      <w:r w:rsidR="001C4703" w:rsidRPr="00BC7EE7">
        <w:rPr>
          <w:rFonts w:ascii="Arial" w:hAnsi="Arial" w:cs="Arial"/>
          <w:sz w:val="24"/>
          <w:szCs w:val="24"/>
        </w:rPr>
        <w:t>. Declaração expressa de submeter-se a todas as cláusulas e condições do presente Edital.</w:t>
      </w:r>
      <w:r w:rsidR="006A678C" w:rsidRPr="00BC7EE7">
        <w:rPr>
          <w:rFonts w:ascii="Arial" w:hAnsi="Arial" w:cs="Arial"/>
          <w:sz w:val="24"/>
          <w:szCs w:val="24"/>
        </w:rPr>
        <w:t xml:space="preserve"> </w:t>
      </w:r>
      <w:r w:rsidR="007B5254" w:rsidRPr="00BC7EE7">
        <w:rPr>
          <w:rFonts w:ascii="Arial" w:hAnsi="Arial" w:cs="Arial"/>
          <w:bCs/>
          <w:sz w:val="24"/>
          <w:szCs w:val="24"/>
        </w:rPr>
        <w:t>(Anexo IX</w:t>
      </w:r>
      <w:r w:rsidR="001C4703" w:rsidRPr="00BC7EE7">
        <w:rPr>
          <w:rFonts w:ascii="Arial" w:hAnsi="Arial" w:cs="Arial"/>
          <w:bCs/>
          <w:sz w:val="24"/>
          <w:szCs w:val="24"/>
        </w:rPr>
        <w:t>)</w:t>
      </w:r>
      <w:r w:rsidR="001C4703" w:rsidRPr="00BC7EE7">
        <w:rPr>
          <w:rFonts w:ascii="Arial" w:hAnsi="Arial" w:cs="Arial"/>
          <w:sz w:val="24"/>
          <w:szCs w:val="24"/>
        </w:rPr>
        <w:t>.</w:t>
      </w:r>
    </w:p>
    <w:p w:rsidR="00E00251" w:rsidRPr="00BC7EE7" w:rsidRDefault="00E00251"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E00251" w:rsidRPr="00BC7EE7" w:rsidRDefault="005E219C"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9.7</w:t>
      </w:r>
      <w:r w:rsidR="00E00251" w:rsidRPr="00BC7EE7">
        <w:rPr>
          <w:rFonts w:ascii="Arial" w:hAnsi="Arial" w:cs="Arial"/>
          <w:sz w:val="24"/>
          <w:szCs w:val="24"/>
        </w:rPr>
        <w:t xml:space="preserve">. A documentação relativa á QUALIFICAÇÃO TÉCNICA constituirá em: </w:t>
      </w:r>
    </w:p>
    <w:p w:rsidR="00E00251" w:rsidRPr="00BC7EE7" w:rsidRDefault="00E00251"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173A40" w:rsidRPr="00BC7EE7" w:rsidRDefault="00173A40" w:rsidP="00173A40">
      <w:pPr>
        <w:autoSpaceDE w:val="0"/>
        <w:autoSpaceDN w:val="0"/>
        <w:adjustRightInd w:val="0"/>
        <w:jc w:val="both"/>
        <w:rPr>
          <w:rFonts w:ascii="Arial" w:hAnsi="Arial" w:cs="Arial"/>
          <w:sz w:val="24"/>
          <w:szCs w:val="24"/>
        </w:rPr>
      </w:pPr>
      <w:r w:rsidRPr="00BC7EE7">
        <w:rPr>
          <w:rFonts w:ascii="Arial" w:hAnsi="Arial" w:cs="Arial"/>
          <w:iCs/>
          <w:sz w:val="24"/>
          <w:szCs w:val="24"/>
        </w:rPr>
        <w:t xml:space="preserve">9.7.1. </w:t>
      </w:r>
      <w:r w:rsidRPr="00BC7EE7">
        <w:rPr>
          <w:rFonts w:ascii="Arial" w:hAnsi="Arial" w:cs="Arial"/>
          <w:sz w:val="24"/>
          <w:szCs w:val="24"/>
        </w:rPr>
        <w:t xml:space="preserve">Comprovante de Registro da Empresa no Conselho Regional de Engenharia e Agronomia – CREA; </w:t>
      </w:r>
    </w:p>
    <w:p w:rsidR="00173A40" w:rsidRPr="00BC7EE7" w:rsidRDefault="00173A40" w:rsidP="00173A40">
      <w:pPr>
        <w:pStyle w:val="PargrafodaLista"/>
        <w:ind w:left="0"/>
        <w:jc w:val="both"/>
        <w:rPr>
          <w:rFonts w:ascii="Arial" w:eastAsia="Arial" w:hAnsi="Arial" w:cs="Arial"/>
          <w:sz w:val="24"/>
          <w:szCs w:val="24"/>
        </w:rPr>
      </w:pPr>
      <w:r w:rsidRPr="00BC7EE7">
        <w:rPr>
          <w:rFonts w:ascii="Arial" w:eastAsia="Arial" w:hAnsi="Arial" w:cs="Arial"/>
          <w:sz w:val="24"/>
          <w:szCs w:val="24"/>
        </w:rPr>
        <w:t>9.7.2. Comprovação da qualificação técnica operacional da empresa, mediante apresentação de atestado (s) fornecido (s) por pessoa (s) jurídica(s) de direito público ou privado, demonstrando aptidão para desempenho de atividade pertinente e compatíveis em características, quantidades e prazos com o objeto da licitação.</w:t>
      </w:r>
    </w:p>
    <w:p w:rsidR="00173A40" w:rsidRPr="00BC7EE7" w:rsidRDefault="00173A40" w:rsidP="00173A40">
      <w:pPr>
        <w:ind w:left="9"/>
        <w:jc w:val="both"/>
        <w:rPr>
          <w:rFonts w:ascii="Arial" w:eastAsia="Arial" w:hAnsi="Arial" w:cs="Arial"/>
          <w:sz w:val="24"/>
          <w:szCs w:val="24"/>
        </w:rPr>
      </w:pPr>
      <w:r w:rsidRPr="00BC7EE7">
        <w:rPr>
          <w:rFonts w:ascii="Arial" w:eastAsia="Arial" w:hAnsi="Arial" w:cs="Arial"/>
          <w:sz w:val="24"/>
          <w:szCs w:val="24"/>
        </w:rPr>
        <w:t>9.7.3. Na aptidão referida no item 9.7.2 deverá ser comprovada a efetiva execução pela empresa licitante, de serviços de características semelhantes, limitadas estas exclusivamente ás parcelas de maior relevância e valor significativo do objeto da licitação, a seguir discriminadas:</w:t>
      </w:r>
    </w:p>
    <w:p w:rsidR="00173A40" w:rsidRPr="00BC7EE7" w:rsidRDefault="00173A40" w:rsidP="00173A40">
      <w:pPr>
        <w:ind w:left="9"/>
        <w:jc w:val="both"/>
        <w:rPr>
          <w:rFonts w:ascii="Arial" w:eastAsia="Arial" w:hAnsi="Arial" w:cs="Arial"/>
          <w:sz w:val="24"/>
          <w:szCs w:val="24"/>
        </w:rPr>
      </w:pPr>
      <w:r w:rsidRPr="00BC7EE7">
        <w:rPr>
          <w:rFonts w:ascii="Arial" w:eastAsia="Arial" w:hAnsi="Arial" w:cs="Arial"/>
          <w:sz w:val="24"/>
          <w:szCs w:val="24"/>
        </w:rPr>
        <w:t>a) Construção com fornecimento de materiais de Rede de Distribuição de Energia Elétrica Aérea Protegida em Classe de Tensão de 15kV, com valor de Média Tensão de 13,8kV;</w:t>
      </w:r>
    </w:p>
    <w:p w:rsidR="00173A40" w:rsidRPr="00BC7EE7" w:rsidRDefault="00173A40" w:rsidP="00173A40">
      <w:pPr>
        <w:tabs>
          <w:tab w:val="left" w:pos="671"/>
        </w:tabs>
        <w:ind w:left="9"/>
        <w:jc w:val="both"/>
        <w:rPr>
          <w:rFonts w:ascii="Arial" w:eastAsia="Arial" w:hAnsi="Arial" w:cs="Arial"/>
          <w:sz w:val="24"/>
          <w:szCs w:val="24"/>
        </w:rPr>
      </w:pPr>
      <w:r w:rsidRPr="00BC7EE7">
        <w:rPr>
          <w:rFonts w:ascii="Arial" w:eastAsia="Arial" w:hAnsi="Arial" w:cs="Arial"/>
          <w:sz w:val="24"/>
          <w:szCs w:val="24"/>
        </w:rPr>
        <w:t>b) Construção de Rede de Distribuição de Energia Elétrica Subterrânea (civil e eletromecânica) Classe de Tensão de 15kV, com valor de Média Tensão de 13,8kV e 380/220/127 V na baixa tensão, com fornecimento do material respectivo necessário;</w:t>
      </w:r>
    </w:p>
    <w:p w:rsidR="00173A40" w:rsidRPr="00BC7EE7" w:rsidRDefault="00173A40" w:rsidP="00173A40">
      <w:pPr>
        <w:tabs>
          <w:tab w:val="left" w:pos="671"/>
        </w:tabs>
        <w:ind w:left="9"/>
        <w:jc w:val="both"/>
        <w:rPr>
          <w:rFonts w:ascii="Arial" w:eastAsia="Arial" w:hAnsi="Arial" w:cs="Arial"/>
          <w:sz w:val="24"/>
          <w:szCs w:val="24"/>
        </w:rPr>
      </w:pPr>
      <w:r w:rsidRPr="003A238D">
        <w:rPr>
          <w:rFonts w:ascii="Arial" w:eastAsia="Arial" w:hAnsi="Arial" w:cs="Arial"/>
          <w:sz w:val="24"/>
          <w:szCs w:val="24"/>
        </w:rPr>
        <w:t xml:space="preserve">c) Comprovação que a empresa forneceu e instalou no mínimo </w:t>
      </w:r>
      <w:r w:rsidR="00D02A92">
        <w:rPr>
          <w:rFonts w:ascii="Arial" w:eastAsia="Arial" w:hAnsi="Arial" w:cs="Arial"/>
          <w:sz w:val="24"/>
          <w:szCs w:val="24"/>
        </w:rPr>
        <w:t>750</w:t>
      </w:r>
      <w:r w:rsidRPr="003A238D">
        <w:rPr>
          <w:rFonts w:ascii="Arial" w:eastAsia="Arial" w:hAnsi="Arial" w:cs="Arial"/>
          <w:sz w:val="24"/>
          <w:szCs w:val="24"/>
        </w:rPr>
        <w:t xml:space="preserve"> (</w:t>
      </w:r>
      <w:r w:rsidR="00D02A92">
        <w:rPr>
          <w:rFonts w:ascii="Arial" w:eastAsia="Arial" w:hAnsi="Arial" w:cs="Arial"/>
          <w:sz w:val="24"/>
          <w:szCs w:val="24"/>
        </w:rPr>
        <w:t>setecentos e cinqüenta</w:t>
      </w:r>
      <w:r w:rsidRPr="003A238D">
        <w:rPr>
          <w:rFonts w:ascii="Arial" w:eastAsia="Arial" w:hAnsi="Arial" w:cs="Arial"/>
          <w:sz w:val="24"/>
          <w:szCs w:val="24"/>
        </w:rPr>
        <w:t>) luminárias para iluminação pública com tecnologia a Led, com características similares às especificações técnicas constantes do Termo de Referência;</w:t>
      </w:r>
    </w:p>
    <w:p w:rsidR="00173A40" w:rsidRPr="00BC7EE7" w:rsidRDefault="00173A40" w:rsidP="00173A40">
      <w:pPr>
        <w:widowControl w:val="0"/>
        <w:tabs>
          <w:tab w:val="left" w:pos="9214"/>
        </w:tabs>
        <w:autoSpaceDE w:val="0"/>
        <w:autoSpaceDN w:val="0"/>
        <w:adjustRightInd w:val="0"/>
        <w:ind w:left="2" w:right="55"/>
        <w:jc w:val="both"/>
        <w:rPr>
          <w:rFonts w:ascii="Arial" w:eastAsia="Arial" w:hAnsi="Arial" w:cs="Arial"/>
          <w:sz w:val="24"/>
          <w:szCs w:val="24"/>
        </w:rPr>
      </w:pPr>
      <w:r w:rsidRPr="00BC7EE7">
        <w:rPr>
          <w:rFonts w:ascii="Arial" w:eastAsia="Arial" w:hAnsi="Arial" w:cs="Arial"/>
          <w:sz w:val="24"/>
          <w:szCs w:val="24"/>
        </w:rPr>
        <w:t>d) Acondicionamento, remoção e transporte de materiais e resíduos danosos ao meio ambiente como lâmpadas de descargas com o seu respectivo descarte;</w:t>
      </w:r>
    </w:p>
    <w:p w:rsidR="00173A40" w:rsidRPr="00BC7EE7" w:rsidRDefault="00173A40" w:rsidP="00173A40">
      <w:pPr>
        <w:tabs>
          <w:tab w:val="left" w:pos="329"/>
        </w:tabs>
        <w:jc w:val="both"/>
        <w:rPr>
          <w:rFonts w:ascii="Arial" w:eastAsia="Arial" w:hAnsi="Arial" w:cs="Arial"/>
          <w:sz w:val="24"/>
          <w:szCs w:val="24"/>
        </w:rPr>
      </w:pPr>
      <w:r w:rsidRPr="00BC7EE7">
        <w:rPr>
          <w:rFonts w:ascii="Arial" w:eastAsia="Arial" w:hAnsi="Arial" w:cs="Arial"/>
          <w:sz w:val="24"/>
          <w:szCs w:val="24"/>
        </w:rPr>
        <w:t>e) Execução de travessia subterrânea, para serviços de rede de Iluminação Pública – I.P;</w:t>
      </w:r>
    </w:p>
    <w:p w:rsidR="00173A40" w:rsidRPr="00BC7EE7" w:rsidRDefault="00173A40" w:rsidP="00173A40">
      <w:pPr>
        <w:ind w:left="9"/>
        <w:rPr>
          <w:rFonts w:ascii="Arial" w:eastAsia="Arial" w:hAnsi="Arial" w:cs="Arial"/>
          <w:sz w:val="24"/>
          <w:szCs w:val="24"/>
        </w:rPr>
      </w:pPr>
      <w:r w:rsidRPr="00BC7EE7">
        <w:rPr>
          <w:rFonts w:ascii="Arial" w:hAnsi="Arial" w:cs="Arial"/>
          <w:sz w:val="24"/>
          <w:szCs w:val="24"/>
        </w:rPr>
        <w:t>9.7.4. C</w:t>
      </w:r>
      <w:r w:rsidRPr="00BC7EE7">
        <w:rPr>
          <w:rFonts w:ascii="Arial" w:eastAsia="Arial" w:hAnsi="Arial" w:cs="Arial"/>
          <w:sz w:val="24"/>
          <w:szCs w:val="24"/>
        </w:rPr>
        <w:t>omprovação Técnica Profissional, que será feita mediante:</w:t>
      </w:r>
    </w:p>
    <w:p w:rsidR="00173A40" w:rsidRPr="00BC7EE7" w:rsidRDefault="00173A40" w:rsidP="00173A40">
      <w:pPr>
        <w:jc w:val="both"/>
        <w:rPr>
          <w:rFonts w:ascii="Arial" w:eastAsia="Arial" w:hAnsi="Arial" w:cs="Arial"/>
          <w:sz w:val="24"/>
          <w:szCs w:val="24"/>
        </w:rPr>
      </w:pPr>
      <w:r w:rsidRPr="00BC7EE7">
        <w:rPr>
          <w:rFonts w:ascii="Arial" w:eastAsia="Arial" w:hAnsi="Arial" w:cs="Arial"/>
          <w:sz w:val="24"/>
          <w:szCs w:val="24"/>
        </w:rPr>
        <w:t xml:space="preserve">9.7.4.1. Declaração formal, passada pelo representante legal da empresa, indicando um Profissional Habilitado (Engenheiro Eletricista), para responder tecnicamente pelos serviços previstos no Edital, (indicar o nome e número de inscrição junto ao Conselho Regional de Engenharia e Agronomia - CREA), cujo nome virá a constar da Anotação de Responsabilidade Técnica – ART, relativa aos serviços em questão, devendo juntar a comprovação do vínculo empregatício do(s) profissional(s), mediante contrato de </w:t>
      </w:r>
      <w:r w:rsidRPr="00BC7EE7">
        <w:rPr>
          <w:rFonts w:ascii="Arial" w:eastAsia="Arial" w:hAnsi="Arial" w:cs="Arial"/>
          <w:sz w:val="24"/>
          <w:szCs w:val="24"/>
        </w:rPr>
        <w:lastRenderedPageBreak/>
        <w:t>prestação de serviços, carteira de trabalho e previdência social - CTPS ou outro instrumento contratual que demonstrem a identificação profissional. Quando se tratar de sócio da empresa licitante, tal comprovação será feita através do ato constitutivo da mesma;</w:t>
      </w:r>
    </w:p>
    <w:p w:rsidR="00173A40" w:rsidRPr="00BC7EE7" w:rsidRDefault="00173A40" w:rsidP="00173A40">
      <w:pPr>
        <w:jc w:val="both"/>
        <w:rPr>
          <w:rFonts w:ascii="Arial" w:eastAsia="Arial" w:hAnsi="Arial" w:cs="Arial"/>
          <w:sz w:val="24"/>
          <w:szCs w:val="24"/>
        </w:rPr>
      </w:pPr>
      <w:r w:rsidRPr="00BC7EE7">
        <w:rPr>
          <w:rFonts w:ascii="Arial" w:eastAsia="Arial" w:hAnsi="Arial" w:cs="Arial"/>
          <w:sz w:val="24"/>
          <w:szCs w:val="24"/>
        </w:rPr>
        <w:t>9.7.4.2. Comprovação da qualificação técnica do Profissional Habilitado, indicado, deverá ser feita mediante apresentação de atestado(s) ou certidão(ões) fornecido(s) por pessoa(s) jurídica(s) de direito público ou privado, registrados no Conselho Regional de Engenharia e Agronomia  - CREA, ou por certidão(ões) de Acervo Técnico expedida pelo Conselho Regional de Engenharia e Agronomia  - CREA, demonstrando a execução de obras ou serviços compatíveis em características semelhantes ao objeto desta licitação. Imprescindível o Registro dos Atestados e Certidões junto ao Conselho Regional de Engenharia e Agronomia - CREA, consideradas como parcela de maior relevância técnica, a execução dos seguintes serviços:</w:t>
      </w:r>
    </w:p>
    <w:p w:rsidR="00173A40" w:rsidRPr="00BC7EE7" w:rsidRDefault="00173A40" w:rsidP="00173A40">
      <w:pPr>
        <w:tabs>
          <w:tab w:val="left" w:pos="329"/>
        </w:tabs>
        <w:jc w:val="both"/>
        <w:rPr>
          <w:rFonts w:ascii="Arial" w:eastAsia="Arial" w:hAnsi="Arial" w:cs="Arial"/>
          <w:sz w:val="24"/>
          <w:szCs w:val="24"/>
        </w:rPr>
      </w:pPr>
      <w:r w:rsidRPr="00BC7EE7">
        <w:rPr>
          <w:rFonts w:ascii="Arial" w:eastAsia="Arial" w:hAnsi="Arial" w:cs="Arial"/>
          <w:sz w:val="24"/>
          <w:szCs w:val="24"/>
        </w:rPr>
        <w:t>a) Construção com fornecimento de materiais de Rede de Distribuição de Energia Elétrica Aérea Protegida em Classe de Tensão de 15kV, com valor de Média Tensão de 13,8kV;</w:t>
      </w:r>
    </w:p>
    <w:p w:rsidR="00173A40" w:rsidRPr="00BC7EE7" w:rsidRDefault="00173A40" w:rsidP="00173A40">
      <w:pPr>
        <w:tabs>
          <w:tab w:val="left" w:pos="329"/>
        </w:tabs>
        <w:jc w:val="both"/>
        <w:rPr>
          <w:rFonts w:ascii="Arial" w:eastAsia="Arial" w:hAnsi="Arial" w:cs="Arial"/>
          <w:sz w:val="24"/>
          <w:szCs w:val="24"/>
        </w:rPr>
      </w:pPr>
      <w:r w:rsidRPr="00BC7EE7">
        <w:rPr>
          <w:rFonts w:ascii="Arial" w:eastAsia="Arial" w:hAnsi="Arial" w:cs="Arial"/>
          <w:sz w:val="24"/>
          <w:szCs w:val="24"/>
        </w:rPr>
        <w:t>b) Construção de Rede de Distribuição de Energia Elétrica Subterrânea (civil e eletromecânica) Classe de Tensão de 15kV, com valor de Média Tensão de 13,8kV e 380/220/127 V na baixa tensão, com fornecimento do material respectivo necessário;</w:t>
      </w:r>
    </w:p>
    <w:p w:rsidR="00173A40" w:rsidRPr="00BC7EE7" w:rsidRDefault="00173A40" w:rsidP="00173A40">
      <w:pPr>
        <w:tabs>
          <w:tab w:val="left" w:pos="329"/>
        </w:tabs>
        <w:jc w:val="both"/>
        <w:rPr>
          <w:rFonts w:ascii="Arial" w:eastAsia="Arial" w:hAnsi="Arial" w:cs="Arial"/>
          <w:sz w:val="24"/>
          <w:szCs w:val="24"/>
        </w:rPr>
      </w:pPr>
      <w:r w:rsidRPr="00BC7EE7">
        <w:rPr>
          <w:rFonts w:ascii="Arial" w:eastAsia="Arial" w:hAnsi="Arial" w:cs="Arial"/>
          <w:sz w:val="24"/>
          <w:szCs w:val="24"/>
        </w:rPr>
        <w:t>c) Comprovação de que o profissional supervisionou tecnicamente o fornecimento e instalação de luminárias para iluminação pública com tecnologia a Led, com características similares às especificações técnicas constantes no Anexo I;</w:t>
      </w:r>
    </w:p>
    <w:p w:rsidR="00173A40" w:rsidRPr="00BC7EE7" w:rsidRDefault="00173A40" w:rsidP="00173A40">
      <w:pPr>
        <w:tabs>
          <w:tab w:val="left" w:pos="329"/>
        </w:tabs>
        <w:jc w:val="both"/>
        <w:rPr>
          <w:rFonts w:ascii="Arial" w:eastAsia="Arial" w:hAnsi="Arial" w:cs="Arial"/>
          <w:sz w:val="24"/>
          <w:szCs w:val="24"/>
        </w:rPr>
      </w:pPr>
      <w:r w:rsidRPr="00BC7EE7">
        <w:rPr>
          <w:rFonts w:ascii="Arial" w:eastAsia="Arial" w:hAnsi="Arial" w:cs="Arial"/>
          <w:sz w:val="24"/>
          <w:szCs w:val="24"/>
        </w:rPr>
        <w:t>d) Comprovação de que o profissional supervisionou tecnicamente a execução de Travessia subterrânea, para serviços de rede de I.P.;</w:t>
      </w:r>
    </w:p>
    <w:p w:rsidR="00173A40" w:rsidRPr="00BC7EE7" w:rsidRDefault="00A92D9F" w:rsidP="00173A40">
      <w:pPr>
        <w:widowControl w:val="0"/>
        <w:tabs>
          <w:tab w:val="left" w:pos="9214"/>
        </w:tabs>
        <w:autoSpaceDE w:val="0"/>
        <w:autoSpaceDN w:val="0"/>
        <w:adjustRightInd w:val="0"/>
        <w:ind w:left="2" w:right="30"/>
        <w:jc w:val="both"/>
        <w:rPr>
          <w:rFonts w:ascii="Arial" w:hAnsi="Arial" w:cs="Arial"/>
          <w:sz w:val="24"/>
          <w:szCs w:val="24"/>
        </w:rPr>
      </w:pPr>
      <w:r>
        <w:rPr>
          <w:rFonts w:ascii="Arial" w:hAnsi="Arial" w:cs="Arial"/>
          <w:sz w:val="24"/>
          <w:szCs w:val="24"/>
        </w:rPr>
        <w:t xml:space="preserve">9.7.4.3. </w:t>
      </w:r>
      <w:r w:rsidR="00173A40" w:rsidRPr="00BC7EE7">
        <w:rPr>
          <w:rFonts w:ascii="Arial" w:hAnsi="Arial" w:cs="Arial"/>
          <w:sz w:val="24"/>
          <w:szCs w:val="24"/>
        </w:rPr>
        <w:t>Indicação de aparelhamento técnico adequado e disponível para a realização do Objeto da Licitação, bem como, da qualificação de cada um dos membros da equipe técnica, que se responsabilizará pelos trabalhos.</w:t>
      </w:r>
    </w:p>
    <w:p w:rsidR="003B5E90" w:rsidRPr="00BC7EE7" w:rsidRDefault="005E219C" w:rsidP="004C1A63">
      <w:pPr>
        <w:widowControl w:val="0"/>
        <w:tabs>
          <w:tab w:val="left" w:pos="9214"/>
        </w:tabs>
        <w:autoSpaceDE w:val="0"/>
        <w:autoSpaceDN w:val="0"/>
        <w:adjustRightInd w:val="0"/>
        <w:spacing w:after="0"/>
        <w:ind w:left="2" w:right="29"/>
        <w:rPr>
          <w:rFonts w:ascii="Arial" w:hAnsi="Arial" w:cs="Arial"/>
          <w:sz w:val="24"/>
          <w:szCs w:val="24"/>
        </w:rPr>
      </w:pPr>
      <w:r w:rsidRPr="00BC7EE7">
        <w:rPr>
          <w:rFonts w:ascii="Arial" w:hAnsi="Arial" w:cs="Arial"/>
          <w:sz w:val="24"/>
          <w:szCs w:val="24"/>
        </w:rPr>
        <w:t>9.</w:t>
      </w:r>
      <w:r w:rsidR="001C4703" w:rsidRPr="00BC7EE7">
        <w:rPr>
          <w:rFonts w:ascii="Arial" w:hAnsi="Arial" w:cs="Arial"/>
          <w:sz w:val="24"/>
          <w:szCs w:val="24"/>
        </w:rPr>
        <w:t xml:space="preserve">8. A documentação relativa á IDONEIDADE ECONÔMICO-FINANCEIRA constituirá em: </w:t>
      </w:r>
    </w:p>
    <w:p w:rsidR="003B5E90" w:rsidRPr="00BC7EE7" w:rsidRDefault="003B5E90" w:rsidP="004C1A63">
      <w:pPr>
        <w:widowControl w:val="0"/>
        <w:tabs>
          <w:tab w:val="left" w:pos="9214"/>
        </w:tabs>
        <w:autoSpaceDE w:val="0"/>
        <w:autoSpaceDN w:val="0"/>
        <w:adjustRightInd w:val="0"/>
        <w:spacing w:after="0"/>
        <w:ind w:left="2" w:right="7610"/>
        <w:rPr>
          <w:rFonts w:ascii="Arial" w:hAnsi="Arial" w:cs="Arial"/>
          <w:sz w:val="24"/>
          <w:szCs w:val="24"/>
        </w:rPr>
      </w:pPr>
    </w:p>
    <w:p w:rsidR="003B5E90" w:rsidRPr="00BC7EE7" w:rsidRDefault="009B011B" w:rsidP="004C1A63">
      <w:pPr>
        <w:widowControl w:val="0"/>
        <w:tabs>
          <w:tab w:val="left" w:pos="9214"/>
        </w:tabs>
        <w:autoSpaceDE w:val="0"/>
        <w:autoSpaceDN w:val="0"/>
        <w:adjustRightInd w:val="0"/>
        <w:spacing w:after="0"/>
        <w:ind w:left="2" w:right="31"/>
        <w:jc w:val="both"/>
        <w:rPr>
          <w:rFonts w:ascii="Arial" w:hAnsi="Arial" w:cs="Arial"/>
          <w:b/>
          <w:sz w:val="24"/>
          <w:szCs w:val="24"/>
        </w:rPr>
      </w:pPr>
      <w:r w:rsidRPr="00BC7EE7">
        <w:rPr>
          <w:rFonts w:ascii="Arial" w:hAnsi="Arial" w:cs="Arial"/>
          <w:sz w:val="24"/>
          <w:szCs w:val="24"/>
        </w:rPr>
        <w:t>9.8.1.</w:t>
      </w:r>
      <w:r w:rsidR="001C4703" w:rsidRPr="00BC7EE7">
        <w:rPr>
          <w:rFonts w:ascii="Arial" w:hAnsi="Arial" w:cs="Arial"/>
          <w:sz w:val="24"/>
          <w:szCs w:val="24"/>
        </w:rPr>
        <w:t xml:space="preserve"> Balanço patrimonial e demonstração contábeis do último exercício social, devidamente registrado no Órgão competente e/ou publicado no órgão da imprensa, já exigíveis e </w:t>
      </w:r>
      <w:r w:rsidR="00953C0F" w:rsidRPr="00BC7EE7">
        <w:rPr>
          <w:rFonts w:ascii="Arial" w:hAnsi="Arial" w:cs="Arial"/>
          <w:sz w:val="24"/>
          <w:szCs w:val="24"/>
        </w:rPr>
        <w:t>apresentado</w:t>
      </w:r>
      <w:r w:rsidR="006A678C" w:rsidRPr="00BC7EE7">
        <w:rPr>
          <w:rFonts w:ascii="Arial" w:hAnsi="Arial" w:cs="Arial"/>
          <w:sz w:val="24"/>
          <w:szCs w:val="24"/>
        </w:rPr>
        <w:t xml:space="preserve"> </w:t>
      </w:r>
      <w:r w:rsidR="001C4703" w:rsidRPr="00BC7EE7">
        <w:rPr>
          <w:rFonts w:ascii="Arial" w:hAnsi="Arial" w:cs="Arial"/>
          <w:sz w:val="24"/>
          <w:szCs w:val="24"/>
        </w:rPr>
        <w:t xml:space="preserve">na forma da lei, que comprovem a boa situação financeira da empresa licitante, através do cálculo de índices contábeis abaixo previstos, vedada a sua substituição por balancetes ou balanços provisórios, podendo ser atualizado por índices oficiais quando encerrados há mais de 03 (três) meses da data de apresentação da </w:t>
      </w:r>
      <w:r w:rsidR="001C4703" w:rsidRPr="00BC7EE7">
        <w:rPr>
          <w:rFonts w:ascii="Arial" w:hAnsi="Arial" w:cs="Arial"/>
          <w:sz w:val="24"/>
          <w:szCs w:val="24"/>
        </w:rPr>
        <w:lastRenderedPageBreak/>
        <w:t>proposta art. 31, inciso I d</w:t>
      </w:r>
      <w:r w:rsidR="006034C1" w:rsidRPr="00BC7EE7">
        <w:rPr>
          <w:rFonts w:ascii="Arial" w:hAnsi="Arial" w:cs="Arial"/>
          <w:sz w:val="24"/>
          <w:szCs w:val="24"/>
        </w:rPr>
        <w:t>a Lei Federal nº 8.666/93 onde:</w:t>
      </w:r>
    </w:p>
    <w:p w:rsidR="003B5E90" w:rsidRPr="00BC7EE7" w:rsidRDefault="003B5E90" w:rsidP="004C1A63">
      <w:pPr>
        <w:widowControl w:val="0"/>
        <w:tabs>
          <w:tab w:val="left" w:pos="9214"/>
        </w:tabs>
        <w:autoSpaceDE w:val="0"/>
        <w:autoSpaceDN w:val="0"/>
        <w:adjustRightInd w:val="0"/>
        <w:spacing w:after="0"/>
        <w:ind w:left="2" w:right="4374"/>
        <w:jc w:val="both"/>
        <w:rPr>
          <w:rFonts w:ascii="Arial" w:hAnsi="Arial" w:cs="Arial"/>
          <w:sz w:val="24"/>
          <w:szCs w:val="24"/>
        </w:rPr>
      </w:pPr>
    </w:p>
    <w:p w:rsidR="003B5E90" w:rsidRPr="00BC7EE7" w:rsidRDefault="001C4703" w:rsidP="004C1A63">
      <w:pPr>
        <w:pStyle w:val="PargrafodaLista"/>
        <w:widowControl w:val="0"/>
        <w:numPr>
          <w:ilvl w:val="0"/>
          <w:numId w:val="2"/>
        </w:numPr>
        <w:tabs>
          <w:tab w:val="left" w:pos="426"/>
        </w:tabs>
        <w:autoSpaceDE w:val="0"/>
        <w:autoSpaceDN w:val="0"/>
        <w:adjustRightInd w:val="0"/>
        <w:spacing w:after="0"/>
        <w:ind w:right="55"/>
        <w:jc w:val="both"/>
        <w:rPr>
          <w:rFonts w:ascii="Arial" w:hAnsi="Arial" w:cs="Arial"/>
          <w:sz w:val="24"/>
          <w:szCs w:val="24"/>
        </w:rPr>
      </w:pPr>
      <w:r w:rsidRPr="00BC7EE7">
        <w:rPr>
          <w:rFonts w:ascii="Arial" w:hAnsi="Arial" w:cs="Arial"/>
          <w:sz w:val="24"/>
          <w:szCs w:val="24"/>
        </w:rPr>
        <w:t xml:space="preserve">Índice de Liquidez Corrente (ILC) igual ou superior a 1,00 (um vírgula zero); </w:t>
      </w:r>
    </w:p>
    <w:p w:rsidR="003B5E90" w:rsidRPr="00BC7EE7" w:rsidRDefault="001C4703" w:rsidP="004C1A63">
      <w:pPr>
        <w:pStyle w:val="PargrafodaLista"/>
        <w:widowControl w:val="0"/>
        <w:numPr>
          <w:ilvl w:val="0"/>
          <w:numId w:val="2"/>
        </w:numPr>
        <w:tabs>
          <w:tab w:val="left" w:pos="426"/>
        </w:tabs>
        <w:autoSpaceDE w:val="0"/>
        <w:autoSpaceDN w:val="0"/>
        <w:adjustRightInd w:val="0"/>
        <w:spacing w:after="0"/>
        <w:ind w:right="55"/>
        <w:jc w:val="both"/>
        <w:rPr>
          <w:rFonts w:ascii="Arial" w:hAnsi="Arial" w:cs="Arial"/>
          <w:sz w:val="24"/>
          <w:szCs w:val="24"/>
        </w:rPr>
      </w:pPr>
      <w:r w:rsidRPr="00BC7EE7">
        <w:rPr>
          <w:rFonts w:ascii="Arial" w:hAnsi="Arial" w:cs="Arial"/>
          <w:sz w:val="24"/>
          <w:szCs w:val="24"/>
        </w:rPr>
        <w:t xml:space="preserve">Índice de Liquidez Geral (ILG) igual ou superior a 1,00 (um vírgula zero) e </w:t>
      </w:r>
    </w:p>
    <w:p w:rsidR="003B5E90" w:rsidRPr="00BC7EE7" w:rsidRDefault="001C4703" w:rsidP="004C1A63">
      <w:pPr>
        <w:pStyle w:val="PargrafodaLista"/>
        <w:widowControl w:val="0"/>
        <w:numPr>
          <w:ilvl w:val="0"/>
          <w:numId w:val="2"/>
        </w:numPr>
        <w:tabs>
          <w:tab w:val="left" w:pos="426"/>
        </w:tabs>
        <w:autoSpaceDE w:val="0"/>
        <w:autoSpaceDN w:val="0"/>
        <w:adjustRightInd w:val="0"/>
        <w:spacing w:after="0"/>
        <w:ind w:right="55"/>
        <w:jc w:val="both"/>
        <w:rPr>
          <w:rFonts w:ascii="Arial" w:hAnsi="Arial" w:cs="Arial"/>
          <w:sz w:val="24"/>
          <w:szCs w:val="24"/>
        </w:rPr>
      </w:pPr>
      <w:r w:rsidRPr="00BC7EE7">
        <w:rPr>
          <w:rFonts w:ascii="Arial" w:hAnsi="Arial" w:cs="Arial"/>
          <w:sz w:val="24"/>
          <w:szCs w:val="24"/>
        </w:rPr>
        <w:t xml:space="preserve">Índice de Endividamento Geral (IEG) igual ou inferior a </w:t>
      </w:r>
      <w:r w:rsidR="00BC7506" w:rsidRPr="00BC7EE7">
        <w:rPr>
          <w:rFonts w:ascii="Arial" w:hAnsi="Arial" w:cs="Arial"/>
          <w:sz w:val="24"/>
          <w:szCs w:val="24"/>
        </w:rPr>
        <w:t>1,00</w:t>
      </w:r>
      <w:r w:rsidRPr="00BC7EE7">
        <w:rPr>
          <w:rFonts w:ascii="Arial" w:hAnsi="Arial" w:cs="Arial"/>
          <w:sz w:val="24"/>
          <w:szCs w:val="24"/>
        </w:rPr>
        <w:t xml:space="preserve"> (</w:t>
      </w:r>
      <w:r w:rsidR="00584BB4" w:rsidRPr="00BC7EE7">
        <w:rPr>
          <w:rFonts w:ascii="Arial" w:hAnsi="Arial" w:cs="Arial"/>
          <w:sz w:val="24"/>
          <w:szCs w:val="24"/>
        </w:rPr>
        <w:t>um vírgula zero</w:t>
      </w:r>
      <w:r w:rsidRPr="00BC7EE7">
        <w:rPr>
          <w:rFonts w:ascii="Arial" w:hAnsi="Arial" w:cs="Arial"/>
          <w:sz w:val="24"/>
          <w:szCs w:val="24"/>
        </w:rPr>
        <w:t xml:space="preserve">). </w:t>
      </w:r>
    </w:p>
    <w:p w:rsidR="003B5E90" w:rsidRPr="00BC7EE7" w:rsidRDefault="001C4703" w:rsidP="004C1A63">
      <w:pPr>
        <w:widowControl w:val="0"/>
        <w:tabs>
          <w:tab w:val="left" w:pos="9214"/>
        </w:tabs>
        <w:autoSpaceDE w:val="0"/>
        <w:autoSpaceDN w:val="0"/>
        <w:adjustRightInd w:val="0"/>
        <w:spacing w:after="0"/>
        <w:ind w:left="2" w:right="4066"/>
        <w:jc w:val="both"/>
        <w:rPr>
          <w:rFonts w:ascii="Arial" w:hAnsi="Arial" w:cs="Arial"/>
          <w:sz w:val="24"/>
          <w:szCs w:val="24"/>
        </w:rPr>
      </w:pPr>
      <w:r w:rsidRPr="00BC7EE7">
        <w:rPr>
          <w:rFonts w:ascii="Arial" w:hAnsi="Arial" w:cs="Arial"/>
          <w:sz w:val="24"/>
          <w:szCs w:val="24"/>
        </w:rPr>
        <w:t xml:space="preserve">Os índices serão calculados pelas fórmulas: </w:t>
      </w:r>
    </w:p>
    <w:p w:rsidR="006670D5" w:rsidRPr="00BC7EE7" w:rsidRDefault="001C4703" w:rsidP="004C1A63">
      <w:pPr>
        <w:pStyle w:val="PargrafodaLista"/>
        <w:widowControl w:val="0"/>
        <w:numPr>
          <w:ilvl w:val="0"/>
          <w:numId w:val="3"/>
        </w:numPr>
        <w:tabs>
          <w:tab w:val="left" w:pos="4945"/>
          <w:tab w:val="left" w:pos="9214"/>
        </w:tabs>
        <w:autoSpaceDE w:val="0"/>
        <w:autoSpaceDN w:val="0"/>
        <w:adjustRightInd w:val="0"/>
        <w:spacing w:after="0"/>
        <w:ind w:right="1489"/>
        <w:jc w:val="both"/>
        <w:rPr>
          <w:rFonts w:ascii="Arial" w:hAnsi="Arial" w:cs="Arial"/>
          <w:sz w:val="24"/>
          <w:szCs w:val="24"/>
        </w:rPr>
      </w:pPr>
      <w:r w:rsidRPr="00BC7EE7">
        <w:rPr>
          <w:rFonts w:ascii="Arial" w:hAnsi="Arial" w:cs="Arial"/>
          <w:sz w:val="24"/>
          <w:szCs w:val="24"/>
        </w:rPr>
        <w:t>ICL = AC / PC</w:t>
      </w:r>
    </w:p>
    <w:p w:rsidR="006670D5" w:rsidRPr="00BC7EE7" w:rsidRDefault="001C4703" w:rsidP="004C1A63">
      <w:pPr>
        <w:pStyle w:val="PargrafodaLista"/>
        <w:widowControl w:val="0"/>
        <w:numPr>
          <w:ilvl w:val="0"/>
          <w:numId w:val="3"/>
        </w:numPr>
        <w:tabs>
          <w:tab w:val="left" w:pos="4945"/>
          <w:tab w:val="left" w:pos="9214"/>
        </w:tabs>
        <w:autoSpaceDE w:val="0"/>
        <w:autoSpaceDN w:val="0"/>
        <w:adjustRightInd w:val="0"/>
        <w:spacing w:after="0"/>
        <w:ind w:right="1489"/>
        <w:jc w:val="both"/>
        <w:rPr>
          <w:rFonts w:ascii="Arial" w:hAnsi="Arial" w:cs="Arial"/>
          <w:sz w:val="24"/>
          <w:szCs w:val="24"/>
          <w:lang w:val="en-US"/>
        </w:rPr>
      </w:pPr>
      <w:r w:rsidRPr="00BC7EE7">
        <w:rPr>
          <w:rFonts w:ascii="Arial" w:hAnsi="Arial" w:cs="Arial"/>
          <w:sz w:val="24"/>
          <w:szCs w:val="24"/>
          <w:lang w:val="en-US"/>
        </w:rPr>
        <w:t xml:space="preserve">ILG = (AC + RLP) / (PC + ELP) </w:t>
      </w:r>
    </w:p>
    <w:p w:rsidR="003B5E90" w:rsidRPr="00BC7EE7" w:rsidRDefault="001C4703" w:rsidP="004C1A63">
      <w:pPr>
        <w:pStyle w:val="PargrafodaLista"/>
        <w:widowControl w:val="0"/>
        <w:numPr>
          <w:ilvl w:val="0"/>
          <w:numId w:val="3"/>
        </w:numPr>
        <w:tabs>
          <w:tab w:val="left" w:pos="4945"/>
          <w:tab w:val="left" w:pos="9214"/>
        </w:tabs>
        <w:autoSpaceDE w:val="0"/>
        <w:autoSpaceDN w:val="0"/>
        <w:adjustRightInd w:val="0"/>
        <w:spacing w:after="0"/>
        <w:ind w:right="1489"/>
        <w:jc w:val="both"/>
        <w:rPr>
          <w:rFonts w:ascii="Arial" w:hAnsi="Arial" w:cs="Arial"/>
          <w:sz w:val="24"/>
          <w:szCs w:val="24"/>
        </w:rPr>
      </w:pPr>
      <w:r w:rsidRPr="00BC7EE7">
        <w:rPr>
          <w:rFonts w:ascii="Arial" w:hAnsi="Arial" w:cs="Arial"/>
          <w:sz w:val="24"/>
          <w:szCs w:val="24"/>
        </w:rPr>
        <w:t xml:space="preserve">IEG = (PC + ELP) / AT </w:t>
      </w:r>
    </w:p>
    <w:p w:rsidR="003B5E90" w:rsidRPr="00BC7EE7" w:rsidRDefault="003B5E90" w:rsidP="004C1A63">
      <w:pPr>
        <w:widowControl w:val="0"/>
        <w:tabs>
          <w:tab w:val="left" w:pos="4945"/>
          <w:tab w:val="left" w:pos="9214"/>
        </w:tabs>
        <w:autoSpaceDE w:val="0"/>
        <w:autoSpaceDN w:val="0"/>
        <w:adjustRightInd w:val="0"/>
        <w:spacing w:after="0"/>
        <w:ind w:left="2" w:right="1489"/>
        <w:jc w:val="both"/>
        <w:rPr>
          <w:rFonts w:ascii="Arial" w:hAnsi="Arial" w:cs="Arial"/>
          <w:sz w:val="24"/>
          <w:szCs w:val="24"/>
        </w:rPr>
      </w:pPr>
    </w:p>
    <w:p w:rsidR="003B5E90" w:rsidRPr="00BC7EE7" w:rsidRDefault="001C4703" w:rsidP="009B011B">
      <w:pPr>
        <w:pStyle w:val="PargrafodaLista"/>
        <w:widowControl w:val="0"/>
        <w:numPr>
          <w:ilvl w:val="0"/>
          <w:numId w:val="3"/>
        </w:numPr>
        <w:tabs>
          <w:tab w:val="left" w:pos="9214"/>
        </w:tabs>
        <w:autoSpaceDE w:val="0"/>
        <w:autoSpaceDN w:val="0"/>
        <w:adjustRightInd w:val="0"/>
        <w:spacing w:after="0"/>
        <w:ind w:right="35"/>
        <w:jc w:val="both"/>
        <w:rPr>
          <w:rFonts w:ascii="Arial" w:hAnsi="Arial" w:cs="Arial"/>
          <w:sz w:val="24"/>
          <w:szCs w:val="24"/>
        </w:rPr>
      </w:pPr>
      <w:r w:rsidRPr="00BC7EE7">
        <w:rPr>
          <w:rFonts w:ascii="Arial" w:hAnsi="Arial" w:cs="Arial"/>
          <w:sz w:val="24"/>
          <w:szCs w:val="24"/>
        </w:rPr>
        <w:t xml:space="preserve">Nas fórmulas acima, AC é o ativo circulante, PC é o passivo circulante, RLP é o realizável a longo prazo, ELP é o exigível a longo prazo e AT é o ativo total. </w:t>
      </w:r>
    </w:p>
    <w:p w:rsidR="00662C54" w:rsidRPr="00BC7EE7" w:rsidRDefault="00662C54" w:rsidP="004C1A63">
      <w:pPr>
        <w:widowControl w:val="0"/>
        <w:tabs>
          <w:tab w:val="left" w:pos="9214"/>
        </w:tabs>
        <w:autoSpaceDE w:val="0"/>
        <w:autoSpaceDN w:val="0"/>
        <w:adjustRightInd w:val="0"/>
        <w:spacing w:after="0"/>
        <w:ind w:left="2" w:right="31"/>
        <w:jc w:val="both"/>
        <w:rPr>
          <w:rFonts w:ascii="Arial" w:hAnsi="Arial" w:cs="Arial"/>
          <w:sz w:val="24"/>
          <w:szCs w:val="24"/>
        </w:rPr>
      </w:pPr>
    </w:p>
    <w:p w:rsidR="0095545C" w:rsidRPr="00BC7EE7" w:rsidRDefault="009B011B" w:rsidP="004C1A63">
      <w:pPr>
        <w:widowControl w:val="0"/>
        <w:tabs>
          <w:tab w:val="left" w:pos="9214"/>
        </w:tabs>
        <w:autoSpaceDE w:val="0"/>
        <w:autoSpaceDN w:val="0"/>
        <w:adjustRightInd w:val="0"/>
        <w:spacing w:after="0"/>
        <w:ind w:left="2" w:right="34"/>
        <w:jc w:val="both"/>
        <w:rPr>
          <w:rFonts w:ascii="Arial" w:hAnsi="Arial" w:cs="Arial"/>
          <w:sz w:val="24"/>
          <w:szCs w:val="24"/>
        </w:rPr>
      </w:pPr>
      <w:r w:rsidRPr="00BC7EE7">
        <w:rPr>
          <w:rFonts w:ascii="Arial" w:hAnsi="Arial" w:cs="Arial"/>
          <w:sz w:val="24"/>
          <w:szCs w:val="24"/>
        </w:rPr>
        <w:t>9.8.2.</w:t>
      </w:r>
      <w:r w:rsidR="001C4703" w:rsidRPr="00BC7EE7">
        <w:rPr>
          <w:rFonts w:ascii="Arial" w:hAnsi="Arial" w:cs="Arial"/>
          <w:sz w:val="24"/>
          <w:szCs w:val="24"/>
        </w:rPr>
        <w:t xml:space="preserve"> Certidão negativa de pedido de falência ou concordata expedida pelo Cartório distribuidor da sede da pessoa jurídica. Não serão aceitas certidões passadas com mais de 60 (sessenta) dias, contados da efetiva pesquisa no Cartório, em relação à data da realização da licitação. </w:t>
      </w:r>
    </w:p>
    <w:p w:rsidR="00761A0C" w:rsidRPr="00BC7EE7" w:rsidRDefault="00761A0C" w:rsidP="004C1A63">
      <w:pPr>
        <w:widowControl w:val="0"/>
        <w:tabs>
          <w:tab w:val="left" w:pos="9214"/>
        </w:tabs>
        <w:autoSpaceDE w:val="0"/>
        <w:autoSpaceDN w:val="0"/>
        <w:adjustRightInd w:val="0"/>
        <w:spacing w:after="0"/>
        <w:ind w:left="2" w:right="34"/>
        <w:jc w:val="both"/>
        <w:rPr>
          <w:rFonts w:ascii="Arial" w:hAnsi="Arial" w:cs="Arial"/>
          <w:sz w:val="24"/>
          <w:szCs w:val="24"/>
        </w:rPr>
      </w:pPr>
    </w:p>
    <w:p w:rsidR="007B0B5D" w:rsidRPr="00BC7EE7" w:rsidRDefault="009B011B" w:rsidP="007B0B5D">
      <w:pPr>
        <w:widowControl w:val="0"/>
        <w:jc w:val="both"/>
        <w:rPr>
          <w:rFonts w:ascii="Arial" w:hAnsi="Arial" w:cs="Arial"/>
          <w:iCs/>
          <w:sz w:val="24"/>
          <w:szCs w:val="24"/>
        </w:rPr>
      </w:pPr>
      <w:r w:rsidRPr="00BC7EE7">
        <w:rPr>
          <w:rFonts w:ascii="Arial" w:hAnsi="Arial" w:cs="Arial"/>
          <w:iCs/>
          <w:sz w:val="24"/>
          <w:szCs w:val="24"/>
        </w:rPr>
        <w:t>9.8.3.</w:t>
      </w:r>
      <w:r w:rsidR="007B0B5D" w:rsidRPr="00BC7EE7">
        <w:rPr>
          <w:rFonts w:ascii="Arial" w:hAnsi="Arial" w:cs="Arial"/>
          <w:iCs/>
          <w:sz w:val="24"/>
          <w:szCs w:val="24"/>
        </w:rPr>
        <w:t xml:space="preserve"> A empresa deverá possuir </w:t>
      </w:r>
      <w:r w:rsidRPr="00BC7EE7">
        <w:rPr>
          <w:rFonts w:ascii="Arial" w:hAnsi="Arial" w:cs="Arial"/>
          <w:iCs/>
          <w:sz w:val="24"/>
          <w:szCs w:val="24"/>
        </w:rPr>
        <w:t xml:space="preserve">capital social mínimo de </w:t>
      </w:r>
      <w:r w:rsidR="007B0B5D" w:rsidRPr="00BC7EE7">
        <w:rPr>
          <w:rFonts w:ascii="Arial" w:hAnsi="Arial" w:cs="Arial"/>
          <w:iCs/>
          <w:sz w:val="24"/>
          <w:szCs w:val="24"/>
        </w:rPr>
        <w:t>10% (dez por cento) do valor estimado da contratação, considerada a data da apresentação da proposta, através de certidão expedia pela Junta Comercial e/ou publicação no Diário Oficial do Estado, admitida a sua atualização através dos índices oficiais. Quando se tratar de empresa que não esteja obrigada ao registro na Junta Comercial, cópia da ata da ultima alteração realizada.</w:t>
      </w:r>
    </w:p>
    <w:p w:rsidR="003B5E90" w:rsidRPr="00BC7EE7" w:rsidRDefault="005E219C" w:rsidP="004C1A63">
      <w:pPr>
        <w:widowControl w:val="0"/>
        <w:tabs>
          <w:tab w:val="left" w:pos="9214"/>
        </w:tabs>
        <w:autoSpaceDE w:val="0"/>
        <w:autoSpaceDN w:val="0"/>
        <w:adjustRightInd w:val="0"/>
        <w:spacing w:after="0"/>
        <w:ind w:left="2" w:right="32"/>
        <w:jc w:val="both"/>
        <w:rPr>
          <w:rFonts w:ascii="Arial" w:hAnsi="Arial" w:cs="Arial"/>
          <w:sz w:val="24"/>
          <w:szCs w:val="24"/>
        </w:rPr>
      </w:pPr>
      <w:r w:rsidRPr="00BC7EE7">
        <w:rPr>
          <w:rFonts w:ascii="Arial" w:hAnsi="Arial" w:cs="Arial"/>
          <w:sz w:val="24"/>
          <w:szCs w:val="24"/>
        </w:rPr>
        <w:t>9</w:t>
      </w:r>
      <w:r w:rsidR="001C4703" w:rsidRPr="00BC7EE7">
        <w:rPr>
          <w:rFonts w:ascii="Arial" w:hAnsi="Arial" w:cs="Arial"/>
          <w:sz w:val="24"/>
          <w:szCs w:val="24"/>
        </w:rPr>
        <w:t>.</w:t>
      </w:r>
      <w:r w:rsidRPr="00BC7EE7">
        <w:rPr>
          <w:rFonts w:ascii="Arial" w:hAnsi="Arial" w:cs="Arial"/>
          <w:sz w:val="24"/>
          <w:szCs w:val="24"/>
        </w:rPr>
        <w:t>9.</w:t>
      </w:r>
      <w:r w:rsidR="001C4703" w:rsidRPr="00BC7EE7">
        <w:rPr>
          <w:rFonts w:ascii="Arial" w:hAnsi="Arial" w:cs="Arial"/>
          <w:sz w:val="24"/>
          <w:szCs w:val="24"/>
        </w:rPr>
        <w:t xml:space="preserve"> Atestado de Visita Técnica ao(s) local(is) dos serviços expedido por servidor indicado pela Secretaria Municipal de Obras. </w:t>
      </w:r>
    </w:p>
    <w:p w:rsidR="003B5E90" w:rsidRPr="00BC7EE7" w:rsidRDefault="003B5E90" w:rsidP="004C1A63">
      <w:pPr>
        <w:widowControl w:val="0"/>
        <w:tabs>
          <w:tab w:val="left" w:pos="9214"/>
        </w:tabs>
        <w:autoSpaceDE w:val="0"/>
        <w:autoSpaceDN w:val="0"/>
        <w:adjustRightInd w:val="0"/>
        <w:spacing w:after="0"/>
        <w:ind w:left="2" w:right="32"/>
        <w:jc w:val="both"/>
        <w:rPr>
          <w:rFonts w:ascii="Arial" w:hAnsi="Arial" w:cs="Arial"/>
          <w:sz w:val="24"/>
          <w:szCs w:val="24"/>
        </w:rPr>
      </w:pPr>
    </w:p>
    <w:p w:rsidR="003B5E90" w:rsidRPr="00BC7EE7" w:rsidRDefault="005E219C" w:rsidP="004C1A63">
      <w:pPr>
        <w:widowControl w:val="0"/>
        <w:tabs>
          <w:tab w:val="left" w:pos="9214"/>
        </w:tabs>
        <w:autoSpaceDE w:val="0"/>
        <w:autoSpaceDN w:val="0"/>
        <w:adjustRightInd w:val="0"/>
        <w:spacing w:after="0"/>
        <w:ind w:left="2" w:right="30"/>
        <w:jc w:val="both"/>
        <w:rPr>
          <w:rFonts w:ascii="Arial" w:hAnsi="Arial" w:cs="Arial"/>
          <w:sz w:val="24"/>
          <w:szCs w:val="24"/>
        </w:rPr>
      </w:pPr>
      <w:r w:rsidRPr="00BC7EE7">
        <w:rPr>
          <w:rFonts w:ascii="Arial" w:hAnsi="Arial" w:cs="Arial"/>
          <w:sz w:val="24"/>
          <w:szCs w:val="24"/>
        </w:rPr>
        <w:t>9.10</w:t>
      </w:r>
      <w:r w:rsidR="001C4703" w:rsidRPr="00BC7EE7">
        <w:rPr>
          <w:rFonts w:ascii="Arial" w:hAnsi="Arial" w:cs="Arial"/>
          <w:sz w:val="24"/>
          <w:szCs w:val="24"/>
        </w:rPr>
        <w:t xml:space="preserve">. Documentos emitidos da Internet somente serão aceitos no original e poderão ter sua autenticidade certificada junto aos sites dos órgãos emissores, para fins de habilitação, (a apresentação do cadastro não elimina a apresentação de quaisquer documentos exigidos). </w:t>
      </w:r>
    </w:p>
    <w:p w:rsidR="009B011B" w:rsidRPr="00BC7EE7" w:rsidRDefault="009B011B" w:rsidP="004C1A63">
      <w:pPr>
        <w:widowControl w:val="0"/>
        <w:tabs>
          <w:tab w:val="left" w:pos="9214"/>
        </w:tabs>
        <w:autoSpaceDE w:val="0"/>
        <w:autoSpaceDN w:val="0"/>
        <w:adjustRightInd w:val="0"/>
        <w:spacing w:after="0"/>
        <w:ind w:left="2"/>
        <w:jc w:val="both"/>
        <w:rPr>
          <w:rFonts w:ascii="Arial" w:hAnsi="Arial" w:cs="Arial"/>
          <w:b/>
          <w:bCs/>
          <w:sz w:val="24"/>
          <w:szCs w:val="24"/>
        </w:rPr>
      </w:pPr>
    </w:p>
    <w:p w:rsidR="003B5E90" w:rsidRPr="00BC7EE7" w:rsidRDefault="00F35DDC" w:rsidP="004C1A63">
      <w:pPr>
        <w:widowControl w:val="0"/>
        <w:tabs>
          <w:tab w:val="left" w:pos="9214"/>
        </w:tabs>
        <w:autoSpaceDE w:val="0"/>
        <w:autoSpaceDN w:val="0"/>
        <w:adjustRightInd w:val="0"/>
        <w:spacing w:after="0"/>
        <w:ind w:left="2"/>
        <w:jc w:val="both"/>
        <w:rPr>
          <w:rFonts w:ascii="Arial" w:hAnsi="Arial" w:cs="Arial"/>
          <w:b/>
          <w:bCs/>
          <w:sz w:val="24"/>
          <w:szCs w:val="24"/>
        </w:rPr>
      </w:pPr>
      <w:r w:rsidRPr="00BC7EE7">
        <w:rPr>
          <w:rFonts w:ascii="Arial" w:hAnsi="Arial" w:cs="Arial"/>
          <w:b/>
          <w:bCs/>
          <w:sz w:val="24"/>
          <w:szCs w:val="24"/>
        </w:rPr>
        <w:t>10</w:t>
      </w:r>
      <w:r w:rsidR="005E219C" w:rsidRPr="00BC7EE7">
        <w:rPr>
          <w:rFonts w:ascii="Arial" w:hAnsi="Arial" w:cs="Arial"/>
          <w:b/>
          <w:bCs/>
          <w:sz w:val="24"/>
          <w:szCs w:val="24"/>
        </w:rPr>
        <w:t xml:space="preserve">. </w:t>
      </w:r>
      <w:r w:rsidR="001C4703" w:rsidRPr="00BC7EE7">
        <w:rPr>
          <w:rFonts w:ascii="Arial" w:hAnsi="Arial" w:cs="Arial"/>
          <w:b/>
          <w:bCs/>
          <w:sz w:val="24"/>
          <w:szCs w:val="24"/>
        </w:rPr>
        <w:t>PROPOSTA DE PREÇOS (ENVELOPE Nº 0</w:t>
      </w:r>
      <w:r w:rsidR="009F0CA8" w:rsidRPr="00BC7EE7">
        <w:rPr>
          <w:rFonts w:ascii="Arial" w:hAnsi="Arial" w:cs="Arial"/>
          <w:b/>
          <w:bCs/>
          <w:sz w:val="24"/>
          <w:szCs w:val="24"/>
        </w:rPr>
        <w:t>2</w:t>
      </w:r>
      <w:r w:rsidR="001C4703" w:rsidRPr="00BC7EE7">
        <w:rPr>
          <w:rFonts w:ascii="Arial" w:hAnsi="Arial" w:cs="Arial"/>
          <w:b/>
          <w:bCs/>
          <w:sz w:val="24"/>
          <w:szCs w:val="24"/>
        </w:rPr>
        <w:t>)</w:t>
      </w:r>
    </w:p>
    <w:p w:rsidR="00E00251" w:rsidRPr="00BC7EE7" w:rsidRDefault="00E00251" w:rsidP="004C1A63">
      <w:pPr>
        <w:widowControl w:val="0"/>
        <w:tabs>
          <w:tab w:val="left" w:pos="717"/>
          <w:tab w:val="left" w:pos="9214"/>
        </w:tabs>
        <w:autoSpaceDE w:val="0"/>
        <w:autoSpaceDN w:val="0"/>
        <w:adjustRightInd w:val="0"/>
        <w:spacing w:after="0"/>
        <w:ind w:left="2"/>
        <w:jc w:val="both"/>
        <w:rPr>
          <w:rFonts w:ascii="Arial" w:hAnsi="Arial" w:cs="Arial"/>
          <w:sz w:val="24"/>
          <w:szCs w:val="24"/>
        </w:rPr>
      </w:pPr>
    </w:p>
    <w:p w:rsidR="003B5E90" w:rsidRDefault="001C4703" w:rsidP="004C1A63">
      <w:pPr>
        <w:widowControl w:val="0"/>
        <w:tabs>
          <w:tab w:val="left" w:pos="717"/>
          <w:tab w:val="left" w:pos="9214"/>
        </w:tabs>
        <w:autoSpaceDE w:val="0"/>
        <w:autoSpaceDN w:val="0"/>
        <w:adjustRightInd w:val="0"/>
        <w:spacing w:after="0"/>
        <w:ind w:left="2"/>
        <w:jc w:val="both"/>
        <w:rPr>
          <w:rFonts w:ascii="Arial" w:hAnsi="Arial" w:cs="Arial"/>
          <w:sz w:val="24"/>
          <w:szCs w:val="24"/>
        </w:rPr>
      </w:pPr>
      <w:r w:rsidRPr="00BC7EE7">
        <w:rPr>
          <w:rFonts w:ascii="Arial" w:hAnsi="Arial" w:cs="Arial"/>
          <w:sz w:val="24"/>
          <w:szCs w:val="24"/>
        </w:rPr>
        <w:t>1</w:t>
      </w:r>
      <w:r w:rsidR="00F35DDC" w:rsidRPr="00BC7EE7">
        <w:rPr>
          <w:rFonts w:ascii="Arial" w:hAnsi="Arial" w:cs="Arial"/>
          <w:sz w:val="24"/>
          <w:szCs w:val="24"/>
        </w:rPr>
        <w:t>0</w:t>
      </w:r>
      <w:r w:rsidRPr="00BC7EE7">
        <w:rPr>
          <w:rFonts w:ascii="Arial" w:hAnsi="Arial" w:cs="Arial"/>
          <w:sz w:val="24"/>
          <w:szCs w:val="24"/>
        </w:rPr>
        <w:t>.</w:t>
      </w:r>
      <w:r w:rsidR="005E219C" w:rsidRPr="00BC7EE7">
        <w:rPr>
          <w:rFonts w:ascii="Arial" w:hAnsi="Arial" w:cs="Arial"/>
          <w:sz w:val="24"/>
          <w:szCs w:val="24"/>
        </w:rPr>
        <w:t>1</w:t>
      </w:r>
      <w:r w:rsidRPr="00BC7EE7">
        <w:rPr>
          <w:rFonts w:ascii="Arial" w:hAnsi="Arial" w:cs="Arial"/>
          <w:sz w:val="24"/>
          <w:szCs w:val="24"/>
        </w:rPr>
        <w:t>. A Proposta Comercial</w:t>
      </w:r>
      <w:r w:rsidR="000D1F6B" w:rsidRPr="00BC7EE7">
        <w:rPr>
          <w:rFonts w:ascii="Arial" w:hAnsi="Arial" w:cs="Arial"/>
          <w:sz w:val="24"/>
          <w:szCs w:val="24"/>
        </w:rPr>
        <w:t xml:space="preserve"> </w:t>
      </w:r>
      <w:r w:rsidRPr="00BC7EE7">
        <w:rPr>
          <w:rFonts w:ascii="Arial" w:hAnsi="Arial" w:cs="Arial"/>
          <w:bCs/>
          <w:sz w:val="24"/>
          <w:szCs w:val="24"/>
        </w:rPr>
        <w:t>(Ane</w:t>
      </w:r>
      <w:r w:rsidR="007B5254" w:rsidRPr="00BC7EE7">
        <w:rPr>
          <w:rFonts w:ascii="Arial" w:hAnsi="Arial" w:cs="Arial"/>
          <w:bCs/>
          <w:sz w:val="24"/>
          <w:szCs w:val="24"/>
        </w:rPr>
        <w:t>xo VI</w:t>
      </w:r>
      <w:r w:rsidRPr="00BC7EE7">
        <w:rPr>
          <w:rFonts w:ascii="Arial" w:hAnsi="Arial" w:cs="Arial"/>
          <w:bCs/>
          <w:sz w:val="24"/>
          <w:szCs w:val="24"/>
        </w:rPr>
        <w:t>)</w:t>
      </w:r>
      <w:r w:rsidR="000D1F6B" w:rsidRPr="00BC7EE7">
        <w:rPr>
          <w:rFonts w:ascii="Arial" w:hAnsi="Arial" w:cs="Arial"/>
          <w:bCs/>
          <w:sz w:val="24"/>
          <w:szCs w:val="24"/>
        </w:rPr>
        <w:t xml:space="preserve"> </w:t>
      </w:r>
      <w:r w:rsidRPr="00BC7EE7">
        <w:rPr>
          <w:rFonts w:ascii="Arial" w:hAnsi="Arial" w:cs="Arial"/>
          <w:sz w:val="24"/>
          <w:szCs w:val="24"/>
        </w:rPr>
        <w:t xml:space="preserve">deverá conter: </w:t>
      </w:r>
    </w:p>
    <w:p w:rsidR="00912421" w:rsidRPr="00BC7EE7" w:rsidRDefault="00912421" w:rsidP="004C1A63">
      <w:pPr>
        <w:widowControl w:val="0"/>
        <w:tabs>
          <w:tab w:val="left" w:pos="717"/>
          <w:tab w:val="left" w:pos="9214"/>
        </w:tabs>
        <w:autoSpaceDE w:val="0"/>
        <w:autoSpaceDN w:val="0"/>
        <w:adjustRightInd w:val="0"/>
        <w:spacing w:after="0"/>
        <w:ind w:left="2"/>
        <w:jc w:val="both"/>
        <w:rPr>
          <w:rFonts w:ascii="Arial" w:hAnsi="Arial" w:cs="Arial"/>
          <w:sz w:val="24"/>
          <w:szCs w:val="24"/>
        </w:rPr>
      </w:pPr>
    </w:p>
    <w:p w:rsidR="003B5E90" w:rsidRPr="00BC7EE7" w:rsidRDefault="006C6673" w:rsidP="004C1A63">
      <w:pPr>
        <w:widowControl w:val="0"/>
        <w:tabs>
          <w:tab w:val="left" w:pos="9214"/>
        </w:tabs>
        <w:autoSpaceDE w:val="0"/>
        <w:autoSpaceDN w:val="0"/>
        <w:adjustRightInd w:val="0"/>
        <w:spacing w:after="0"/>
        <w:ind w:left="2"/>
        <w:jc w:val="both"/>
        <w:rPr>
          <w:rFonts w:ascii="Arial" w:hAnsi="Arial" w:cs="Arial"/>
          <w:sz w:val="24"/>
          <w:szCs w:val="24"/>
        </w:rPr>
      </w:pPr>
      <w:r w:rsidRPr="00BC7EE7">
        <w:rPr>
          <w:rFonts w:ascii="Arial" w:hAnsi="Arial" w:cs="Arial"/>
          <w:sz w:val="24"/>
          <w:szCs w:val="24"/>
        </w:rPr>
        <w:t xml:space="preserve">a) Proposta de Preços, </w:t>
      </w:r>
      <w:r w:rsidR="0022467E" w:rsidRPr="00BC7EE7">
        <w:rPr>
          <w:rFonts w:ascii="Arial" w:hAnsi="Arial" w:cs="Arial"/>
          <w:sz w:val="24"/>
          <w:szCs w:val="24"/>
        </w:rPr>
        <w:t xml:space="preserve">com composição de </w:t>
      </w:r>
      <w:r w:rsidR="000D1F6B" w:rsidRPr="00BC7EE7">
        <w:rPr>
          <w:rFonts w:ascii="Arial" w:hAnsi="Arial" w:cs="Arial"/>
          <w:sz w:val="24"/>
          <w:szCs w:val="24"/>
        </w:rPr>
        <w:t xml:space="preserve">Benefícios e Despesas Indiretas - </w:t>
      </w:r>
      <w:r w:rsidR="0022467E" w:rsidRPr="00BC7EE7">
        <w:rPr>
          <w:rFonts w:ascii="Arial" w:hAnsi="Arial" w:cs="Arial"/>
          <w:sz w:val="24"/>
          <w:szCs w:val="24"/>
        </w:rPr>
        <w:t>BDI</w:t>
      </w:r>
      <w:r w:rsidR="001C4703" w:rsidRPr="00BC7EE7">
        <w:rPr>
          <w:rFonts w:ascii="Arial" w:hAnsi="Arial" w:cs="Arial"/>
          <w:sz w:val="24"/>
          <w:szCs w:val="24"/>
        </w:rPr>
        <w:t xml:space="preserve">; </w:t>
      </w:r>
    </w:p>
    <w:p w:rsidR="003B5E90" w:rsidRPr="00BC7EE7" w:rsidRDefault="003B5E90" w:rsidP="004C1A63">
      <w:pPr>
        <w:widowControl w:val="0"/>
        <w:tabs>
          <w:tab w:val="left" w:pos="9214"/>
        </w:tabs>
        <w:autoSpaceDE w:val="0"/>
        <w:autoSpaceDN w:val="0"/>
        <w:adjustRightInd w:val="0"/>
        <w:spacing w:after="0"/>
        <w:ind w:left="2"/>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jc w:val="both"/>
        <w:rPr>
          <w:rFonts w:ascii="Arial" w:hAnsi="Arial" w:cs="Arial"/>
          <w:sz w:val="24"/>
          <w:szCs w:val="24"/>
        </w:rPr>
      </w:pPr>
      <w:r w:rsidRPr="00BC7EE7">
        <w:rPr>
          <w:rFonts w:ascii="Arial" w:hAnsi="Arial" w:cs="Arial"/>
          <w:sz w:val="24"/>
          <w:szCs w:val="24"/>
        </w:rPr>
        <w:lastRenderedPageBreak/>
        <w:t>1</w:t>
      </w:r>
      <w:r w:rsidR="00F35DDC" w:rsidRPr="00BC7EE7">
        <w:rPr>
          <w:rFonts w:ascii="Arial" w:hAnsi="Arial" w:cs="Arial"/>
          <w:sz w:val="24"/>
          <w:szCs w:val="24"/>
        </w:rPr>
        <w:t>0</w:t>
      </w:r>
      <w:r w:rsidRPr="00BC7EE7">
        <w:rPr>
          <w:rFonts w:ascii="Arial" w:hAnsi="Arial" w:cs="Arial"/>
          <w:sz w:val="24"/>
          <w:szCs w:val="24"/>
        </w:rPr>
        <w:t>.</w:t>
      </w:r>
      <w:r w:rsidR="005E219C" w:rsidRPr="00BC7EE7">
        <w:rPr>
          <w:rFonts w:ascii="Arial" w:hAnsi="Arial" w:cs="Arial"/>
          <w:sz w:val="24"/>
          <w:szCs w:val="24"/>
        </w:rPr>
        <w:t>2</w:t>
      </w:r>
      <w:r w:rsidR="00A0288B" w:rsidRPr="00BC7EE7">
        <w:rPr>
          <w:rFonts w:ascii="Arial" w:hAnsi="Arial" w:cs="Arial"/>
          <w:sz w:val="24"/>
          <w:szCs w:val="24"/>
        </w:rPr>
        <w:t>.</w:t>
      </w:r>
      <w:r w:rsidR="006C6673" w:rsidRPr="00BC7EE7">
        <w:rPr>
          <w:rFonts w:ascii="Arial" w:hAnsi="Arial" w:cs="Arial"/>
          <w:sz w:val="24"/>
          <w:szCs w:val="24"/>
        </w:rPr>
        <w:t xml:space="preserve"> A Proposta Comercial</w:t>
      </w:r>
      <w:r w:rsidR="000D1F6B" w:rsidRPr="00BC7EE7">
        <w:rPr>
          <w:rFonts w:ascii="Arial" w:hAnsi="Arial" w:cs="Arial"/>
          <w:sz w:val="24"/>
          <w:szCs w:val="24"/>
        </w:rPr>
        <w:t xml:space="preserve"> </w:t>
      </w:r>
      <w:r w:rsidR="0022467E" w:rsidRPr="00BC7EE7">
        <w:rPr>
          <w:rFonts w:ascii="Arial" w:hAnsi="Arial" w:cs="Arial"/>
          <w:sz w:val="24"/>
          <w:szCs w:val="24"/>
        </w:rPr>
        <w:t>com</w:t>
      </w:r>
      <w:r w:rsidRPr="00BC7EE7">
        <w:rPr>
          <w:rFonts w:ascii="Arial" w:hAnsi="Arial" w:cs="Arial"/>
          <w:sz w:val="24"/>
          <w:szCs w:val="24"/>
        </w:rPr>
        <w:t xml:space="preserve"> Composição</w:t>
      </w:r>
      <w:r w:rsidR="00A0288B" w:rsidRPr="00BC7EE7">
        <w:rPr>
          <w:rFonts w:ascii="Arial" w:hAnsi="Arial" w:cs="Arial"/>
          <w:sz w:val="24"/>
          <w:szCs w:val="24"/>
        </w:rPr>
        <w:t xml:space="preserve"> de </w:t>
      </w:r>
      <w:r w:rsidR="0022467E" w:rsidRPr="00BC7EE7">
        <w:rPr>
          <w:rFonts w:ascii="Arial" w:hAnsi="Arial" w:cs="Arial"/>
          <w:sz w:val="24"/>
          <w:szCs w:val="24"/>
        </w:rPr>
        <w:t>BDI</w:t>
      </w:r>
      <w:r w:rsidR="000D1F6B" w:rsidRPr="00BC7EE7">
        <w:rPr>
          <w:rFonts w:ascii="Arial" w:hAnsi="Arial" w:cs="Arial"/>
          <w:sz w:val="24"/>
          <w:szCs w:val="24"/>
        </w:rPr>
        <w:t xml:space="preserve"> deverá ser apresentada</w:t>
      </w:r>
      <w:r w:rsidRPr="00BC7EE7">
        <w:rPr>
          <w:rFonts w:ascii="Arial" w:hAnsi="Arial" w:cs="Arial"/>
          <w:sz w:val="24"/>
          <w:szCs w:val="24"/>
        </w:rPr>
        <w:t xml:space="preserve"> em 01 (uma) via, conforme modelo integrante deste Edital e preparada em conformidade com as instruções seguintes:</w:t>
      </w:r>
    </w:p>
    <w:p w:rsidR="003B5E90" w:rsidRPr="00BC7EE7" w:rsidRDefault="003B5E90" w:rsidP="004C1A63">
      <w:pPr>
        <w:widowControl w:val="0"/>
        <w:tabs>
          <w:tab w:val="left" w:pos="9214"/>
        </w:tabs>
        <w:autoSpaceDE w:val="0"/>
        <w:autoSpaceDN w:val="0"/>
        <w:adjustRightInd w:val="0"/>
        <w:spacing w:after="0"/>
        <w:ind w:left="2"/>
        <w:jc w:val="both"/>
        <w:rPr>
          <w:rFonts w:ascii="Arial" w:hAnsi="Arial" w:cs="Arial"/>
          <w:sz w:val="24"/>
          <w:szCs w:val="24"/>
        </w:rPr>
      </w:pPr>
    </w:p>
    <w:p w:rsidR="00912421" w:rsidRDefault="001C4703" w:rsidP="004C1A63">
      <w:pPr>
        <w:widowControl w:val="0"/>
        <w:tabs>
          <w:tab w:val="left" w:pos="9214"/>
        </w:tabs>
        <w:autoSpaceDE w:val="0"/>
        <w:autoSpaceDN w:val="0"/>
        <w:adjustRightInd w:val="0"/>
        <w:spacing w:after="0"/>
        <w:ind w:left="2"/>
        <w:jc w:val="both"/>
        <w:rPr>
          <w:rFonts w:ascii="Arial" w:hAnsi="Arial" w:cs="Arial"/>
          <w:sz w:val="24"/>
          <w:szCs w:val="24"/>
        </w:rPr>
      </w:pPr>
      <w:r w:rsidRPr="00BC7EE7">
        <w:rPr>
          <w:rFonts w:ascii="Arial" w:hAnsi="Arial" w:cs="Arial"/>
          <w:sz w:val="24"/>
          <w:szCs w:val="24"/>
        </w:rPr>
        <w:t>1</w:t>
      </w:r>
      <w:r w:rsidR="00F35DDC" w:rsidRPr="00BC7EE7">
        <w:rPr>
          <w:rFonts w:ascii="Arial" w:hAnsi="Arial" w:cs="Arial"/>
          <w:sz w:val="24"/>
          <w:szCs w:val="24"/>
        </w:rPr>
        <w:t>0</w:t>
      </w:r>
      <w:r w:rsidRPr="00BC7EE7">
        <w:rPr>
          <w:rFonts w:ascii="Arial" w:hAnsi="Arial" w:cs="Arial"/>
          <w:sz w:val="24"/>
          <w:szCs w:val="24"/>
        </w:rPr>
        <w:t>.</w:t>
      </w:r>
      <w:r w:rsidR="005E219C" w:rsidRPr="00BC7EE7">
        <w:rPr>
          <w:rFonts w:ascii="Arial" w:hAnsi="Arial" w:cs="Arial"/>
          <w:sz w:val="24"/>
          <w:szCs w:val="24"/>
        </w:rPr>
        <w:t>3</w:t>
      </w:r>
      <w:r w:rsidR="00A0288B" w:rsidRPr="00BC7EE7">
        <w:rPr>
          <w:rFonts w:ascii="Arial" w:hAnsi="Arial" w:cs="Arial"/>
          <w:sz w:val="24"/>
          <w:szCs w:val="24"/>
        </w:rPr>
        <w:t>.</w:t>
      </w:r>
      <w:r w:rsidRPr="00BC7EE7">
        <w:rPr>
          <w:rFonts w:ascii="Arial" w:hAnsi="Arial" w:cs="Arial"/>
          <w:sz w:val="24"/>
          <w:szCs w:val="24"/>
        </w:rPr>
        <w:t xml:space="preserve"> A licitante </w:t>
      </w:r>
      <w:r w:rsidR="000D1F6B" w:rsidRPr="00BC7EE7">
        <w:rPr>
          <w:rFonts w:ascii="Arial" w:hAnsi="Arial" w:cs="Arial"/>
          <w:sz w:val="24"/>
          <w:szCs w:val="24"/>
        </w:rPr>
        <w:t>devera</w:t>
      </w:r>
      <w:r w:rsidRPr="00BC7EE7">
        <w:rPr>
          <w:rFonts w:ascii="Arial" w:hAnsi="Arial" w:cs="Arial"/>
          <w:sz w:val="24"/>
          <w:szCs w:val="24"/>
        </w:rPr>
        <w:t xml:space="preserve"> propor preços unitários, para todos os itens da </w:t>
      </w:r>
      <w:r w:rsidR="000D1F6B" w:rsidRPr="00BC7EE7">
        <w:rPr>
          <w:rFonts w:ascii="Arial" w:hAnsi="Arial" w:cs="Arial"/>
          <w:sz w:val="24"/>
          <w:szCs w:val="24"/>
        </w:rPr>
        <w:t>P</w:t>
      </w:r>
      <w:r w:rsidRPr="00BC7EE7">
        <w:rPr>
          <w:rFonts w:ascii="Arial" w:hAnsi="Arial" w:cs="Arial"/>
          <w:sz w:val="24"/>
          <w:szCs w:val="24"/>
        </w:rPr>
        <w:t xml:space="preserve">lanilha de </w:t>
      </w:r>
      <w:r w:rsidR="00912421">
        <w:rPr>
          <w:rFonts w:ascii="Arial" w:hAnsi="Arial" w:cs="Arial"/>
          <w:sz w:val="24"/>
          <w:szCs w:val="24"/>
        </w:rPr>
        <w:t>Preços</w:t>
      </w:r>
      <w:r w:rsidRPr="00BC7EE7">
        <w:rPr>
          <w:rFonts w:ascii="Arial" w:hAnsi="Arial" w:cs="Arial"/>
          <w:sz w:val="24"/>
          <w:szCs w:val="24"/>
        </w:rPr>
        <w:t>, que integra o presente Edital</w:t>
      </w:r>
      <w:r w:rsidR="00092CD1" w:rsidRPr="00BC7EE7">
        <w:rPr>
          <w:rFonts w:ascii="Arial" w:hAnsi="Arial" w:cs="Arial"/>
          <w:sz w:val="24"/>
          <w:szCs w:val="24"/>
        </w:rPr>
        <w:t xml:space="preserve"> (Anexo VI)</w:t>
      </w:r>
      <w:r w:rsidRPr="00BC7EE7">
        <w:rPr>
          <w:rFonts w:ascii="Arial" w:hAnsi="Arial" w:cs="Arial"/>
          <w:sz w:val="24"/>
          <w:szCs w:val="24"/>
        </w:rPr>
        <w:t>.</w:t>
      </w:r>
    </w:p>
    <w:p w:rsidR="003B5E90" w:rsidRPr="00BC7EE7" w:rsidRDefault="001C4703" w:rsidP="004C1A63">
      <w:pPr>
        <w:widowControl w:val="0"/>
        <w:tabs>
          <w:tab w:val="left" w:pos="9214"/>
        </w:tabs>
        <w:autoSpaceDE w:val="0"/>
        <w:autoSpaceDN w:val="0"/>
        <w:adjustRightInd w:val="0"/>
        <w:spacing w:after="0"/>
        <w:ind w:left="2"/>
        <w:jc w:val="both"/>
        <w:rPr>
          <w:rFonts w:ascii="Arial" w:hAnsi="Arial" w:cs="Arial"/>
          <w:sz w:val="24"/>
          <w:szCs w:val="24"/>
        </w:rPr>
      </w:pPr>
      <w:r w:rsidRPr="00BC7EE7">
        <w:rPr>
          <w:rFonts w:ascii="Arial" w:hAnsi="Arial" w:cs="Arial"/>
          <w:sz w:val="24"/>
          <w:szCs w:val="24"/>
        </w:rPr>
        <w:t xml:space="preserve"> </w:t>
      </w:r>
    </w:p>
    <w:p w:rsidR="003B5E90" w:rsidRPr="00BC7EE7" w:rsidRDefault="001C4703" w:rsidP="004C1A63">
      <w:pPr>
        <w:widowControl w:val="0"/>
        <w:tabs>
          <w:tab w:val="left" w:pos="9214"/>
        </w:tabs>
        <w:autoSpaceDE w:val="0"/>
        <w:autoSpaceDN w:val="0"/>
        <w:adjustRightInd w:val="0"/>
        <w:spacing w:after="0"/>
        <w:ind w:left="2"/>
        <w:jc w:val="both"/>
        <w:rPr>
          <w:rFonts w:ascii="Arial" w:hAnsi="Arial" w:cs="Arial"/>
          <w:sz w:val="24"/>
          <w:szCs w:val="24"/>
        </w:rPr>
      </w:pPr>
      <w:r w:rsidRPr="00BC7EE7">
        <w:rPr>
          <w:rFonts w:ascii="Arial" w:hAnsi="Arial" w:cs="Arial"/>
          <w:sz w:val="24"/>
          <w:szCs w:val="24"/>
        </w:rPr>
        <w:t>1</w:t>
      </w:r>
      <w:r w:rsidR="00F35DDC" w:rsidRPr="00BC7EE7">
        <w:rPr>
          <w:rFonts w:ascii="Arial" w:hAnsi="Arial" w:cs="Arial"/>
          <w:sz w:val="24"/>
          <w:szCs w:val="24"/>
        </w:rPr>
        <w:t>0</w:t>
      </w:r>
      <w:r w:rsidRPr="00BC7EE7">
        <w:rPr>
          <w:rFonts w:ascii="Arial" w:hAnsi="Arial" w:cs="Arial"/>
          <w:sz w:val="24"/>
          <w:szCs w:val="24"/>
        </w:rPr>
        <w:t>.</w:t>
      </w:r>
      <w:r w:rsidR="00D34DA4" w:rsidRPr="00BC7EE7">
        <w:rPr>
          <w:rFonts w:ascii="Arial" w:hAnsi="Arial" w:cs="Arial"/>
          <w:sz w:val="24"/>
          <w:szCs w:val="24"/>
        </w:rPr>
        <w:t>4</w:t>
      </w:r>
      <w:r w:rsidR="00A0288B" w:rsidRPr="00BC7EE7">
        <w:rPr>
          <w:rFonts w:ascii="Arial" w:hAnsi="Arial" w:cs="Arial"/>
          <w:sz w:val="24"/>
          <w:szCs w:val="24"/>
        </w:rPr>
        <w:t>.</w:t>
      </w:r>
      <w:r w:rsidRPr="00BC7EE7">
        <w:rPr>
          <w:rFonts w:ascii="Arial" w:hAnsi="Arial" w:cs="Arial"/>
          <w:sz w:val="24"/>
          <w:szCs w:val="24"/>
        </w:rPr>
        <w:t xml:space="preserve"> A proposta de preços deverá ser encaminhada na forma do modelo </w:t>
      </w:r>
      <w:r w:rsidR="000D1F6B" w:rsidRPr="00BC7EE7">
        <w:rPr>
          <w:rFonts w:ascii="Arial" w:hAnsi="Arial" w:cs="Arial"/>
          <w:sz w:val="24"/>
          <w:szCs w:val="24"/>
        </w:rPr>
        <w:t>A</w:t>
      </w:r>
      <w:r w:rsidRPr="00BC7EE7">
        <w:rPr>
          <w:rFonts w:ascii="Arial" w:hAnsi="Arial" w:cs="Arial"/>
          <w:sz w:val="24"/>
          <w:szCs w:val="24"/>
        </w:rPr>
        <w:t xml:space="preserve">nexo a este </w:t>
      </w:r>
      <w:r w:rsidR="000D1F6B" w:rsidRPr="00BC7EE7">
        <w:rPr>
          <w:rFonts w:ascii="Arial" w:hAnsi="Arial" w:cs="Arial"/>
          <w:sz w:val="24"/>
          <w:szCs w:val="24"/>
        </w:rPr>
        <w:t>E</w:t>
      </w:r>
      <w:r w:rsidRPr="00BC7EE7">
        <w:rPr>
          <w:rFonts w:ascii="Arial" w:hAnsi="Arial" w:cs="Arial"/>
          <w:sz w:val="24"/>
          <w:szCs w:val="24"/>
        </w:rPr>
        <w:t xml:space="preserve">dital. </w:t>
      </w:r>
    </w:p>
    <w:p w:rsidR="003B5E90" w:rsidRPr="00BC7EE7" w:rsidRDefault="003B5E90" w:rsidP="004C1A63">
      <w:pPr>
        <w:widowControl w:val="0"/>
        <w:tabs>
          <w:tab w:val="left" w:pos="9214"/>
        </w:tabs>
        <w:autoSpaceDE w:val="0"/>
        <w:autoSpaceDN w:val="0"/>
        <w:adjustRightInd w:val="0"/>
        <w:spacing w:after="0"/>
        <w:ind w:left="2"/>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jc w:val="both"/>
        <w:rPr>
          <w:rFonts w:ascii="Arial" w:hAnsi="Arial" w:cs="Arial"/>
          <w:sz w:val="24"/>
          <w:szCs w:val="24"/>
        </w:rPr>
      </w:pPr>
      <w:r w:rsidRPr="00BC7EE7">
        <w:rPr>
          <w:rFonts w:ascii="Arial" w:hAnsi="Arial" w:cs="Arial"/>
          <w:sz w:val="24"/>
          <w:szCs w:val="24"/>
        </w:rPr>
        <w:t>a) Os preços propostos compreenderão todos os custos diretos e indiretos, e demais despesas necessárias à completa execução do objeto da licitação. Os preços devem ser cotados em moeda nacional, devendo incluir impostos, taxas, seguro e outros encargos que incidam, ou venham a</w:t>
      </w:r>
      <w:r w:rsidR="000D1F6B" w:rsidRPr="00BC7EE7">
        <w:rPr>
          <w:rFonts w:ascii="Arial" w:hAnsi="Arial" w:cs="Arial"/>
          <w:sz w:val="24"/>
          <w:szCs w:val="24"/>
        </w:rPr>
        <w:t xml:space="preserve"> </w:t>
      </w:r>
      <w:r w:rsidRPr="00BC7EE7">
        <w:rPr>
          <w:rFonts w:ascii="Arial" w:hAnsi="Arial" w:cs="Arial"/>
          <w:sz w:val="24"/>
          <w:szCs w:val="24"/>
        </w:rPr>
        <w:t xml:space="preserve">incidir sobre o objeto licitado. Havendo divergência entre os preços unitário e global, prevalecerá o primeiro; </w:t>
      </w:r>
    </w:p>
    <w:p w:rsidR="00D34DA4" w:rsidRPr="00BC7EE7" w:rsidRDefault="00D34DA4" w:rsidP="004C1A63">
      <w:pPr>
        <w:widowControl w:val="0"/>
        <w:tabs>
          <w:tab w:val="left" w:pos="9214"/>
        </w:tabs>
        <w:autoSpaceDE w:val="0"/>
        <w:autoSpaceDN w:val="0"/>
        <w:adjustRightInd w:val="0"/>
        <w:spacing w:after="0"/>
        <w:ind w:left="2"/>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jc w:val="both"/>
        <w:rPr>
          <w:rFonts w:ascii="Arial" w:hAnsi="Arial" w:cs="Arial"/>
          <w:sz w:val="24"/>
          <w:szCs w:val="24"/>
        </w:rPr>
      </w:pPr>
      <w:r w:rsidRPr="00BC7EE7">
        <w:rPr>
          <w:rFonts w:ascii="Arial" w:hAnsi="Arial" w:cs="Arial"/>
          <w:sz w:val="24"/>
          <w:szCs w:val="24"/>
        </w:rPr>
        <w:t xml:space="preserve">b) A não-indicação de parcelas referentes aos impostos, taxas, seguro e outros encargos, pressupõe que o preço já o inclui; </w:t>
      </w:r>
    </w:p>
    <w:p w:rsidR="003B5E90" w:rsidRPr="00BC7EE7" w:rsidRDefault="003B5E90" w:rsidP="004C1A63">
      <w:pPr>
        <w:widowControl w:val="0"/>
        <w:tabs>
          <w:tab w:val="left" w:pos="9214"/>
        </w:tabs>
        <w:autoSpaceDE w:val="0"/>
        <w:autoSpaceDN w:val="0"/>
        <w:adjustRightInd w:val="0"/>
        <w:spacing w:after="0"/>
        <w:ind w:left="2"/>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jc w:val="both"/>
        <w:rPr>
          <w:rFonts w:ascii="Arial" w:hAnsi="Arial" w:cs="Arial"/>
          <w:sz w:val="24"/>
          <w:szCs w:val="24"/>
        </w:rPr>
      </w:pPr>
      <w:r w:rsidRPr="00BC7EE7">
        <w:rPr>
          <w:rFonts w:ascii="Arial" w:hAnsi="Arial" w:cs="Arial"/>
          <w:sz w:val="24"/>
          <w:szCs w:val="24"/>
        </w:rPr>
        <w:t xml:space="preserve">c) A Licitante deverá informar os dados da pessoa que irá assinar o Contrato, caso a empresa seja declarada vencedora do certame; </w:t>
      </w:r>
    </w:p>
    <w:p w:rsidR="003E483D" w:rsidRPr="00BC7EE7" w:rsidRDefault="003E483D" w:rsidP="004C1A63">
      <w:pPr>
        <w:widowControl w:val="0"/>
        <w:tabs>
          <w:tab w:val="left" w:pos="9214"/>
        </w:tabs>
        <w:autoSpaceDE w:val="0"/>
        <w:autoSpaceDN w:val="0"/>
        <w:adjustRightInd w:val="0"/>
        <w:spacing w:after="0"/>
        <w:ind w:left="2"/>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jc w:val="both"/>
        <w:rPr>
          <w:rFonts w:ascii="Arial" w:hAnsi="Arial" w:cs="Arial"/>
          <w:sz w:val="24"/>
          <w:szCs w:val="24"/>
        </w:rPr>
      </w:pPr>
      <w:r w:rsidRPr="00BC7EE7">
        <w:rPr>
          <w:rFonts w:ascii="Arial" w:hAnsi="Arial" w:cs="Arial"/>
          <w:sz w:val="24"/>
          <w:szCs w:val="24"/>
        </w:rPr>
        <w:t xml:space="preserve">d) A proposta de preços deverá ser elaborada em língua portuguesa, digitada ou datilografada ou manuscrita legível, sem emendas, rasuras ou entrelinhas, assinada na última folha e rubricada nas demais, pelo representante da licitante; </w:t>
      </w:r>
    </w:p>
    <w:p w:rsidR="003B5E90" w:rsidRPr="00BC7EE7" w:rsidRDefault="003B5E90" w:rsidP="004C1A63">
      <w:pPr>
        <w:widowControl w:val="0"/>
        <w:tabs>
          <w:tab w:val="left" w:pos="9214"/>
        </w:tabs>
        <w:autoSpaceDE w:val="0"/>
        <w:autoSpaceDN w:val="0"/>
        <w:adjustRightInd w:val="0"/>
        <w:spacing w:after="0"/>
        <w:ind w:left="2"/>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jc w:val="both"/>
        <w:rPr>
          <w:rFonts w:ascii="Arial" w:hAnsi="Arial" w:cs="Arial"/>
          <w:sz w:val="24"/>
          <w:szCs w:val="24"/>
        </w:rPr>
      </w:pPr>
      <w:r w:rsidRPr="00BC7EE7">
        <w:rPr>
          <w:rFonts w:ascii="Arial" w:hAnsi="Arial" w:cs="Arial"/>
          <w:sz w:val="24"/>
          <w:szCs w:val="24"/>
        </w:rPr>
        <w:t xml:space="preserve">e) Deverá constar o preço global da proposta, expresso em algarismo e por extenso, prevalecendo este último, em caso de divergência. </w:t>
      </w:r>
    </w:p>
    <w:p w:rsidR="003B5E90" w:rsidRPr="00BC7EE7" w:rsidRDefault="003B5E90" w:rsidP="004C1A63">
      <w:pPr>
        <w:widowControl w:val="0"/>
        <w:tabs>
          <w:tab w:val="left" w:pos="9214"/>
        </w:tabs>
        <w:autoSpaceDE w:val="0"/>
        <w:autoSpaceDN w:val="0"/>
        <w:adjustRightInd w:val="0"/>
        <w:spacing w:after="0"/>
        <w:ind w:left="2"/>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jc w:val="both"/>
        <w:rPr>
          <w:rFonts w:ascii="Arial" w:hAnsi="Arial" w:cs="Arial"/>
          <w:sz w:val="24"/>
          <w:szCs w:val="24"/>
        </w:rPr>
      </w:pPr>
      <w:r w:rsidRPr="00BC7EE7">
        <w:rPr>
          <w:rFonts w:ascii="Arial" w:hAnsi="Arial" w:cs="Arial"/>
          <w:sz w:val="24"/>
          <w:szCs w:val="24"/>
        </w:rPr>
        <w:t>1</w:t>
      </w:r>
      <w:r w:rsidR="00F35DDC" w:rsidRPr="00BC7EE7">
        <w:rPr>
          <w:rFonts w:ascii="Arial" w:hAnsi="Arial" w:cs="Arial"/>
          <w:sz w:val="24"/>
          <w:szCs w:val="24"/>
        </w:rPr>
        <w:t>0</w:t>
      </w:r>
      <w:r w:rsidRPr="00BC7EE7">
        <w:rPr>
          <w:rFonts w:ascii="Arial" w:hAnsi="Arial" w:cs="Arial"/>
          <w:sz w:val="24"/>
          <w:szCs w:val="24"/>
        </w:rPr>
        <w:t>.</w:t>
      </w:r>
      <w:r w:rsidR="00D34DA4" w:rsidRPr="00BC7EE7">
        <w:rPr>
          <w:rFonts w:ascii="Arial" w:hAnsi="Arial" w:cs="Arial"/>
          <w:sz w:val="24"/>
          <w:szCs w:val="24"/>
        </w:rPr>
        <w:t>5</w:t>
      </w:r>
      <w:r w:rsidRPr="00BC7EE7">
        <w:rPr>
          <w:rFonts w:ascii="Arial" w:hAnsi="Arial" w:cs="Arial"/>
          <w:sz w:val="24"/>
          <w:szCs w:val="24"/>
        </w:rPr>
        <w:t xml:space="preserve">. Igualmente será desclassificada a proposta que fizer menção a qualquer correção, ou atualização monetária, e ainda, aquela que condicionar as disposições não contidas neste Edital, ou que sejam apresentadas de forma condicionada. </w:t>
      </w:r>
    </w:p>
    <w:p w:rsidR="000D1F6B" w:rsidRPr="00BC7EE7" w:rsidRDefault="000D1F6B" w:rsidP="004C1A63">
      <w:pPr>
        <w:widowControl w:val="0"/>
        <w:tabs>
          <w:tab w:val="left" w:pos="9214"/>
        </w:tabs>
        <w:autoSpaceDE w:val="0"/>
        <w:autoSpaceDN w:val="0"/>
        <w:adjustRightInd w:val="0"/>
        <w:spacing w:after="0"/>
        <w:ind w:left="2"/>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jc w:val="both"/>
        <w:rPr>
          <w:rFonts w:ascii="Arial" w:hAnsi="Arial" w:cs="Arial"/>
          <w:sz w:val="24"/>
          <w:szCs w:val="24"/>
        </w:rPr>
      </w:pPr>
      <w:r w:rsidRPr="00BC7EE7">
        <w:rPr>
          <w:rFonts w:ascii="Arial" w:hAnsi="Arial" w:cs="Arial"/>
          <w:sz w:val="24"/>
          <w:szCs w:val="24"/>
        </w:rPr>
        <w:t>1</w:t>
      </w:r>
      <w:r w:rsidR="00F35DDC" w:rsidRPr="00BC7EE7">
        <w:rPr>
          <w:rFonts w:ascii="Arial" w:hAnsi="Arial" w:cs="Arial"/>
          <w:sz w:val="24"/>
          <w:szCs w:val="24"/>
        </w:rPr>
        <w:t>0</w:t>
      </w:r>
      <w:r w:rsidRPr="00BC7EE7">
        <w:rPr>
          <w:rFonts w:ascii="Arial" w:hAnsi="Arial" w:cs="Arial"/>
          <w:sz w:val="24"/>
          <w:szCs w:val="24"/>
        </w:rPr>
        <w:t>.</w:t>
      </w:r>
      <w:r w:rsidR="00D34DA4" w:rsidRPr="00BC7EE7">
        <w:rPr>
          <w:rFonts w:ascii="Arial" w:hAnsi="Arial" w:cs="Arial"/>
          <w:sz w:val="24"/>
          <w:szCs w:val="24"/>
        </w:rPr>
        <w:t>6</w:t>
      </w:r>
      <w:r w:rsidRPr="00BC7EE7">
        <w:rPr>
          <w:rFonts w:ascii="Arial" w:hAnsi="Arial" w:cs="Arial"/>
          <w:sz w:val="24"/>
          <w:szCs w:val="24"/>
        </w:rPr>
        <w:t xml:space="preserve">. Uma vez abertas as Propostas, serão tidas como imutáveis e acabadas, não sendo admitidas quaisquer providências posteriores, tendentes a sanar falhas ou omissões que as ofertas apresentarem, em relação às exigências e formalidades previstas neste edital. </w:t>
      </w:r>
    </w:p>
    <w:p w:rsidR="003B5E90" w:rsidRPr="00BC7EE7" w:rsidRDefault="003B5E90" w:rsidP="004C1A63">
      <w:pPr>
        <w:widowControl w:val="0"/>
        <w:tabs>
          <w:tab w:val="left" w:pos="9214"/>
        </w:tabs>
        <w:autoSpaceDE w:val="0"/>
        <w:autoSpaceDN w:val="0"/>
        <w:adjustRightInd w:val="0"/>
        <w:spacing w:after="0"/>
        <w:ind w:left="2"/>
        <w:jc w:val="both"/>
        <w:rPr>
          <w:rFonts w:ascii="Arial" w:hAnsi="Arial" w:cs="Arial"/>
          <w:sz w:val="24"/>
          <w:szCs w:val="24"/>
        </w:rPr>
      </w:pPr>
    </w:p>
    <w:p w:rsidR="003B5E90" w:rsidRDefault="001C4703" w:rsidP="004C1A63">
      <w:pPr>
        <w:widowControl w:val="0"/>
        <w:tabs>
          <w:tab w:val="left" w:pos="9214"/>
        </w:tabs>
        <w:autoSpaceDE w:val="0"/>
        <w:autoSpaceDN w:val="0"/>
        <w:adjustRightInd w:val="0"/>
        <w:spacing w:after="0"/>
        <w:ind w:left="2"/>
        <w:jc w:val="both"/>
        <w:rPr>
          <w:rFonts w:ascii="Arial" w:hAnsi="Arial" w:cs="Arial"/>
          <w:sz w:val="24"/>
          <w:szCs w:val="24"/>
        </w:rPr>
      </w:pPr>
      <w:r w:rsidRPr="00BC7EE7">
        <w:rPr>
          <w:rFonts w:ascii="Arial" w:hAnsi="Arial" w:cs="Arial"/>
          <w:sz w:val="24"/>
          <w:szCs w:val="24"/>
        </w:rPr>
        <w:t>1</w:t>
      </w:r>
      <w:r w:rsidR="00F35DDC" w:rsidRPr="00BC7EE7">
        <w:rPr>
          <w:rFonts w:ascii="Arial" w:hAnsi="Arial" w:cs="Arial"/>
          <w:sz w:val="24"/>
          <w:szCs w:val="24"/>
        </w:rPr>
        <w:t>0</w:t>
      </w:r>
      <w:r w:rsidRPr="00BC7EE7">
        <w:rPr>
          <w:rFonts w:ascii="Arial" w:hAnsi="Arial" w:cs="Arial"/>
          <w:sz w:val="24"/>
          <w:szCs w:val="24"/>
        </w:rPr>
        <w:t>.</w:t>
      </w:r>
      <w:r w:rsidR="00D34DA4" w:rsidRPr="00BC7EE7">
        <w:rPr>
          <w:rFonts w:ascii="Arial" w:hAnsi="Arial" w:cs="Arial"/>
          <w:sz w:val="24"/>
          <w:szCs w:val="24"/>
        </w:rPr>
        <w:t>7</w:t>
      </w:r>
      <w:r w:rsidRPr="00BC7EE7">
        <w:rPr>
          <w:rFonts w:ascii="Arial" w:hAnsi="Arial" w:cs="Arial"/>
          <w:sz w:val="24"/>
          <w:szCs w:val="24"/>
        </w:rPr>
        <w:t xml:space="preserve">. As propostas serão examinadas, lidas e rubricadas pelos membros da Comissão, e a seguir, colocadas à disposição do Licitante, também para serem lidas, examinadas e </w:t>
      </w:r>
      <w:r w:rsidRPr="00BC7EE7">
        <w:rPr>
          <w:rFonts w:ascii="Arial" w:hAnsi="Arial" w:cs="Arial"/>
          <w:sz w:val="24"/>
          <w:szCs w:val="24"/>
        </w:rPr>
        <w:lastRenderedPageBreak/>
        <w:t xml:space="preserve">rubricadas. </w:t>
      </w:r>
    </w:p>
    <w:p w:rsidR="00BC7EE7" w:rsidRPr="00BC7EE7" w:rsidRDefault="00BC7EE7" w:rsidP="004C1A63">
      <w:pPr>
        <w:widowControl w:val="0"/>
        <w:tabs>
          <w:tab w:val="left" w:pos="9214"/>
        </w:tabs>
        <w:autoSpaceDE w:val="0"/>
        <w:autoSpaceDN w:val="0"/>
        <w:adjustRightInd w:val="0"/>
        <w:spacing w:after="0"/>
        <w:ind w:left="2"/>
        <w:jc w:val="both"/>
        <w:rPr>
          <w:rFonts w:ascii="Arial" w:hAnsi="Arial" w:cs="Arial"/>
          <w:sz w:val="24"/>
          <w:szCs w:val="24"/>
        </w:rPr>
      </w:pPr>
    </w:p>
    <w:p w:rsidR="003B5E90" w:rsidRPr="00BC7EE7" w:rsidRDefault="00F35DDC" w:rsidP="004C1A63">
      <w:pPr>
        <w:widowControl w:val="0"/>
        <w:tabs>
          <w:tab w:val="left" w:pos="9214"/>
        </w:tabs>
        <w:autoSpaceDE w:val="0"/>
        <w:autoSpaceDN w:val="0"/>
        <w:adjustRightInd w:val="0"/>
        <w:spacing w:after="0"/>
        <w:ind w:left="2"/>
        <w:jc w:val="both"/>
        <w:rPr>
          <w:rFonts w:ascii="Arial" w:hAnsi="Arial" w:cs="Arial"/>
          <w:b/>
          <w:bCs/>
          <w:sz w:val="24"/>
          <w:szCs w:val="24"/>
        </w:rPr>
      </w:pPr>
      <w:r w:rsidRPr="00BC7EE7">
        <w:rPr>
          <w:rFonts w:ascii="Arial" w:hAnsi="Arial" w:cs="Arial"/>
          <w:b/>
          <w:bCs/>
          <w:sz w:val="24"/>
          <w:szCs w:val="24"/>
        </w:rPr>
        <w:t>11</w:t>
      </w:r>
      <w:r w:rsidR="005E219C" w:rsidRPr="00BC7EE7">
        <w:rPr>
          <w:rFonts w:ascii="Arial" w:hAnsi="Arial" w:cs="Arial"/>
          <w:b/>
          <w:bCs/>
          <w:sz w:val="24"/>
          <w:szCs w:val="24"/>
        </w:rPr>
        <w:t xml:space="preserve">. </w:t>
      </w:r>
      <w:r w:rsidR="001C1AEE" w:rsidRPr="00BC7EE7">
        <w:rPr>
          <w:rFonts w:ascii="Arial" w:hAnsi="Arial" w:cs="Arial"/>
          <w:b/>
          <w:bCs/>
          <w:sz w:val="24"/>
          <w:szCs w:val="24"/>
        </w:rPr>
        <w:t>DO PROCESSAMENTO</w:t>
      </w:r>
    </w:p>
    <w:p w:rsidR="00A77578" w:rsidRPr="00BC7EE7" w:rsidRDefault="00A77578" w:rsidP="004C1A63">
      <w:pPr>
        <w:widowControl w:val="0"/>
        <w:tabs>
          <w:tab w:val="left" w:pos="9214"/>
        </w:tabs>
        <w:autoSpaceDE w:val="0"/>
        <w:autoSpaceDN w:val="0"/>
        <w:adjustRightInd w:val="0"/>
        <w:spacing w:after="0"/>
        <w:ind w:left="2"/>
        <w:jc w:val="both"/>
        <w:rPr>
          <w:rFonts w:ascii="Arial" w:hAnsi="Arial" w:cs="Arial"/>
          <w:sz w:val="24"/>
          <w:szCs w:val="24"/>
        </w:rPr>
      </w:pPr>
    </w:p>
    <w:p w:rsidR="003B5E90" w:rsidRDefault="001C4703" w:rsidP="004C1A63">
      <w:pPr>
        <w:widowControl w:val="0"/>
        <w:tabs>
          <w:tab w:val="left" w:pos="9214"/>
        </w:tabs>
        <w:autoSpaceDE w:val="0"/>
        <w:autoSpaceDN w:val="0"/>
        <w:adjustRightInd w:val="0"/>
        <w:spacing w:after="0"/>
        <w:ind w:left="2"/>
        <w:jc w:val="both"/>
        <w:rPr>
          <w:rFonts w:ascii="Arial" w:hAnsi="Arial" w:cs="Arial"/>
          <w:sz w:val="24"/>
          <w:szCs w:val="24"/>
        </w:rPr>
      </w:pPr>
      <w:r w:rsidRPr="00BC7EE7">
        <w:rPr>
          <w:rFonts w:ascii="Arial" w:hAnsi="Arial" w:cs="Arial"/>
          <w:sz w:val="24"/>
          <w:szCs w:val="24"/>
        </w:rPr>
        <w:t>1</w:t>
      </w:r>
      <w:r w:rsidR="00F64124" w:rsidRPr="00BC7EE7">
        <w:rPr>
          <w:rFonts w:ascii="Arial" w:hAnsi="Arial" w:cs="Arial"/>
          <w:sz w:val="24"/>
          <w:szCs w:val="24"/>
        </w:rPr>
        <w:t>1</w:t>
      </w:r>
      <w:r w:rsidRPr="00BC7EE7">
        <w:rPr>
          <w:rFonts w:ascii="Arial" w:hAnsi="Arial" w:cs="Arial"/>
          <w:sz w:val="24"/>
          <w:szCs w:val="24"/>
        </w:rPr>
        <w:t>.</w:t>
      </w:r>
      <w:r w:rsidR="005E219C" w:rsidRPr="00BC7EE7">
        <w:rPr>
          <w:rFonts w:ascii="Arial" w:hAnsi="Arial" w:cs="Arial"/>
          <w:sz w:val="24"/>
          <w:szCs w:val="24"/>
        </w:rPr>
        <w:t>1</w:t>
      </w:r>
      <w:r w:rsidRPr="00BC7EE7">
        <w:rPr>
          <w:rFonts w:ascii="Arial" w:hAnsi="Arial" w:cs="Arial"/>
          <w:sz w:val="24"/>
          <w:szCs w:val="24"/>
        </w:rPr>
        <w:t>. O processamento desta Licitação estará a cargo da Comissão</w:t>
      </w:r>
      <w:r w:rsidR="000D1F6B" w:rsidRPr="00BC7EE7">
        <w:rPr>
          <w:rFonts w:ascii="Arial" w:hAnsi="Arial" w:cs="Arial"/>
          <w:sz w:val="24"/>
          <w:szCs w:val="24"/>
        </w:rPr>
        <w:t xml:space="preserve"> Permanente </w:t>
      </w:r>
      <w:r w:rsidRPr="00BC7EE7">
        <w:rPr>
          <w:rFonts w:ascii="Arial" w:hAnsi="Arial" w:cs="Arial"/>
          <w:sz w:val="24"/>
          <w:szCs w:val="24"/>
        </w:rPr>
        <w:t>de Licitaç</w:t>
      </w:r>
      <w:r w:rsidR="007877C3" w:rsidRPr="00BC7EE7">
        <w:rPr>
          <w:rFonts w:ascii="Arial" w:hAnsi="Arial" w:cs="Arial"/>
          <w:sz w:val="24"/>
          <w:szCs w:val="24"/>
        </w:rPr>
        <w:t xml:space="preserve">ões </w:t>
      </w:r>
      <w:r w:rsidRPr="00BC7EE7">
        <w:rPr>
          <w:rFonts w:ascii="Arial" w:hAnsi="Arial" w:cs="Arial"/>
          <w:sz w:val="24"/>
          <w:szCs w:val="24"/>
        </w:rPr>
        <w:t>da P</w:t>
      </w:r>
      <w:r w:rsidR="00EF4236" w:rsidRPr="00BC7EE7">
        <w:rPr>
          <w:rFonts w:ascii="Arial" w:hAnsi="Arial" w:cs="Arial"/>
          <w:sz w:val="24"/>
          <w:szCs w:val="24"/>
        </w:rPr>
        <w:t>refeitura</w:t>
      </w:r>
      <w:r w:rsidR="000D1F6B" w:rsidRPr="00BC7EE7">
        <w:rPr>
          <w:rFonts w:ascii="Arial" w:hAnsi="Arial" w:cs="Arial"/>
          <w:sz w:val="24"/>
          <w:szCs w:val="24"/>
        </w:rPr>
        <w:t xml:space="preserve"> Municipal de Pouso Alegre/MG, </w:t>
      </w:r>
      <w:r w:rsidRPr="00BC7EE7">
        <w:rPr>
          <w:rFonts w:ascii="Arial" w:hAnsi="Arial" w:cs="Arial"/>
          <w:sz w:val="24"/>
          <w:szCs w:val="24"/>
        </w:rPr>
        <w:t xml:space="preserve">e será processado de acordo com o procedimento estabelecido no artigo 43 da Lei Federal nº 8.666/93. </w:t>
      </w:r>
    </w:p>
    <w:p w:rsidR="00912421" w:rsidRPr="00BC7EE7" w:rsidRDefault="00912421" w:rsidP="004C1A63">
      <w:pPr>
        <w:widowControl w:val="0"/>
        <w:tabs>
          <w:tab w:val="left" w:pos="9214"/>
        </w:tabs>
        <w:autoSpaceDE w:val="0"/>
        <w:autoSpaceDN w:val="0"/>
        <w:adjustRightInd w:val="0"/>
        <w:spacing w:after="0"/>
        <w:ind w:left="2"/>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33"/>
        <w:jc w:val="both"/>
        <w:rPr>
          <w:rFonts w:ascii="Arial" w:hAnsi="Arial" w:cs="Arial"/>
          <w:sz w:val="24"/>
          <w:szCs w:val="24"/>
        </w:rPr>
      </w:pPr>
      <w:r w:rsidRPr="00BC7EE7">
        <w:rPr>
          <w:rFonts w:ascii="Arial" w:hAnsi="Arial" w:cs="Arial"/>
          <w:sz w:val="24"/>
          <w:szCs w:val="24"/>
        </w:rPr>
        <w:t>1</w:t>
      </w:r>
      <w:r w:rsidR="00F64124" w:rsidRPr="00BC7EE7">
        <w:rPr>
          <w:rFonts w:ascii="Arial" w:hAnsi="Arial" w:cs="Arial"/>
          <w:sz w:val="24"/>
          <w:szCs w:val="24"/>
        </w:rPr>
        <w:t>1</w:t>
      </w:r>
      <w:r w:rsidRPr="00BC7EE7">
        <w:rPr>
          <w:rFonts w:ascii="Arial" w:hAnsi="Arial" w:cs="Arial"/>
          <w:sz w:val="24"/>
          <w:szCs w:val="24"/>
        </w:rPr>
        <w:t>.</w:t>
      </w:r>
      <w:r w:rsidR="005E219C" w:rsidRPr="00BC7EE7">
        <w:rPr>
          <w:rFonts w:ascii="Arial" w:hAnsi="Arial" w:cs="Arial"/>
          <w:sz w:val="24"/>
          <w:szCs w:val="24"/>
        </w:rPr>
        <w:t>2</w:t>
      </w:r>
      <w:r w:rsidRPr="00BC7EE7">
        <w:rPr>
          <w:rFonts w:ascii="Arial" w:hAnsi="Arial" w:cs="Arial"/>
          <w:sz w:val="24"/>
          <w:szCs w:val="24"/>
        </w:rPr>
        <w:t>.</w:t>
      </w:r>
      <w:r w:rsidR="000D1F6B" w:rsidRPr="00BC7EE7">
        <w:rPr>
          <w:rFonts w:ascii="Arial" w:hAnsi="Arial" w:cs="Arial"/>
          <w:sz w:val="24"/>
          <w:szCs w:val="24"/>
        </w:rPr>
        <w:t xml:space="preserve"> </w:t>
      </w:r>
      <w:r w:rsidRPr="00D804B5">
        <w:rPr>
          <w:rFonts w:ascii="Arial" w:hAnsi="Arial" w:cs="Arial"/>
          <w:b/>
          <w:bCs/>
          <w:sz w:val="24"/>
          <w:szCs w:val="24"/>
        </w:rPr>
        <w:t xml:space="preserve">Às 10h00min, do dia </w:t>
      </w:r>
      <w:r w:rsidR="000D6D0A">
        <w:rPr>
          <w:rFonts w:ascii="Arial" w:hAnsi="Arial" w:cs="Arial"/>
          <w:b/>
          <w:bCs/>
          <w:sz w:val="24"/>
          <w:szCs w:val="24"/>
        </w:rPr>
        <w:t>23</w:t>
      </w:r>
      <w:r w:rsidR="00584BB4" w:rsidRPr="00D804B5">
        <w:rPr>
          <w:rFonts w:ascii="Arial" w:hAnsi="Arial" w:cs="Arial"/>
          <w:b/>
          <w:bCs/>
          <w:sz w:val="24"/>
          <w:szCs w:val="24"/>
        </w:rPr>
        <w:t>/</w:t>
      </w:r>
      <w:r w:rsidR="00D804B5" w:rsidRPr="00D804B5">
        <w:rPr>
          <w:rFonts w:ascii="Arial" w:hAnsi="Arial" w:cs="Arial"/>
          <w:b/>
          <w:bCs/>
          <w:sz w:val="24"/>
          <w:szCs w:val="24"/>
        </w:rPr>
        <w:t>05</w:t>
      </w:r>
      <w:r w:rsidR="006975AC" w:rsidRPr="00D804B5">
        <w:rPr>
          <w:rFonts w:ascii="Arial" w:hAnsi="Arial" w:cs="Arial"/>
          <w:b/>
          <w:bCs/>
          <w:sz w:val="24"/>
          <w:szCs w:val="24"/>
        </w:rPr>
        <w:t>/2016</w:t>
      </w:r>
      <w:r w:rsidR="00584BB4" w:rsidRPr="00D804B5">
        <w:rPr>
          <w:rFonts w:ascii="Arial" w:hAnsi="Arial" w:cs="Arial"/>
          <w:b/>
          <w:bCs/>
          <w:sz w:val="24"/>
          <w:szCs w:val="24"/>
        </w:rPr>
        <w:t>,</w:t>
      </w:r>
      <w:r w:rsidRPr="00BC7EE7">
        <w:rPr>
          <w:rFonts w:ascii="Arial" w:hAnsi="Arial" w:cs="Arial"/>
          <w:sz w:val="24"/>
          <w:szCs w:val="24"/>
        </w:rPr>
        <w:t xml:space="preserve"> na sala de reunião da Prefeitura Municipal de Pouso Alegre</w:t>
      </w:r>
      <w:r w:rsidR="000D1F6B" w:rsidRPr="00BC7EE7">
        <w:rPr>
          <w:rFonts w:ascii="Arial" w:hAnsi="Arial" w:cs="Arial"/>
          <w:sz w:val="24"/>
          <w:szCs w:val="24"/>
        </w:rPr>
        <w:t>/MG</w:t>
      </w:r>
      <w:r w:rsidRPr="00BC7EE7">
        <w:rPr>
          <w:rFonts w:ascii="Arial" w:hAnsi="Arial" w:cs="Arial"/>
          <w:sz w:val="24"/>
          <w:szCs w:val="24"/>
        </w:rPr>
        <w:t xml:space="preserve">, situada </w:t>
      </w:r>
      <w:r w:rsidR="00EF4236" w:rsidRPr="00BC7EE7">
        <w:rPr>
          <w:rFonts w:ascii="Arial" w:hAnsi="Arial" w:cs="Arial"/>
          <w:sz w:val="24"/>
          <w:szCs w:val="24"/>
        </w:rPr>
        <w:t>à</w:t>
      </w:r>
      <w:r w:rsidRPr="00BC7EE7">
        <w:rPr>
          <w:rFonts w:ascii="Arial" w:hAnsi="Arial" w:cs="Arial"/>
          <w:sz w:val="24"/>
          <w:szCs w:val="24"/>
        </w:rPr>
        <w:t xml:space="preserve"> Rua </w:t>
      </w:r>
      <w:r w:rsidR="00C210AE" w:rsidRPr="00BC7EE7">
        <w:rPr>
          <w:rFonts w:ascii="Arial" w:hAnsi="Arial" w:cs="Arial"/>
          <w:sz w:val="24"/>
          <w:szCs w:val="24"/>
        </w:rPr>
        <w:t>d</w:t>
      </w:r>
      <w:r w:rsidRPr="00BC7EE7">
        <w:rPr>
          <w:rFonts w:ascii="Arial" w:hAnsi="Arial" w:cs="Arial"/>
          <w:sz w:val="24"/>
          <w:szCs w:val="24"/>
        </w:rPr>
        <w:t>os Carijós,</w:t>
      </w:r>
      <w:r w:rsidR="000D1F6B" w:rsidRPr="00BC7EE7">
        <w:rPr>
          <w:rFonts w:ascii="Arial" w:hAnsi="Arial" w:cs="Arial"/>
          <w:sz w:val="24"/>
          <w:szCs w:val="24"/>
        </w:rPr>
        <w:t xml:space="preserve"> nº </w:t>
      </w:r>
      <w:r w:rsidRPr="00BC7EE7">
        <w:rPr>
          <w:rFonts w:ascii="Arial" w:hAnsi="Arial" w:cs="Arial"/>
          <w:sz w:val="24"/>
          <w:szCs w:val="24"/>
        </w:rPr>
        <w:t>45</w:t>
      </w:r>
      <w:r w:rsidR="000D1F6B" w:rsidRPr="00BC7EE7">
        <w:rPr>
          <w:rFonts w:ascii="Arial" w:hAnsi="Arial" w:cs="Arial"/>
          <w:sz w:val="24"/>
          <w:szCs w:val="24"/>
        </w:rPr>
        <w:t xml:space="preserve">, </w:t>
      </w:r>
      <w:r w:rsidRPr="00BC7EE7">
        <w:rPr>
          <w:rFonts w:ascii="Arial" w:hAnsi="Arial" w:cs="Arial"/>
          <w:sz w:val="24"/>
          <w:szCs w:val="24"/>
        </w:rPr>
        <w:t>Centro em Pouso Alegre/MG, com a presença dos interessados, a Comissão</w:t>
      </w:r>
      <w:r w:rsidR="000D1F6B" w:rsidRPr="00BC7EE7">
        <w:rPr>
          <w:rFonts w:ascii="Arial" w:hAnsi="Arial" w:cs="Arial"/>
          <w:sz w:val="24"/>
          <w:szCs w:val="24"/>
        </w:rPr>
        <w:t xml:space="preserve"> Permanente de Licitaç</w:t>
      </w:r>
      <w:r w:rsidR="007877C3" w:rsidRPr="00BC7EE7">
        <w:rPr>
          <w:rFonts w:ascii="Arial" w:hAnsi="Arial" w:cs="Arial"/>
          <w:sz w:val="24"/>
          <w:szCs w:val="24"/>
        </w:rPr>
        <w:t>ões</w:t>
      </w:r>
      <w:r w:rsidRPr="00BC7EE7">
        <w:rPr>
          <w:rFonts w:ascii="Arial" w:hAnsi="Arial" w:cs="Arial"/>
          <w:sz w:val="24"/>
          <w:szCs w:val="24"/>
        </w:rPr>
        <w:t xml:space="preserve">, em sessão pública, procederá a abertura dos envelopes. </w:t>
      </w:r>
    </w:p>
    <w:p w:rsidR="003B5E90" w:rsidRPr="00BC7EE7" w:rsidRDefault="003B5E90" w:rsidP="004C1A63">
      <w:pPr>
        <w:widowControl w:val="0"/>
        <w:tabs>
          <w:tab w:val="left" w:pos="9214"/>
        </w:tabs>
        <w:autoSpaceDE w:val="0"/>
        <w:autoSpaceDN w:val="0"/>
        <w:adjustRightInd w:val="0"/>
        <w:spacing w:after="0"/>
        <w:ind w:left="2" w:right="33"/>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34"/>
        <w:jc w:val="both"/>
        <w:rPr>
          <w:rFonts w:ascii="Arial" w:hAnsi="Arial" w:cs="Arial"/>
          <w:sz w:val="24"/>
          <w:szCs w:val="24"/>
        </w:rPr>
      </w:pPr>
      <w:r w:rsidRPr="00BC7EE7">
        <w:rPr>
          <w:rFonts w:ascii="Arial" w:hAnsi="Arial" w:cs="Arial"/>
          <w:sz w:val="24"/>
          <w:szCs w:val="24"/>
        </w:rPr>
        <w:t>1</w:t>
      </w:r>
      <w:r w:rsidR="00F64124" w:rsidRPr="00BC7EE7">
        <w:rPr>
          <w:rFonts w:ascii="Arial" w:hAnsi="Arial" w:cs="Arial"/>
          <w:sz w:val="24"/>
          <w:szCs w:val="24"/>
        </w:rPr>
        <w:t>1</w:t>
      </w:r>
      <w:r w:rsidRPr="00BC7EE7">
        <w:rPr>
          <w:rFonts w:ascii="Arial" w:hAnsi="Arial" w:cs="Arial"/>
          <w:sz w:val="24"/>
          <w:szCs w:val="24"/>
        </w:rPr>
        <w:t>.</w:t>
      </w:r>
      <w:r w:rsidR="005E219C" w:rsidRPr="00BC7EE7">
        <w:rPr>
          <w:rFonts w:ascii="Arial" w:hAnsi="Arial" w:cs="Arial"/>
          <w:sz w:val="24"/>
          <w:szCs w:val="24"/>
        </w:rPr>
        <w:t>3</w:t>
      </w:r>
      <w:r w:rsidRPr="00BC7EE7">
        <w:rPr>
          <w:rFonts w:ascii="Arial" w:hAnsi="Arial" w:cs="Arial"/>
          <w:sz w:val="24"/>
          <w:szCs w:val="24"/>
        </w:rPr>
        <w:t xml:space="preserve">. Poderá se manifestar no processamento da licitação, em nome da empresa licitante, tão somente seu dirigente, preposto ou procurador, credenciado através de documento entregue, no ato, à Comissão </w:t>
      </w:r>
      <w:r w:rsidR="000D1F6B" w:rsidRPr="00BC7EE7">
        <w:rPr>
          <w:rFonts w:ascii="Arial" w:hAnsi="Arial" w:cs="Arial"/>
          <w:sz w:val="24"/>
          <w:szCs w:val="24"/>
        </w:rPr>
        <w:t xml:space="preserve">Permanente </w:t>
      </w:r>
      <w:r w:rsidRPr="00BC7EE7">
        <w:rPr>
          <w:rFonts w:ascii="Arial" w:hAnsi="Arial" w:cs="Arial"/>
          <w:sz w:val="24"/>
          <w:szCs w:val="24"/>
        </w:rPr>
        <w:t>de Licitaç</w:t>
      </w:r>
      <w:r w:rsidR="007877C3" w:rsidRPr="00BC7EE7">
        <w:rPr>
          <w:rFonts w:ascii="Arial" w:hAnsi="Arial" w:cs="Arial"/>
          <w:sz w:val="24"/>
          <w:szCs w:val="24"/>
        </w:rPr>
        <w:t>ões</w:t>
      </w:r>
      <w:r w:rsidRPr="00BC7EE7">
        <w:rPr>
          <w:rFonts w:ascii="Arial" w:hAnsi="Arial" w:cs="Arial"/>
          <w:sz w:val="24"/>
          <w:szCs w:val="24"/>
        </w:rPr>
        <w:t xml:space="preserve">. </w:t>
      </w:r>
    </w:p>
    <w:p w:rsidR="008E675F" w:rsidRPr="00BC7EE7" w:rsidRDefault="008E675F" w:rsidP="004C1A63">
      <w:pPr>
        <w:widowControl w:val="0"/>
        <w:tabs>
          <w:tab w:val="left" w:pos="9214"/>
        </w:tabs>
        <w:autoSpaceDE w:val="0"/>
        <w:autoSpaceDN w:val="0"/>
        <w:adjustRightInd w:val="0"/>
        <w:spacing w:after="0"/>
        <w:ind w:left="2" w:right="31"/>
        <w:jc w:val="both"/>
        <w:rPr>
          <w:rFonts w:ascii="Arial" w:hAnsi="Arial" w:cs="Arial"/>
          <w:sz w:val="24"/>
          <w:szCs w:val="24"/>
        </w:rPr>
      </w:pPr>
    </w:p>
    <w:p w:rsidR="007B0B5D" w:rsidRPr="00BC7EE7" w:rsidRDefault="001C4703"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1</w:t>
      </w:r>
      <w:r w:rsidR="00F64124" w:rsidRPr="00BC7EE7">
        <w:rPr>
          <w:rFonts w:ascii="Arial" w:hAnsi="Arial" w:cs="Arial"/>
          <w:sz w:val="24"/>
          <w:szCs w:val="24"/>
        </w:rPr>
        <w:t>1</w:t>
      </w:r>
      <w:r w:rsidRPr="00BC7EE7">
        <w:rPr>
          <w:rFonts w:ascii="Arial" w:hAnsi="Arial" w:cs="Arial"/>
          <w:sz w:val="24"/>
          <w:szCs w:val="24"/>
        </w:rPr>
        <w:t>.</w:t>
      </w:r>
      <w:r w:rsidR="003E483D" w:rsidRPr="00BC7EE7">
        <w:rPr>
          <w:rFonts w:ascii="Arial" w:hAnsi="Arial" w:cs="Arial"/>
          <w:sz w:val="24"/>
          <w:szCs w:val="24"/>
        </w:rPr>
        <w:t>4</w:t>
      </w:r>
      <w:r w:rsidRPr="00BC7EE7">
        <w:rPr>
          <w:rFonts w:ascii="Arial" w:hAnsi="Arial" w:cs="Arial"/>
          <w:sz w:val="24"/>
          <w:szCs w:val="24"/>
        </w:rPr>
        <w:t>. Uma mesma pessoa não poderá representar mais de uma proponente.</w:t>
      </w:r>
    </w:p>
    <w:p w:rsidR="003B5E90" w:rsidRPr="00BC7EE7" w:rsidRDefault="001C4703"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 xml:space="preserve"> </w:t>
      </w:r>
    </w:p>
    <w:p w:rsidR="003B5E90" w:rsidRPr="00BC7EE7" w:rsidRDefault="001C4703" w:rsidP="004C1A63">
      <w:pPr>
        <w:widowControl w:val="0"/>
        <w:tabs>
          <w:tab w:val="left" w:pos="9214"/>
        </w:tabs>
        <w:autoSpaceDE w:val="0"/>
        <w:autoSpaceDN w:val="0"/>
        <w:adjustRightInd w:val="0"/>
        <w:spacing w:after="0"/>
        <w:ind w:left="2" w:right="35"/>
        <w:jc w:val="both"/>
        <w:rPr>
          <w:rFonts w:ascii="Arial" w:hAnsi="Arial" w:cs="Arial"/>
          <w:sz w:val="24"/>
          <w:szCs w:val="24"/>
        </w:rPr>
      </w:pPr>
      <w:r w:rsidRPr="00BC7EE7">
        <w:rPr>
          <w:rFonts w:ascii="Arial" w:hAnsi="Arial" w:cs="Arial"/>
          <w:sz w:val="24"/>
          <w:szCs w:val="24"/>
        </w:rPr>
        <w:t>1</w:t>
      </w:r>
      <w:r w:rsidR="00F64124" w:rsidRPr="00BC7EE7">
        <w:rPr>
          <w:rFonts w:ascii="Arial" w:hAnsi="Arial" w:cs="Arial"/>
          <w:sz w:val="24"/>
          <w:szCs w:val="24"/>
        </w:rPr>
        <w:t>1</w:t>
      </w:r>
      <w:r w:rsidRPr="00BC7EE7">
        <w:rPr>
          <w:rFonts w:ascii="Arial" w:hAnsi="Arial" w:cs="Arial"/>
          <w:sz w:val="24"/>
          <w:szCs w:val="24"/>
        </w:rPr>
        <w:t>.</w:t>
      </w:r>
      <w:r w:rsidR="003E483D" w:rsidRPr="00BC7EE7">
        <w:rPr>
          <w:rFonts w:ascii="Arial" w:hAnsi="Arial" w:cs="Arial"/>
          <w:sz w:val="24"/>
          <w:szCs w:val="24"/>
        </w:rPr>
        <w:t>5</w:t>
      </w:r>
      <w:r w:rsidRPr="00BC7EE7">
        <w:rPr>
          <w:rFonts w:ascii="Arial" w:hAnsi="Arial" w:cs="Arial"/>
          <w:sz w:val="24"/>
          <w:szCs w:val="24"/>
        </w:rPr>
        <w:t>. A Comissão</w:t>
      </w:r>
      <w:r w:rsidR="007877C3" w:rsidRPr="00BC7EE7">
        <w:rPr>
          <w:rFonts w:ascii="Arial" w:hAnsi="Arial" w:cs="Arial"/>
          <w:sz w:val="24"/>
          <w:szCs w:val="24"/>
        </w:rPr>
        <w:t xml:space="preserve"> Permanente de Licitações </w:t>
      </w:r>
      <w:r w:rsidRPr="00BC7EE7">
        <w:rPr>
          <w:rFonts w:ascii="Arial" w:hAnsi="Arial" w:cs="Arial"/>
          <w:sz w:val="24"/>
          <w:szCs w:val="24"/>
        </w:rPr>
        <w:t>eliminará da Licitação a empresa</w:t>
      </w:r>
      <w:r w:rsidR="007877C3" w:rsidRPr="00BC7EE7">
        <w:rPr>
          <w:rFonts w:ascii="Arial" w:hAnsi="Arial" w:cs="Arial"/>
          <w:sz w:val="24"/>
          <w:szCs w:val="24"/>
        </w:rPr>
        <w:t xml:space="preserve"> interessada em participar do certame </w:t>
      </w:r>
      <w:r w:rsidRPr="00BC7EE7">
        <w:rPr>
          <w:rFonts w:ascii="Arial" w:hAnsi="Arial" w:cs="Arial"/>
          <w:sz w:val="24"/>
          <w:szCs w:val="24"/>
        </w:rPr>
        <w:t xml:space="preserve">que não houver protocolado os envelopes no horário e data determinados neste Edital. </w:t>
      </w:r>
    </w:p>
    <w:p w:rsidR="003B5E90" w:rsidRPr="00BC7EE7" w:rsidRDefault="003B5E90" w:rsidP="004C1A63">
      <w:pPr>
        <w:widowControl w:val="0"/>
        <w:tabs>
          <w:tab w:val="left" w:pos="9214"/>
        </w:tabs>
        <w:autoSpaceDE w:val="0"/>
        <w:autoSpaceDN w:val="0"/>
        <w:adjustRightInd w:val="0"/>
        <w:spacing w:after="0"/>
        <w:ind w:left="2" w:right="35"/>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33"/>
        <w:jc w:val="both"/>
        <w:rPr>
          <w:rFonts w:ascii="Arial" w:hAnsi="Arial" w:cs="Arial"/>
          <w:sz w:val="24"/>
          <w:szCs w:val="24"/>
        </w:rPr>
      </w:pPr>
      <w:r w:rsidRPr="00BC7EE7">
        <w:rPr>
          <w:rFonts w:ascii="Arial" w:hAnsi="Arial" w:cs="Arial"/>
          <w:sz w:val="24"/>
          <w:szCs w:val="24"/>
        </w:rPr>
        <w:t>1</w:t>
      </w:r>
      <w:r w:rsidR="00F64124" w:rsidRPr="00BC7EE7">
        <w:rPr>
          <w:rFonts w:ascii="Arial" w:hAnsi="Arial" w:cs="Arial"/>
          <w:sz w:val="24"/>
          <w:szCs w:val="24"/>
        </w:rPr>
        <w:t>1</w:t>
      </w:r>
      <w:r w:rsidRPr="00BC7EE7">
        <w:rPr>
          <w:rFonts w:ascii="Arial" w:hAnsi="Arial" w:cs="Arial"/>
          <w:sz w:val="24"/>
          <w:szCs w:val="24"/>
        </w:rPr>
        <w:t>.</w:t>
      </w:r>
      <w:r w:rsidR="003E483D" w:rsidRPr="00BC7EE7">
        <w:rPr>
          <w:rFonts w:ascii="Arial" w:hAnsi="Arial" w:cs="Arial"/>
          <w:sz w:val="24"/>
          <w:szCs w:val="24"/>
        </w:rPr>
        <w:t>6</w:t>
      </w:r>
      <w:r w:rsidRPr="00BC7EE7">
        <w:rPr>
          <w:rFonts w:ascii="Arial" w:hAnsi="Arial" w:cs="Arial"/>
          <w:sz w:val="24"/>
          <w:szCs w:val="24"/>
        </w:rPr>
        <w:t xml:space="preserve">. Em nenhuma hipótese será concedido prazo para apresentação de documentos exigidos no Edital e não apresentados na data prevista para a abertura dos invólucros. </w:t>
      </w:r>
    </w:p>
    <w:p w:rsidR="00AA1327" w:rsidRPr="00BC7EE7" w:rsidRDefault="00AA1327" w:rsidP="004C1A63">
      <w:pPr>
        <w:widowControl w:val="0"/>
        <w:tabs>
          <w:tab w:val="left" w:pos="9214"/>
        </w:tabs>
        <w:autoSpaceDE w:val="0"/>
        <w:autoSpaceDN w:val="0"/>
        <w:adjustRightInd w:val="0"/>
        <w:spacing w:after="0"/>
        <w:ind w:left="2" w:right="33"/>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3464"/>
        <w:jc w:val="both"/>
        <w:rPr>
          <w:rFonts w:ascii="Arial" w:hAnsi="Arial" w:cs="Arial"/>
          <w:sz w:val="24"/>
          <w:szCs w:val="24"/>
        </w:rPr>
      </w:pPr>
      <w:r w:rsidRPr="00BC7EE7">
        <w:rPr>
          <w:rFonts w:ascii="Arial" w:hAnsi="Arial" w:cs="Arial"/>
          <w:sz w:val="24"/>
          <w:szCs w:val="24"/>
        </w:rPr>
        <w:t>1</w:t>
      </w:r>
      <w:r w:rsidR="00F64124" w:rsidRPr="00BC7EE7">
        <w:rPr>
          <w:rFonts w:ascii="Arial" w:hAnsi="Arial" w:cs="Arial"/>
          <w:sz w:val="24"/>
          <w:szCs w:val="24"/>
        </w:rPr>
        <w:t>1</w:t>
      </w:r>
      <w:r w:rsidRPr="00BC7EE7">
        <w:rPr>
          <w:rFonts w:ascii="Arial" w:hAnsi="Arial" w:cs="Arial"/>
          <w:sz w:val="24"/>
          <w:szCs w:val="24"/>
        </w:rPr>
        <w:t>.</w:t>
      </w:r>
      <w:r w:rsidR="003E483D" w:rsidRPr="00BC7EE7">
        <w:rPr>
          <w:rFonts w:ascii="Arial" w:hAnsi="Arial" w:cs="Arial"/>
          <w:sz w:val="24"/>
          <w:szCs w:val="24"/>
        </w:rPr>
        <w:t>7</w:t>
      </w:r>
      <w:r w:rsidRPr="00BC7EE7">
        <w:rPr>
          <w:rFonts w:ascii="Arial" w:hAnsi="Arial" w:cs="Arial"/>
          <w:sz w:val="24"/>
          <w:szCs w:val="24"/>
        </w:rPr>
        <w:t xml:space="preserve">. Logo após, adotará o seguinte procedimento: </w:t>
      </w:r>
    </w:p>
    <w:p w:rsidR="00A77578" w:rsidRPr="00BC7EE7" w:rsidRDefault="00A77578" w:rsidP="004C1A63">
      <w:pPr>
        <w:widowControl w:val="0"/>
        <w:tabs>
          <w:tab w:val="left" w:pos="9214"/>
        </w:tabs>
        <w:autoSpaceDE w:val="0"/>
        <w:autoSpaceDN w:val="0"/>
        <w:adjustRightInd w:val="0"/>
        <w:spacing w:after="0"/>
        <w:ind w:left="2" w:right="3464"/>
        <w:jc w:val="both"/>
        <w:rPr>
          <w:rFonts w:ascii="Arial" w:hAnsi="Arial" w:cs="Arial"/>
          <w:sz w:val="24"/>
          <w:szCs w:val="24"/>
        </w:rPr>
      </w:pPr>
    </w:p>
    <w:p w:rsidR="00092CD1" w:rsidRPr="00BC7EE7" w:rsidRDefault="00F64124" w:rsidP="004C1A63">
      <w:pPr>
        <w:jc w:val="both"/>
        <w:rPr>
          <w:rFonts w:ascii="Arial" w:hAnsi="Arial" w:cs="Arial"/>
          <w:sz w:val="24"/>
          <w:szCs w:val="24"/>
        </w:rPr>
      </w:pPr>
      <w:r w:rsidRPr="00BC7EE7">
        <w:rPr>
          <w:rFonts w:ascii="Arial" w:hAnsi="Arial" w:cs="Arial"/>
          <w:sz w:val="24"/>
          <w:szCs w:val="24"/>
        </w:rPr>
        <w:t>11</w:t>
      </w:r>
      <w:r w:rsidR="00F35DDC" w:rsidRPr="00BC7EE7">
        <w:rPr>
          <w:rFonts w:ascii="Arial" w:hAnsi="Arial" w:cs="Arial"/>
          <w:sz w:val="24"/>
          <w:szCs w:val="24"/>
        </w:rPr>
        <w:t xml:space="preserve">.8. Na primeira fase, na presença, ou não, dos representantes credenciados das proponentes serão abertos e examinados os documentos constantes do envelope nº 01 – DOCUMENTOS DE HABILITAÇÃO que, após analisados pela Comissão </w:t>
      </w:r>
      <w:r w:rsidR="007877C3" w:rsidRPr="00BC7EE7">
        <w:rPr>
          <w:rFonts w:ascii="Arial" w:hAnsi="Arial" w:cs="Arial"/>
          <w:sz w:val="24"/>
          <w:szCs w:val="24"/>
        </w:rPr>
        <w:t xml:space="preserve">Permanente </w:t>
      </w:r>
      <w:r w:rsidR="00F35DDC" w:rsidRPr="00BC7EE7">
        <w:rPr>
          <w:rFonts w:ascii="Arial" w:hAnsi="Arial" w:cs="Arial"/>
          <w:sz w:val="24"/>
          <w:szCs w:val="24"/>
        </w:rPr>
        <w:t xml:space="preserve">de Licitações, concluir-se-á pela habilitação ou inabilitação da(s) proponente(s), consignando-se fundamentalmente em ata a decisão. </w:t>
      </w:r>
    </w:p>
    <w:p w:rsidR="00D34DA4" w:rsidRPr="00BC7EE7" w:rsidRDefault="00F64124" w:rsidP="00D34DA4">
      <w:pPr>
        <w:jc w:val="both"/>
        <w:rPr>
          <w:rFonts w:ascii="Arial" w:hAnsi="Arial" w:cs="Arial"/>
          <w:sz w:val="24"/>
          <w:szCs w:val="24"/>
        </w:rPr>
      </w:pPr>
      <w:r w:rsidRPr="00BC7EE7">
        <w:rPr>
          <w:rFonts w:ascii="Arial" w:hAnsi="Arial" w:cs="Arial"/>
          <w:sz w:val="24"/>
          <w:szCs w:val="24"/>
        </w:rPr>
        <w:t>11</w:t>
      </w:r>
      <w:r w:rsidR="00F35DDC" w:rsidRPr="00BC7EE7">
        <w:rPr>
          <w:rFonts w:ascii="Arial" w:hAnsi="Arial" w:cs="Arial"/>
          <w:sz w:val="24"/>
          <w:szCs w:val="24"/>
        </w:rPr>
        <w:t>.8.1.</w:t>
      </w:r>
      <w:r w:rsidR="00F35DDC" w:rsidRPr="00BC7EE7">
        <w:rPr>
          <w:rFonts w:ascii="Arial" w:hAnsi="Arial" w:cs="Arial"/>
          <w:b/>
          <w:sz w:val="24"/>
          <w:szCs w:val="24"/>
        </w:rPr>
        <w:t xml:space="preserve"> </w:t>
      </w:r>
      <w:r w:rsidR="00F35DDC" w:rsidRPr="00BC7EE7">
        <w:rPr>
          <w:rFonts w:ascii="Arial" w:hAnsi="Arial" w:cs="Arial"/>
          <w:sz w:val="24"/>
          <w:szCs w:val="24"/>
        </w:rPr>
        <w:t xml:space="preserve">A Comissão </w:t>
      </w:r>
      <w:r w:rsidR="007877C3" w:rsidRPr="00BC7EE7">
        <w:rPr>
          <w:rFonts w:ascii="Arial" w:hAnsi="Arial" w:cs="Arial"/>
          <w:sz w:val="24"/>
          <w:szCs w:val="24"/>
        </w:rPr>
        <w:t xml:space="preserve">Permanente de Licitações </w:t>
      </w:r>
      <w:r w:rsidR="00F35DDC" w:rsidRPr="00BC7EE7">
        <w:rPr>
          <w:rFonts w:ascii="Arial" w:hAnsi="Arial" w:cs="Arial"/>
          <w:sz w:val="24"/>
          <w:szCs w:val="24"/>
        </w:rPr>
        <w:t xml:space="preserve">poderá suspender a sessão quando da abertura dos envelopes, a fim de que tenha melhores condições de avaliar os documentos. Nesta hipótese, será designada nova data para a continuidade dos trabalhos, sem prejuízo da devida publicação </w:t>
      </w:r>
      <w:r w:rsidR="00D34DA4" w:rsidRPr="00BC7EE7">
        <w:rPr>
          <w:rFonts w:ascii="Arial" w:hAnsi="Arial" w:cs="Arial"/>
          <w:sz w:val="24"/>
          <w:szCs w:val="24"/>
        </w:rPr>
        <w:t>na Imprensa Oficial do Estado de Minas Gerais – IOF/MG.</w:t>
      </w:r>
    </w:p>
    <w:p w:rsidR="00F35DDC" w:rsidRPr="00BC7EE7" w:rsidRDefault="00F64124" w:rsidP="004C1A63">
      <w:pPr>
        <w:jc w:val="both"/>
        <w:rPr>
          <w:rFonts w:ascii="Arial" w:hAnsi="Arial" w:cs="Arial"/>
          <w:sz w:val="24"/>
          <w:szCs w:val="24"/>
        </w:rPr>
      </w:pPr>
      <w:r w:rsidRPr="00BC7EE7">
        <w:rPr>
          <w:rFonts w:ascii="Arial" w:hAnsi="Arial" w:cs="Arial"/>
          <w:sz w:val="24"/>
          <w:szCs w:val="24"/>
        </w:rPr>
        <w:lastRenderedPageBreak/>
        <w:t>11</w:t>
      </w:r>
      <w:r w:rsidR="00F35DDC" w:rsidRPr="00BC7EE7">
        <w:rPr>
          <w:rFonts w:ascii="Arial" w:hAnsi="Arial" w:cs="Arial"/>
          <w:sz w:val="24"/>
          <w:szCs w:val="24"/>
        </w:rPr>
        <w:t>.9.</w:t>
      </w:r>
      <w:r w:rsidR="00F35DDC" w:rsidRPr="00BC7EE7">
        <w:rPr>
          <w:rFonts w:ascii="Arial" w:hAnsi="Arial" w:cs="Arial"/>
          <w:b/>
          <w:sz w:val="24"/>
          <w:szCs w:val="24"/>
        </w:rPr>
        <w:t xml:space="preserve"> </w:t>
      </w:r>
      <w:r w:rsidR="00F35DDC" w:rsidRPr="00BC7EE7">
        <w:rPr>
          <w:rFonts w:ascii="Arial" w:hAnsi="Arial" w:cs="Arial"/>
          <w:sz w:val="24"/>
          <w:szCs w:val="24"/>
        </w:rPr>
        <w:t xml:space="preserve">Os participantes devidamente credenciados poderão oferecer recurso em ata, sendo neste caso, suspensos os trabalhos, contando-se a partir deste ato o prazo para interposição de recurso(s), nos termos disciplinados no art. 109 da Lei </w:t>
      </w:r>
      <w:r w:rsidR="007877C3" w:rsidRPr="00BC7EE7">
        <w:rPr>
          <w:rFonts w:ascii="Arial" w:hAnsi="Arial" w:cs="Arial"/>
          <w:sz w:val="24"/>
          <w:szCs w:val="24"/>
        </w:rPr>
        <w:t xml:space="preserve">Federal </w:t>
      </w:r>
      <w:r w:rsidR="00F35DDC" w:rsidRPr="00BC7EE7">
        <w:rPr>
          <w:rFonts w:ascii="Arial" w:hAnsi="Arial" w:cs="Arial"/>
          <w:sz w:val="24"/>
          <w:szCs w:val="24"/>
        </w:rPr>
        <w:t>nº 8</w:t>
      </w:r>
      <w:r w:rsidR="007877C3" w:rsidRPr="00BC7EE7">
        <w:rPr>
          <w:rFonts w:ascii="Arial" w:hAnsi="Arial" w:cs="Arial"/>
          <w:sz w:val="24"/>
          <w:szCs w:val="24"/>
        </w:rPr>
        <w:t>.</w:t>
      </w:r>
      <w:r w:rsidR="00F35DDC" w:rsidRPr="00BC7EE7">
        <w:rPr>
          <w:rFonts w:ascii="Arial" w:hAnsi="Arial" w:cs="Arial"/>
          <w:sz w:val="24"/>
          <w:szCs w:val="24"/>
        </w:rPr>
        <w:t>666/93.</w:t>
      </w:r>
    </w:p>
    <w:p w:rsidR="00F35DDC" w:rsidRPr="00BC7EE7" w:rsidRDefault="00F64124" w:rsidP="004C1A63">
      <w:pPr>
        <w:jc w:val="both"/>
        <w:rPr>
          <w:rFonts w:ascii="Arial" w:hAnsi="Arial" w:cs="Arial"/>
          <w:sz w:val="24"/>
          <w:szCs w:val="24"/>
        </w:rPr>
      </w:pPr>
      <w:r w:rsidRPr="00BC7EE7">
        <w:rPr>
          <w:rFonts w:ascii="Arial" w:hAnsi="Arial" w:cs="Arial"/>
          <w:sz w:val="24"/>
          <w:szCs w:val="24"/>
        </w:rPr>
        <w:t>11</w:t>
      </w:r>
      <w:r w:rsidR="00F35DDC" w:rsidRPr="00BC7EE7">
        <w:rPr>
          <w:rFonts w:ascii="Arial" w:hAnsi="Arial" w:cs="Arial"/>
          <w:sz w:val="24"/>
          <w:szCs w:val="24"/>
        </w:rPr>
        <w:t>.10. Sendo oferecido recurso na primeira fase, será fixada, posteriormente, pela Comissão</w:t>
      </w:r>
      <w:r w:rsidR="007877C3" w:rsidRPr="00BC7EE7">
        <w:rPr>
          <w:rFonts w:ascii="Arial" w:hAnsi="Arial" w:cs="Arial"/>
          <w:sz w:val="24"/>
          <w:szCs w:val="24"/>
        </w:rPr>
        <w:t xml:space="preserve"> Permanente de </w:t>
      </w:r>
      <w:r w:rsidR="00F35DDC" w:rsidRPr="00BC7EE7">
        <w:rPr>
          <w:rFonts w:ascii="Arial" w:hAnsi="Arial" w:cs="Arial"/>
          <w:sz w:val="24"/>
          <w:szCs w:val="24"/>
        </w:rPr>
        <w:t xml:space="preserve">Licitações, a data para abertura do envelope nº </w:t>
      </w:r>
      <w:r w:rsidR="00D34DA4" w:rsidRPr="00BC7EE7">
        <w:rPr>
          <w:rFonts w:ascii="Arial" w:hAnsi="Arial" w:cs="Arial"/>
          <w:sz w:val="24"/>
          <w:szCs w:val="24"/>
        </w:rPr>
        <w:t>02 – PROPOSTA</w:t>
      </w:r>
      <w:r w:rsidR="00F35DDC" w:rsidRPr="00BC7EE7">
        <w:rPr>
          <w:rFonts w:ascii="Arial" w:hAnsi="Arial" w:cs="Arial"/>
          <w:sz w:val="24"/>
          <w:szCs w:val="24"/>
        </w:rPr>
        <w:t xml:space="preserve"> COMERCIAL, compatível com o julgamento do mesmo, dando-se ciência por meio de publicação n</w:t>
      </w:r>
      <w:r w:rsidR="007877C3" w:rsidRPr="00BC7EE7">
        <w:rPr>
          <w:rFonts w:ascii="Arial" w:hAnsi="Arial" w:cs="Arial"/>
          <w:sz w:val="24"/>
          <w:szCs w:val="24"/>
        </w:rPr>
        <w:t>a Imprensa Oficial do Estado de Minas Gerais – IOF/MG</w:t>
      </w:r>
      <w:r w:rsidR="00F35DDC" w:rsidRPr="00BC7EE7">
        <w:rPr>
          <w:rFonts w:ascii="Arial" w:hAnsi="Arial" w:cs="Arial"/>
          <w:sz w:val="24"/>
          <w:szCs w:val="24"/>
        </w:rPr>
        <w:t>.</w:t>
      </w:r>
    </w:p>
    <w:p w:rsidR="00F35DDC" w:rsidRPr="00BC7EE7" w:rsidRDefault="00F64124" w:rsidP="004C1A63">
      <w:pPr>
        <w:jc w:val="both"/>
        <w:rPr>
          <w:rFonts w:ascii="Arial" w:hAnsi="Arial" w:cs="Arial"/>
          <w:sz w:val="24"/>
          <w:szCs w:val="24"/>
        </w:rPr>
      </w:pPr>
      <w:r w:rsidRPr="00BC7EE7">
        <w:rPr>
          <w:rFonts w:ascii="Arial" w:hAnsi="Arial" w:cs="Arial"/>
          <w:sz w:val="24"/>
          <w:szCs w:val="24"/>
        </w:rPr>
        <w:t>11</w:t>
      </w:r>
      <w:r w:rsidR="00F35DDC" w:rsidRPr="00BC7EE7">
        <w:rPr>
          <w:rFonts w:ascii="Arial" w:hAnsi="Arial" w:cs="Arial"/>
          <w:sz w:val="24"/>
          <w:szCs w:val="24"/>
        </w:rPr>
        <w:t>.11.</w:t>
      </w:r>
      <w:r w:rsidR="00F35DDC" w:rsidRPr="00BC7EE7">
        <w:rPr>
          <w:rFonts w:ascii="Arial" w:hAnsi="Arial" w:cs="Arial"/>
          <w:b/>
          <w:sz w:val="24"/>
          <w:szCs w:val="24"/>
        </w:rPr>
        <w:t xml:space="preserve"> </w:t>
      </w:r>
      <w:r w:rsidR="00F35DDC" w:rsidRPr="00BC7EE7">
        <w:rPr>
          <w:rFonts w:ascii="Arial" w:hAnsi="Arial" w:cs="Arial"/>
          <w:sz w:val="24"/>
          <w:szCs w:val="24"/>
        </w:rPr>
        <w:t>O</w:t>
      </w:r>
      <w:r w:rsidR="007877C3" w:rsidRPr="00BC7EE7">
        <w:rPr>
          <w:rFonts w:ascii="Arial" w:hAnsi="Arial" w:cs="Arial"/>
          <w:sz w:val="24"/>
          <w:szCs w:val="24"/>
        </w:rPr>
        <w:t>s</w:t>
      </w:r>
      <w:r w:rsidR="00F35DDC" w:rsidRPr="00BC7EE7">
        <w:rPr>
          <w:rFonts w:ascii="Arial" w:hAnsi="Arial" w:cs="Arial"/>
          <w:sz w:val="24"/>
          <w:szCs w:val="24"/>
        </w:rPr>
        <w:t xml:space="preserve"> envelopes da</w:t>
      </w:r>
      <w:r w:rsidR="007877C3" w:rsidRPr="00BC7EE7">
        <w:rPr>
          <w:rFonts w:ascii="Arial" w:hAnsi="Arial" w:cs="Arial"/>
          <w:sz w:val="24"/>
          <w:szCs w:val="24"/>
        </w:rPr>
        <w:t>(s)</w:t>
      </w:r>
      <w:r w:rsidR="00F35DDC" w:rsidRPr="00BC7EE7">
        <w:rPr>
          <w:rFonts w:ascii="Arial" w:hAnsi="Arial" w:cs="Arial"/>
          <w:sz w:val="24"/>
          <w:szCs w:val="24"/>
        </w:rPr>
        <w:t xml:space="preserve"> licitante</w:t>
      </w:r>
      <w:r w:rsidR="007877C3" w:rsidRPr="00BC7EE7">
        <w:rPr>
          <w:rFonts w:ascii="Arial" w:hAnsi="Arial" w:cs="Arial"/>
          <w:sz w:val="24"/>
          <w:szCs w:val="24"/>
        </w:rPr>
        <w:t>(s)</w:t>
      </w:r>
      <w:r w:rsidR="00F35DDC" w:rsidRPr="00BC7EE7">
        <w:rPr>
          <w:rFonts w:ascii="Arial" w:hAnsi="Arial" w:cs="Arial"/>
          <w:sz w:val="24"/>
          <w:szCs w:val="24"/>
        </w:rPr>
        <w:t xml:space="preserve"> inabilitada poder</w:t>
      </w:r>
      <w:r w:rsidR="007877C3" w:rsidRPr="00BC7EE7">
        <w:rPr>
          <w:rFonts w:ascii="Arial" w:hAnsi="Arial" w:cs="Arial"/>
          <w:sz w:val="24"/>
          <w:szCs w:val="24"/>
        </w:rPr>
        <w:t xml:space="preserve">ão </w:t>
      </w:r>
      <w:r w:rsidR="00F35DDC" w:rsidRPr="00BC7EE7">
        <w:rPr>
          <w:rFonts w:ascii="Arial" w:hAnsi="Arial" w:cs="Arial"/>
          <w:sz w:val="24"/>
          <w:szCs w:val="24"/>
        </w:rPr>
        <w:t>ser retirados mediante solicitação formal dos interessados depois de decorrido o prazo legal de interposição de recurso ou, ser for o caso, da publicação do julgamento do(s) recurso(s) interposto(s).</w:t>
      </w:r>
    </w:p>
    <w:p w:rsidR="00F35DDC" w:rsidRPr="00BC7EE7" w:rsidRDefault="00F64124" w:rsidP="004C1A63">
      <w:pPr>
        <w:jc w:val="both"/>
        <w:rPr>
          <w:rFonts w:ascii="Arial" w:hAnsi="Arial" w:cs="Arial"/>
          <w:sz w:val="24"/>
          <w:szCs w:val="24"/>
        </w:rPr>
      </w:pPr>
      <w:r w:rsidRPr="00BC7EE7">
        <w:rPr>
          <w:rFonts w:ascii="Arial" w:hAnsi="Arial" w:cs="Arial"/>
          <w:sz w:val="24"/>
          <w:szCs w:val="24"/>
        </w:rPr>
        <w:t>11</w:t>
      </w:r>
      <w:r w:rsidR="00F35DDC" w:rsidRPr="00BC7EE7">
        <w:rPr>
          <w:rFonts w:ascii="Arial" w:hAnsi="Arial" w:cs="Arial"/>
          <w:sz w:val="24"/>
          <w:szCs w:val="24"/>
        </w:rPr>
        <w:t>.11.1. Caso a proponente não retire o respectivo envelope no prazo de 10 (dez) dias do encerramento do certame, o mesmo poderá ser destruído pela Administração, independente de qualquer comunicação.</w:t>
      </w:r>
    </w:p>
    <w:p w:rsidR="00F35DDC" w:rsidRPr="00BC7EE7" w:rsidRDefault="00F64124" w:rsidP="004C1A63">
      <w:pPr>
        <w:jc w:val="both"/>
        <w:rPr>
          <w:rFonts w:ascii="Arial" w:hAnsi="Arial" w:cs="Arial"/>
          <w:sz w:val="24"/>
          <w:szCs w:val="24"/>
        </w:rPr>
      </w:pPr>
      <w:r w:rsidRPr="00BC7EE7">
        <w:rPr>
          <w:rFonts w:ascii="Arial" w:hAnsi="Arial" w:cs="Arial"/>
          <w:sz w:val="24"/>
          <w:szCs w:val="24"/>
        </w:rPr>
        <w:t>11</w:t>
      </w:r>
      <w:r w:rsidR="00F35DDC" w:rsidRPr="00BC7EE7">
        <w:rPr>
          <w:rFonts w:ascii="Arial" w:hAnsi="Arial" w:cs="Arial"/>
          <w:sz w:val="24"/>
          <w:szCs w:val="24"/>
        </w:rPr>
        <w:t>.12.</w:t>
      </w:r>
      <w:r w:rsidR="00F35DDC" w:rsidRPr="00BC7EE7">
        <w:rPr>
          <w:rFonts w:ascii="Arial" w:hAnsi="Arial" w:cs="Arial"/>
          <w:b/>
          <w:sz w:val="24"/>
          <w:szCs w:val="24"/>
        </w:rPr>
        <w:t xml:space="preserve"> </w:t>
      </w:r>
      <w:r w:rsidR="00F35DDC" w:rsidRPr="00BC7EE7">
        <w:rPr>
          <w:rFonts w:ascii="Arial" w:hAnsi="Arial" w:cs="Arial"/>
          <w:sz w:val="24"/>
          <w:szCs w:val="24"/>
        </w:rPr>
        <w:t>Ultrapassada a primeira fase, não caberá a desclassificação por motivos relacionados com a habilitação, salvo em razão de fatos supervenientes ou somente conhecidos após o julgamento.</w:t>
      </w:r>
    </w:p>
    <w:p w:rsidR="00F35DDC" w:rsidRPr="00BC7EE7" w:rsidRDefault="00F64124" w:rsidP="004C1A63">
      <w:pPr>
        <w:jc w:val="both"/>
        <w:rPr>
          <w:rFonts w:ascii="Arial" w:hAnsi="Arial" w:cs="Arial"/>
          <w:sz w:val="24"/>
          <w:szCs w:val="24"/>
        </w:rPr>
      </w:pPr>
      <w:r w:rsidRPr="00BC7EE7">
        <w:rPr>
          <w:rFonts w:ascii="Arial" w:hAnsi="Arial" w:cs="Arial"/>
          <w:sz w:val="24"/>
          <w:szCs w:val="24"/>
        </w:rPr>
        <w:t>11</w:t>
      </w:r>
      <w:r w:rsidR="00F35DDC" w:rsidRPr="00BC7EE7">
        <w:rPr>
          <w:rFonts w:ascii="Arial" w:hAnsi="Arial" w:cs="Arial"/>
          <w:sz w:val="24"/>
          <w:szCs w:val="24"/>
        </w:rPr>
        <w:t>.13. Na segunda fase, satisfeitos os requisitos da primeira sem que tenha havido recurso, ou diante da manifestação expressa em ata de sua desistência pelos participantes devidamente credenciados ou mediante o julgamento dos recursos administrativos ofertados, serão abertos os Envelopes nº 02 – PROPOSTA COMERCIAL- das proponentes habilitadas e, a seguir, rubricadas por todos os presentes.</w:t>
      </w:r>
    </w:p>
    <w:p w:rsidR="00707D1A" w:rsidRPr="00BC7EE7" w:rsidRDefault="00F64124" w:rsidP="00707D1A">
      <w:pPr>
        <w:pStyle w:val="Ttulo1"/>
        <w:spacing w:line="276" w:lineRule="auto"/>
        <w:jc w:val="both"/>
        <w:rPr>
          <w:rFonts w:cs="Arial"/>
          <w:sz w:val="24"/>
          <w:szCs w:val="24"/>
        </w:rPr>
      </w:pPr>
      <w:r w:rsidRPr="00BC7EE7">
        <w:rPr>
          <w:rFonts w:cs="Arial"/>
          <w:sz w:val="24"/>
          <w:szCs w:val="24"/>
        </w:rPr>
        <w:t>12</w:t>
      </w:r>
      <w:r w:rsidR="005E219C" w:rsidRPr="00BC7EE7">
        <w:rPr>
          <w:rFonts w:cs="Arial"/>
          <w:sz w:val="24"/>
          <w:szCs w:val="24"/>
        </w:rPr>
        <w:t xml:space="preserve">. </w:t>
      </w:r>
      <w:r w:rsidR="00150C0E" w:rsidRPr="00BC7EE7">
        <w:rPr>
          <w:rFonts w:cs="Arial"/>
          <w:sz w:val="24"/>
          <w:szCs w:val="24"/>
        </w:rPr>
        <w:t>CRITÉRIOS DE JULGAMENTO</w:t>
      </w:r>
    </w:p>
    <w:p w:rsidR="00707D1A" w:rsidRPr="00BC7EE7" w:rsidRDefault="00707D1A" w:rsidP="00707D1A">
      <w:pPr>
        <w:pStyle w:val="Ttulo1"/>
        <w:spacing w:line="276" w:lineRule="auto"/>
        <w:jc w:val="both"/>
        <w:rPr>
          <w:rFonts w:cs="Arial"/>
          <w:sz w:val="24"/>
          <w:szCs w:val="24"/>
        </w:rPr>
      </w:pPr>
    </w:p>
    <w:p w:rsidR="00A77578" w:rsidRPr="00BC7EE7" w:rsidRDefault="00092CD1" w:rsidP="00707D1A">
      <w:pPr>
        <w:pStyle w:val="Ttulo1"/>
        <w:spacing w:line="276" w:lineRule="auto"/>
        <w:jc w:val="both"/>
        <w:rPr>
          <w:rFonts w:cs="Arial"/>
          <w:b w:val="0"/>
          <w:sz w:val="24"/>
          <w:szCs w:val="24"/>
        </w:rPr>
      </w:pPr>
      <w:r w:rsidRPr="00BC7EE7">
        <w:rPr>
          <w:rFonts w:cs="Arial"/>
          <w:b w:val="0"/>
          <w:sz w:val="24"/>
          <w:szCs w:val="24"/>
        </w:rPr>
        <w:t>12</w:t>
      </w:r>
      <w:r w:rsidR="00E04B04" w:rsidRPr="00BC7EE7">
        <w:rPr>
          <w:rFonts w:cs="Arial"/>
          <w:b w:val="0"/>
          <w:sz w:val="24"/>
          <w:szCs w:val="24"/>
        </w:rPr>
        <w:t>.1.</w:t>
      </w:r>
      <w:r w:rsidR="00707D1A" w:rsidRPr="00BC7EE7">
        <w:rPr>
          <w:rFonts w:cs="Arial"/>
          <w:b w:val="0"/>
          <w:sz w:val="24"/>
          <w:szCs w:val="24"/>
        </w:rPr>
        <w:t xml:space="preserve"> </w:t>
      </w:r>
      <w:r w:rsidR="00E04B04" w:rsidRPr="00BC7EE7">
        <w:rPr>
          <w:rFonts w:cs="Arial"/>
          <w:b w:val="0"/>
          <w:sz w:val="24"/>
          <w:szCs w:val="24"/>
        </w:rPr>
        <w:t>A Comissão</w:t>
      </w:r>
      <w:r w:rsidR="00707D1A" w:rsidRPr="00BC7EE7">
        <w:rPr>
          <w:rFonts w:cs="Arial"/>
          <w:b w:val="0"/>
          <w:sz w:val="24"/>
          <w:szCs w:val="24"/>
        </w:rPr>
        <w:t xml:space="preserve"> Permanente </w:t>
      </w:r>
      <w:r w:rsidR="00E04B04" w:rsidRPr="00BC7EE7">
        <w:rPr>
          <w:rFonts w:cs="Arial"/>
          <w:b w:val="0"/>
          <w:sz w:val="24"/>
          <w:szCs w:val="24"/>
        </w:rPr>
        <w:t>de Licitações verificará se as propostas atendem às condições estabelecidas neste Edital e nos seus anexos, desclassificando as que não satisfizerem às exigências no todo ou em parte.</w:t>
      </w:r>
    </w:p>
    <w:p w:rsidR="00D34DA4" w:rsidRPr="00BC7EE7" w:rsidRDefault="00D34DA4" w:rsidP="00D34DA4">
      <w:pPr>
        <w:spacing w:after="0" w:line="240" w:lineRule="auto"/>
        <w:jc w:val="both"/>
        <w:rPr>
          <w:rFonts w:ascii="Arial" w:hAnsi="Arial" w:cs="Arial"/>
          <w:sz w:val="24"/>
          <w:szCs w:val="24"/>
        </w:rPr>
      </w:pPr>
    </w:p>
    <w:p w:rsidR="00D34DA4" w:rsidRPr="00BC7EE7" w:rsidRDefault="001C4703" w:rsidP="00D34DA4">
      <w:pPr>
        <w:spacing w:after="0"/>
        <w:jc w:val="both"/>
        <w:rPr>
          <w:rFonts w:ascii="Arial" w:hAnsi="Arial" w:cs="Arial"/>
          <w:sz w:val="24"/>
          <w:szCs w:val="24"/>
        </w:rPr>
      </w:pPr>
      <w:r w:rsidRPr="00BC7EE7">
        <w:rPr>
          <w:rFonts w:ascii="Arial" w:hAnsi="Arial" w:cs="Arial"/>
          <w:sz w:val="24"/>
          <w:szCs w:val="24"/>
        </w:rPr>
        <w:t>1</w:t>
      </w:r>
      <w:r w:rsidR="00F64124" w:rsidRPr="00BC7EE7">
        <w:rPr>
          <w:rFonts w:ascii="Arial" w:hAnsi="Arial" w:cs="Arial"/>
          <w:sz w:val="24"/>
          <w:szCs w:val="24"/>
        </w:rPr>
        <w:t>2</w:t>
      </w:r>
      <w:r w:rsidRPr="00BC7EE7">
        <w:rPr>
          <w:rFonts w:ascii="Arial" w:hAnsi="Arial" w:cs="Arial"/>
          <w:sz w:val="24"/>
          <w:szCs w:val="24"/>
        </w:rPr>
        <w:t>.</w:t>
      </w:r>
      <w:r w:rsidR="0006268A" w:rsidRPr="00BC7EE7">
        <w:rPr>
          <w:rFonts w:ascii="Arial" w:hAnsi="Arial" w:cs="Arial"/>
          <w:sz w:val="24"/>
          <w:szCs w:val="24"/>
        </w:rPr>
        <w:t>2</w:t>
      </w:r>
      <w:r w:rsidRPr="00BC7EE7">
        <w:rPr>
          <w:rFonts w:ascii="Arial" w:hAnsi="Arial" w:cs="Arial"/>
          <w:sz w:val="24"/>
          <w:szCs w:val="24"/>
        </w:rPr>
        <w:t xml:space="preserve">. </w:t>
      </w:r>
      <w:r w:rsidR="00E1491F" w:rsidRPr="00BC7EE7">
        <w:rPr>
          <w:rFonts w:ascii="Arial" w:hAnsi="Arial" w:cs="Arial"/>
          <w:sz w:val="24"/>
          <w:szCs w:val="24"/>
        </w:rPr>
        <w:t>Serão desclassificadas as propostas que:</w:t>
      </w:r>
    </w:p>
    <w:p w:rsidR="00E1491F" w:rsidRPr="00BC7EE7" w:rsidRDefault="00E1491F" w:rsidP="00D34DA4">
      <w:pPr>
        <w:spacing w:after="0"/>
        <w:jc w:val="both"/>
        <w:rPr>
          <w:rFonts w:ascii="Arial" w:hAnsi="Arial" w:cs="Arial"/>
          <w:sz w:val="24"/>
          <w:szCs w:val="24"/>
        </w:rPr>
      </w:pPr>
      <w:r w:rsidRPr="00BC7EE7">
        <w:rPr>
          <w:rFonts w:ascii="Arial" w:hAnsi="Arial" w:cs="Arial"/>
          <w:sz w:val="24"/>
          <w:szCs w:val="24"/>
        </w:rPr>
        <w:t xml:space="preserve"> </w:t>
      </w:r>
    </w:p>
    <w:p w:rsidR="00E1491F" w:rsidRPr="00BC7EE7" w:rsidRDefault="00E1491F" w:rsidP="004C1A63">
      <w:pPr>
        <w:numPr>
          <w:ilvl w:val="0"/>
          <w:numId w:val="4"/>
        </w:numPr>
        <w:spacing w:after="0"/>
        <w:jc w:val="both"/>
        <w:rPr>
          <w:rFonts w:ascii="Arial" w:hAnsi="Arial" w:cs="Arial"/>
          <w:sz w:val="24"/>
          <w:szCs w:val="24"/>
        </w:rPr>
      </w:pPr>
      <w:r w:rsidRPr="00BC7EE7">
        <w:rPr>
          <w:rFonts w:ascii="Arial" w:hAnsi="Arial" w:cs="Arial"/>
          <w:sz w:val="24"/>
          <w:szCs w:val="24"/>
        </w:rPr>
        <w:t>Contiverem qualquer limitação, reservas ou condições em desacordo com o presente Edital e/ou com seus Anexos;</w:t>
      </w:r>
    </w:p>
    <w:p w:rsidR="00E1491F" w:rsidRPr="00BC7EE7" w:rsidRDefault="00E1491F" w:rsidP="004C1A63">
      <w:pPr>
        <w:numPr>
          <w:ilvl w:val="0"/>
          <w:numId w:val="4"/>
        </w:numPr>
        <w:spacing w:after="0"/>
        <w:jc w:val="both"/>
        <w:rPr>
          <w:rFonts w:ascii="Arial" w:hAnsi="Arial" w:cs="Arial"/>
          <w:sz w:val="24"/>
          <w:szCs w:val="24"/>
        </w:rPr>
      </w:pPr>
      <w:r w:rsidRPr="00BC7EE7">
        <w:rPr>
          <w:rFonts w:ascii="Arial" w:hAnsi="Arial" w:cs="Arial"/>
          <w:sz w:val="24"/>
          <w:szCs w:val="24"/>
        </w:rPr>
        <w:t>Forem apresentadas de maneira incompleta;</w:t>
      </w:r>
    </w:p>
    <w:p w:rsidR="00E1491F" w:rsidRPr="00BC7EE7" w:rsidRDefault="00E1491F" w:rsidP="004C1A63">
      <w:pPr>
        <w:numPr>
          <w:ilvl w:val="0"/>
          <w:numId w:val="4"/>
        </w:numPr>
        <w:spacing w:after="0"/>
        <w:jc w:val="both"/>
        <w:rPr>
          <w:rFonts w:ascii="Arial" w:hAnsi="Arial" w:cs="Arial"/>
          <w:sz w:val="24"/>
          <w:szCs w:val="24"/>
        </w:rPr>
      </w:pPr>
      <w:r w:rsidRPr="00BC7EE7">
        <w:rPr>
          <w:rFonts w:ascii="Arial" w:hAnsi="Arial" w:cs="Arial"/>
          <w:sz w:val="24"/>
          <w:szCs w:val="24"/>
        </w:rPr>
        <w:lastRenderedPageBreak/>
        <w:t>Apresentarem preços manifestamente inexeqüíveis. Considera-se manifestamente inexeqüível as propostas cujos valores sejam inferiores a 70% (setenta por cento) do menor dos seguintes valores:</w:t>
      </w:r>
    </w:p>
    <w:p w:rsidR="00E1491F" w:rsidRPr="00BC7EE7" w:rsidRDefault="00E1491F" w:rsidP="004C1A63">
      <w:pPr>
        <w:ind w:left="709"/>
        <w:jc w:val="both"/>
        <w:rPr>
          <w:rFonts w:ascii="Arial" w:hAnsi="Arial" w:cs="Arial"/>
          <w:sz w:val="24"/>
          <w:szCs w:val="24"/>
        </w:rPr>
      </w:pPr>
      <w:r w:rsidRPr="00BC7EE7">
        <w:rPr>
          <w:rFonts w:ascii="Arial" w:hAnsi="Arial" w:cs="Arial"/>
          <w:sz w:val="24"/>
          <w:szCs w:val="24"/>
        </w:rPr>
        <w:t>a) Média aritmética dos valores das propostas superiores a 50% (cinqüenta por cento) do valor orçado pela administração, ou,</w:t>
      </w:r>
    </w:p>
    <w:p w:rsidR="00E1491F" w:rsidRPr="00BC7EE7" w:rsidRDefault="00E1491F" w:rsidP="004C1A63">
      <w:pPr>
        <w:ind w:left="709"/>
        <w:jc w:val="both"/>
        <w:rPr>
          <w:rFonts w:ascii="Arial" w:hAnsi="Arial" w:cs="Arial"/>
          <w:sz w:val="24"/>
          <w:szCs w:val="24"/>
        </w:rPr>
      </w:pPr>
      <w:r w:rsidRPr="00BC7EE7">
        <w:rPr>
          <w:rFonts w:ascii="Arial" w:hAnsi="Arial" w:cs="Arial"/>
          <w:sz w:val="24"/>
          <w:szCs w:val="24"/>
        </w:rPr>
        <w:t>b) Do valor orçado pela Administração.</w:t>
      </w:r>
    </w:p>
    <w:p w:rsidR="003B5E90" w:rsidRDefault="001C4703" w:rsidP="004C1A63">
      <w:pPr>
        <w:widowControl w:val="0"/>
        <w:tabs>
          <w:tab w:val="left" w:pos="9214"/>
        </w:tabs>
        <w:autoSpaceDE w:val="0"/>
        <w:autoSpaceDN w:val="0"/>
        <w:adjustRightInd w:val="0"/>
        <w:spacing w:after="0"/>
        <w:ind w:left="2" w:right="33"/>
        <w:jc w:val="both"/>
        <w:rPr>
          <w:rFonts w:ascii="Arial" w:hAnsi="Arial" w:cs="Arial"/>
          <w:sz w:val="24"/>
          <w:szCs w:val="24"/>
        </w:rPr>
      </w:pPr>
      <w:r w:rsidRPr="00BC7EE7">
        <w:rPr>
          <w:rFonts w:ascii="Arial" w:hAnsi="Arial" w:cs="Arial"/>
          <w:sz w:val="24"/>
          <w:szCs w:val="24"/>
        </w:rPr>
        <w:t>1</w:t>
      </w:r>
      <w:r w:rsidR="00F64124" w:rsidRPr="00BC7EE7">
        <w:rPr>
          <w:rFonts w:ascii="Arial" w:hAnsi="Arial" w:cs="Arial"/>
          <w:sz w:val="24"/>
          <w:szCs w:val="24"/>
        </w:rPr>
        <w:t>2</w:t>
      </w:r>
      <w:r w:rsidR="00E04B04" w:rsidRPr="00BC7EE7">
        <w:rPr>
          <w:rFonts w:ascii="Arial" w:hAnsi="Arial" w:cs="Arial"/>
          <w:sz w:val="24"/>
          <w:szCs w:val="24"/>
        </w:rPr>
        <w:t>.</w:t>
      </w:r>
      <w:r w:rsidR="0006268A" w:rsidRPr="00BC7EE7">
        <w:rPr>
          <w:rFonts w:ascii="Arial" w:hAnsi="Arial" w:cs="Arial"/>
          <w:sz w:val="24"/>
          <w:szCs w:val="24"/>
        </w:rPr>
        <w:t>3</w:t>
      </w:r>
      <w:r w:rsidRPr="00BC7EE7">
        <w:rPr>
          <w:rFonts w:ascii="Arial" w:hAnsi="Arial" w:cs="Arial"/>
          <w:sz w:val="24"/>
          <w:szCs w:val="24"/>
        </w:rPr>
        <w:t>. No caso de haver divergência entre o valor proposto grafados em algarismos e os correspondentes escritos por extenso, prevalecerá este último</w:t>
      </w:r>
      <w:r w:rsidR="00CB253D" w:rsidRPr="00BC7EE7">
        <w:rPr>
          <w:rFonts w:ascii="Arial" w:hAnsi="Arial" w:cs="Arial"/>
          <w:sz w:val="24"/>
          <w:szCs w:val="24"/>
        </w:rPr>
        <w:t>.</w:t>
      </w:r>
    </w:p>
    <w:p w:rsidR="00A263EE" w:rsidRPr="00BC7EE7" w:rsidRDefault="00A263EE" w:rsidP="004C1A63">
      <w:pPr>
        <w:widowControl w:val="0"/>
        <w:tabs>
          <w:tab w:val="left" w:pos="9214"/>
        </w:tabs>
        <w:autoSpaceDE w:val="0"/>
        <w:autoSpaceDN w:val="0"/>
        <w:adjustRightInd w:val="0"/>
        <w:spacing w:after="0"/>
        <w:ind w:left="2" w:right="33"/>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29"/>
        <w:jc w:val="both"/>
        <w:rPr>
          <w:rFonts w:ascii="Arial" w:hAnsi="Arial" w:cs="Arial"/>
          <w:sz w:val="24"/>
          <w:szCs w:val="24"/>
        </w:rPr>
      </w:pPr>
      <w:r w:rsidRPr="00BC7EE7">
        <w:rPr>
          <w:rFonts w:ascii="Arial" w:hAnsi="Arial" w:cs="Arial"/>
          <w:sz w:val="24"/>
          <w:szCs w:val="24"/>
        </w:rPr>
        <w:t>1</w:t>
      </w:r>
      <w:r w:rsidR="00F64124" w:rsidRPr="00BC7EE7">
        <w:rPr>
          <w:rFonts w:ascii="Arial" w:hAnsi="Arial" w:cs="Arial"/>
          <w:sz w:val="24"/>
          <w:szCs w:val="24"/>
        </w:rPr>
        <w:t>2</w:t>
      </w:r>
      <w:r w:rsidR="00E04B04" w:rsidRPr="00BC7EE7">
        <w:rPr>
          <w:rFonts w:ascii="Arial" w:hAnsi="Arial" w:cs="Arial"/>
          <w:sz w:val="24"/>
          <w:szCs w:val="24"/>
        </w:rPr>
        <w:t>.</w:t>
      </w:r>
      <w:r w:rsidR="0006268A" w:rsidRPr="00BC7EE7">
        <w:rPr>
          <w:rFonts w:ascii="Arial" w:hAnsi="Arial" w:cs="Arial"/>
          <w:sz w:val="24"/>
          <w:szCs w:val="24"/>
        </w:rPr>
        <w:t>4</w:t>
      </w:r>
      <w:r w:rsidRPr="00BC7EE7">
        <w:rPr>
          <w:rFonts w:ascii="Arial" w:hAnsi="Arial" w:cs="Arial"/>
          <w:sz w:val="24"/>
          <w:szCs w:val="24"/>
        </w:rPr>
        <w:t xml:space="preserve">. Não será levada em consideração a proposta que contiver rasuras, emendas, ressalvas ou entrelinhas. </w:t>
      </w:r>
    </w:p>
    <w:p w:rsidR="003B5E90" w:rsidRPr="00BC7EE7" w:rsidRDefault="003B5E90" w:rsidP="004C1A63">
      <w:pPr>
        <w:widowControl w:val="0"/>
        <w:tabs>
          <w:tab w:val="left" w:pos="9214"/>
        </w:tabs>
        <w:autoSpaceDE w:val="0"/>
        <w:autoSpaceDN w:val="0"/>
        <w:adjustRightInd w:val="0"/>
        <w:spacing w:after="0"/>
        <w:ind w:left="2" w:right="29"/>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32"/>
        <w:jc w:val="both"/>
        <w:rPr>
          <w:rFonts w:ascii="Arial" w:hAnsi="Arial" w:cs="Arial"/>
          <w:sz w:val="24"/>
          <w:szCs w:val="24"/>
        </w:rPr>
      </w:pPr>
      <w:r w:rsidRPr="00BC7EE7">
        <w:rPr>
          <w:rFonts w:ascii="Arial" w:hAnsi="Arial" w:cs="Arial"/>
          <w:sz w:val="24"/>
          <w:szCs w:val="24"/>
        </w:rPr>
        <w:t>1</w:t>
      </w:r>
      <w:r w:rsidR="00F64124" w:rsidRPr="00BC7EE7">
        <w:rPr>
          <w:rFonts w:ascii="Arial" w:hAnsi="Arial" w:cs="Arial"/>
          <w:sz w:val="24"/>
          <w:szCs w:val="24"/>
        </w:rPr>
        <w:t>2</w:t>
      </w:r>
      <w:r w:rsidR="00E04B04" w:rsidRPr="00BC7EE7">
        <w:rPr>
          <w:rFonts w:ascii="Arial" w:hAnsi="Arial" w:cs="Arial"/>
          <w:sz w:val="24"/>
          <w:szCs w:val="24"/>
        </w:rPr>
        <w:t>.</w:t>
      </w:r>
      <w:r w:rsidR="0006268A" w:rsidRPr="00BC7EE7">
        <w:rPr>
          <w:rFonts w:ascii="Arial" w:hAnsi="Arial" w:cs="Arial"/>
          <w:sz w:val="24"/>
          <w:szCs w:val="24"/>
        </w:rPr>
        <w:t>5</w:t>
      </w:r>
      <w:r w:rsidRPr="00BC7EE7">
        <w:rPr>
          <w:rFonts w:ascii="Arial" w:hAnsi="Arial" w:cs="Arial"/>
          <w:sz w:val="24"/>
          <w:szCs w:val="24"/>
        </w:rPr>
        <w:t xml:space="preserve">. Ocorrendo absoluta igualdade de condições entre duas ou mais propostas o critério de desempate será o de sorteio, em sessão pública, para se conhecer a ordem de classificação. </w:t>
      </w:r>
    </w:p>
    <w:p w:rsidR="003B5E90" w:rsidRPr="00BC7EE7" w:rsidRDefault="003B5E90" w:rsidP="004C1A63">
      <w:pPr>
        <w:widowControl w:val="0"/>
        <w:tabs>
          <w:tab w:val="left" w:pos="9214"/>
        </w:tabs>
        <w:autoSpaceDE w:val="0"/>
        <w:autoSpaceDN w:val="0"/>
        <w:adjustRightInd w:val="0"/>
        <w:spacing w:after="0"/>
        <w:ind w:left="2" w:right="32"/>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34"/>
        <w:jc w:val="both"/>
        <w:rPr>
          <w:rFonts w:ascii="Arial" w:hAnsi="Arial" w:cs="Arial"/>
          <w:sz w:val="24"/>
          <w:szCs w:val="24"/>
        </w:rPr>
      </w:pPr>
      <w:r w:rsidRPr="00BC7EE7">
        <w:rPr>
          <w:rFonts w:ascii="Arial" w:hAnsi="Arial" w:cs="Arial"/>
          <w:sz w:val="24"/>
          <w:szCs w:val="24"/>
        </w:rPr>
        <w:t>1</w:t>
      </w:r>
      <w:r w:rsidR="00F64124" w:rsidRPr="00BC7EE7">
        <w:rPr>
          <w:rFonts w:ascii="Arial" w:hAnsi="Arial" w:cs="Arial"/>
          <w:sz w:val="24"/>
          <w:szCs w:val="24"/>
        </w:rPr>
        <w:t>2</w:t>
      </w:r>
      <w:r w:rsidR="00E04B04" w:rsidRPr="00BC7EE7">
        <w:rPr>
          <w:rFonts w:ascii="Arial" w:hAnsi="Arial" w:cs="Arial"/>
          <w:sz w:val="24"/>
          <w:szCs w:val="24"/>
        </w:rPr>
        <w:t>.</w:t>
      </w:r>
      <w:r w:rsidR="0006268A" w:rsidRPr="00BC7EE7">
        <w:rPr>
          <w:rFonts w:ascii="Arial" w:hAnsi="Arial" w:cs="Arial"/>
          <w:sz w:val="24"/>
          <w:szCs w:val="24"/>
        </w:rPr>
        <w:t>6</w:t>
      </w:r>
      <w:r w:rsidRPr="00BC7EE7">
        <w:rPr>
          <w:rFonts w:ascii="Arial" w:hAnsi="Arial" w:cs="Arial"/>
          <w:sz w:val="24"/>
          <w:szCs w:val="24"/>
        </w:rPr>
        <w:t>. A Comissão</w:t>
      </w:r>
      <w:r w:rsidR="00707D1A" w:rsidRPr="00BC7EE7">
        <w:rPr>
          <w:rFonts w:ascii="Arial" w:hAnsi="Arial" w:cs="Arial"/>
          <w:sz w:val="24"/>
          <w:szCs w:val="24"/>
        </w:rPr>
        <w:t xml:space="preserve"> Permanente de Licitações </w:t>
      </w:r>
      <w:r w:rsidRPr="00BC7EE7">
        <w:rPr>
          <w:rFonts w:ascii="Arial" w:hAnsi="Arial" w:cs="Arial"/>
          <w:sz w:val="24"/>
          <w:szCs w:val="24"/>
        </w:rPr>
        <w:t xml:space="preserve">reserva-se o direito de exigir, em qualquer época ou oportunidade, os documentos ou informações complementares que julgar necessários ao perfeito entendimento e compreensão dos documentos apresentados. </w:t>
      </w:r>
    </w:p>
    <w:p w:rsidR="003B5E90" w:rsidRPr="00BC7EE7" w:rsidRDefault="003B5E90" w:rsidP="004C1A63">
      <w:pPr>
        <w:widowControl w:val="0"/>
        <w:tabs>
          <w:tab w:val="left" w:pos="9214"/>
        </w:tabs>
        <w:autoSpaceDE w:val="0"/>
        <w:autoSpaceDN w:val="0"/>
        <w:adjustRightInd w:val="0"/>
        <w:spacing w:after="0"/>
        <w:ind w:left="2" w:right="34"/>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31"/>
        <w:jc w:val="both"/>
        <w:rPr>
          <w:rFonts w:ascii="Arial" w:hAnsi="Arial" w:cs="Arial"/>
          <w:sz w:val="24"/>
          <w:szCs w:val="24"/>
        </w:rPr>
      </w:pPr>
      <w:r w:rsidRPr="00BC7EE7">
        <w:rPr>
          <w:rFonts w:ascii="Arial" w:hAnsi="Arial" w:cs="Arial"/>
          <w:sz w:val="24"/>
          <w:szCs w:val="24"/>
        </w:rPr>
        <w:t>1</w:t>
      </w:r>
      <w:r w:rsidR="00F64124" w:rsidRPr="00BC7EE7">
        <w:rPr>
          <w:rFonts w:ascii="Arial" w:hAnsi="Arial" w:cs="Arial"/>
          <w:sz w:val="24"/>
          <w:szCs w:val="24"/>
        </w:rPr>
        <w:t>2</w:t>
      </w:r>
      <w:r w:rsidRPr="00BC7EE7">
        <w:rPr>
          <w:rFonts w:ascii="Arial" w:hAnsi="Arial" w:cs="Arial"/>
          <w:sz w:val="24"/>
          <w:szCs w:val="24"/>
        </w:rPr>
        <w:t>.</w:t>
      </w:r>
      <w:r w:rsidR="002E59D0" w:rsidRPr="00BC7EE7">
        <w:rPr>
          <w:rFonts w:ascii="Arial" w:hAnsi="Arial" w:cs="Arial"/>
          <w:sz w:val="24"/>
          <w:szCs w:val="24"/>
        </w:rPr>
        <w:t>7</w:t>
      </w:r>
      <w:r w:rsidRPr="00BC7EE7">
        <w:rPr>
          <w:rFonts w:ascii="Arial" w:hAnsi="Arial" w:cs="Arial"/>
          <w:sz w:val="24"/>
          <w:szCs w:val="24"/>
        </w:rPr>
        <w:t>. Os casos omissos serão resolvidos pela Comissão</w:t>
      </w:r>
      <w:r w:rsidR="00707D1A" w:rsidRPr="00BC7EE7">
        <w:rPr>
          <w:rFonts w:ascii="Arial" w:hAnsi="Arial" w:cs="Arial"/>
          <w:sz w:val="24"/>
          <w:szCs w:val="24"/>
        </w:rPr>
        <w:t xml:space="preserve"> Permanente de Licitações</w:t>
      </w:r>
      <w:r w:rsidRPr="00BC7EE7">
        <w:rPr>
          <w:rFonts w:ascii="Arial" w:hAnsi="Arial" w:cs="Arial"/>
          <w:sz w:val="24"/>
          <w:szCs w:val="24"/>
        </w:rPr>
        <w:t xml:space="preserve">, observada a Legislação em vigor. </w:t>
      </w:r>
    </w:p>
    <w:p w:rsidR="0073205D" w:rsidRPr="00BC7EE7" w:rsidRDefault="0073205D" w:rsidP="004C1A63">
      <w:pPr>
        <w:widowControl w:val="0"/>
        <w:tabs>
          <w:tab w:val="left" w:pos="9214"/>
        </w:tabs>
        <w:autoSpaceDE w:val="0"/>
        <w:autoSpaceDN w:val="0"/>
        <w:adjustRightInd w:val="0"/>
        <w:spacing w:after="0"/>
        <w:ind w:left="2" w:right="31"/>
        <w:jc w:val="both"/>
        <w:rPr>
          <w:rFonts w:ascii="Arial" w:hAnsi="Arial" w:cs="Arial"/>
          <w:sz w:val="24"/>
          <w:szCs w:val="24"/>
        </w:rPr>
      </w:pPr>
    </w:p>
    <w:p w:rsidR="0073205D" w:rsidRPr="00BC7EE7" w:rsidRDefault="0073205D" w:rsidP="0073205D">
      <w:pPr>
        <w:jc w:val="both"/>
        <w:rPr>
          <w:rFonts w:ascii="Arial" w:hAnsi="Arial" w:cs="Arial"/>
          <w:sz w:val="24"/>
          <w:szCs w:val="24"/>
        </w:rPr>
      </w:pPr>
      <w:r w:rsidRPr="00BC7EE7">
        <w:rPr>
          <w:rFonts w:ascii="Arial" w:hAnsi="Arial" w:cs="Arial"/>
          <w:sz w:val="24"/>
          <w:szCs w:val="24"/>
        </w:rPr>
        <w:t>12.</w:t>
      </w:r>
      <w:r w:rsidR="002E59D0" w:rsidRPr="00BC7EE7">
        <w:rPr>
          <w:rFonts w:ascii="Arial" w:hAnsi="Arial" w:cs="Arial"/>
          <w:sz w:val="24"/>
          <w:szCs w:val="24"/>
        </w:rPr>
        <w:t>8</w:t>
      </w:r>
      <w:r w:rsidRPr="00BC7EE7">
        <w:rPr>
          <w:rFonts w:ascii="Arial" w:hAnsi="Arial" w:cs="Arial"/>
          <w:sz w:val="24"/>
          <w:szCs w:val="24"/>
        </w:rPr>
        <w:t>.</w:t>
      </w:r>
      <w:r w:rsidRPr="00BC7EE7">
        <w:rPr>
          <w:rFonts w:ascii="Arial" w:hAnsi="Arial" w:cs="Arial"/>
          <w:b/>
          <w:sz w:val="24"/>
          <w:szCs w:val="24"/>
        </w:rPr>
        <w:t xml:space="preserve"> </w:t>
      </w:r>
      <w:r w:rsidRPr="00BC7EE7">
        <w:rPr>
          <w:rFonts w:ascii="Arial" w:hAnsi="Arial" w:cs="Arial"/>
          <w:sz w:val="24"/>
          <w:szCs w:val="24"/>
        </w:rPr>
        <w:t xml:space="preserve">Quando todas as proponentes forem inabilitadas ou todas as propostas desclassificadas, a Comissão de Licitações </w:t>
      </w:r>
      <w:r w:rsidRPr="00BC7EE7">
        <w:rPr>
          <w:rFonts w:ascii="Arial" w:hAnsi="Arial" w:cs="Arial"/>
          <w:bCs/>
          <w:sz w:val="24"/>
          <w:szCs w:val="24"/>
          <w:u w:val="single"/>
        </w:rPr>
        <w:t>poderá</w:t>
      </w:r>
      <w:r w:rsidRPr="00BC7EE7">
        <w:rPr>
          <w:rFonts w:ascii="Arial" w:hAnsi="Arial" w:cs="Arial"/>
          <w:sz w:val="24"/>
          <w:szCs w:val="24"/>
        </w:rPr>
        <w:t xml:space="preserve"> fixar aos proponentes o prazo de 08 (oito) dias úteis para a apresentação de nova documentação ou de outras propostas, corrigindo-se as falhas de acordo com este edital.</w:t>
      </w:r>
    </w:p>
    <w:p w:rsidR="003B5E90" w:rsidRPr="00BC7EE7" w:rsidRDefault="00F64124"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b/>
          <w:bCs/>
          <w:sz w:val="24"/>
          <w:szCs w:val="24"/>
        </w:rPr>
        <w:t>13</w:t>
      </w:r>
      <w:r w:rsidR="0006268A" w:rsidRPr="00BC7EE7">
        <w:rPr>
          <w:rFonts w:ascii="Arial" w:hAnsi="Arial" w:cs="Arial"/>
          <w:b/>
          <w:bCs/>
          <w:sz w:val="24"/>
          <w:szCs w:val="24"/>
        </w:rPr>
        <w:t xml:space="preserve">. </w:t>
      </w:r>
      <w:r w:rsidR="001C4703" w:rsidRPr="00BC7EE7">
        <w:rPr>
          <w:rFonts w:ascii="Arial" w:hAnsi="Arial" w:cs="Arial"/>
          <w:b/>
          <w:bCs/>
          <w:sz w:val="24"/>
          <w:szCs w:val="24"/>
        </w:rPr>
        <w:t xml:space="preserve">DOS RECURSOS ADMINISTRATIVOS </w:t>
      </w:r>
    </w:p>
    <w:p w:rsidR="00EF444B" w:rsidRPr="00BC7EE7" w:rsidRDefault="00EF444B" w:rsidP="004C1A63">
      <w:pPr>
        <w:widowControl w:val="0"/>
        <w:tabs>
          <w:tab w:val="left" w:pos="9214"/>
        </w:tabs>
        <w:autoSpaceDE w:val="0"/>
        <w:autoSpaceDN w:val="0"/>
        <w:adjustRightInd w:val="0"/>
        <w:spacing w:after="0"/>
        <w:ind w:left="2" w:right="34"/>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34"/>
        <w:jc w:val="both"/>
        <w:rPr>
          <w:rFonts w:ascii="Arial" w:hAnsi="Arial" w:cs="Arial"/>
          <w:sz w:val="24"/>
          <w:szCs w:val="24"/>
        </w:rPr>
      </w:pPr>
      <w:r w:rsidRPr="00BC7EE7">
        <w:rPr>
          <w:rFonts w:ascii="Arial" w:hAnsi="Arial" w:cs="Arial"/>
          <w:sz w:val="24"/>
          <w:szCs w:val="24"/>
        </w:rPr>
        <w:t>1</w:t>
      </w:r>
      <w:r w:rsidR="00F64124" w:rsidRPr="00BC7EE7">
        <w:rPr>
          <w:rFonts w:ascii="Arial" w:hAnsi="Arial" w:cs="Arial"/>
          <w:sz w:val="24"/>
          <w:szCs w:val="24"/>
        </w:rPr>
        <w:t>3</w:t>
      </w:r>
      <w:r w:rsidRPr="00BC7EE7">
        <w:rPr>
          <w:rFonts w:ascii="Arial" w:hAnsi="Arial" w:cs="Arial"/>
          <w:sz w:val="24"/>
          <w:szCs w:val="24"/>
        </w:rPr>
        <w:t>.</w:t>
      </w:r>
      <w:r w:rsidR="0006268A" w:rsidRPr="00BC7EE7">
        <w:rPr>
          <w:rFonts w:ascii="Arial" w:hAnsi="Arial" w:cs="Arial"/>
          <w:sz w:val="24"/>
          <w:szCs w:val="24"/>
        </w:rPr>
        <w:t>1</w:t>
      </w:r>
      <w:r w:rsidRPr="00BC7EE7">
        <w:rPr>
          <w:rFonts w:ascii="Arial" w:hAnsi="Arial" w:cs="Arial"/>
          <w:sz w:val="24"/>
          <w:szCs w:val="24"/>
        </w:rPr>
        <w:t xml:space="preserve">. Das decisões relacionadas com esta Licitação caberá recurso, sob protocolo conforme o Artigo 109 da Lei Federal nº 8.666/93 e suas alterações. </w:t>
      </w:r>
    </w:p>
    <w:p w:rsidR="003B5E90" w:rsidRPr="00BC7EE7" w:rsidRDefault="003B5E90" w:rsidP="004C1A63">
      <w:pPr>
        <w:widowControl w:val="0"/>
        <w:tabs>
          <w:tab w:val="left" w:pos="9214"/>
        </w:tabs>
        <w:autoSpaceDE w:val="0"/>
        <w:autoSpaceDN w:val="0"/>
        <w:adjustRightInd w:val="0"/>
        <w:spacing w:after="0"/>
        <w:ind w:left="2" w:right="34"/>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35"/>
        <w:jc w:val="both"/>
        <w:rPr>
          <w:rFonts w:ascii="Arial" w:hAnsi="Arial" w:cs="Arial"/>
          <w:sz w:val="24"/>
          <w:szCs w:val="24"/>
        </w:rPr>
      </w:pPr>
      <w:r w:rsidRPr="00BC7EE7">
        <w:rPr>
          <w:rFonts w:ascii="Arial" w:hAnsi="Arial" w:cs="Arial"/>
          <w:sz w:val="24"/>
          <w:szCs w:val="24"/>
        </w:rPr>
        <w:t>1</w:t>
      </w:r>
      <w:r w:rsidR="00F64124" w:rsidRPr="00BC7EE7">
        <w:rPr>
          <w:rFonts w:ascii="Arial" w:hAnsi="Arial" w:cs="Arial"/>
          <w:sz w:val="24"/>
          <w:szCs w:val="24"/>
        </w:rPr>
        <w:t>3</w:t>
      </w:r>
      <w:r w:rsidRPr="00BC7EE7">
        <w:rPr>
          <w:rFonts w:ascii="Arial" w:hAnsi="Arial" w:cs="Arial"/>
          <w:sz w:val="24"/>
          <w:szCs w:val="24"/>
        </w:rPr>
        <w:t>.</w:t>
      </w:r>
      <w:r w:rsidR="0006268A" w:rsidRPr="00BC7EE7">
        <w:rPr>
          <w:rFonts w:ascii="Arial" w:hAnsi="Arial" w:cs="Arial"/>
          <w:sz w:val="24"/>
          <w:szCs w:val="24"/>
        </w:rPr>
        <w:t>2</w:t>
      </w:r>
      <w:r w:rsidRPr="00BC7EE7">
        <w:rPr>
          <w:rFonts w:ascii="Arial" w:hAnsi="Arial" w:cs="Arial"/>
          <w:sz w:val="24"/>
          <w:szCs w:val="24"/>
        </w:rPr>
        <w:t xml:space="preserve">. Os recursos do resultado deverão ser formalizados por escrito ao Presidente da Comissão </w:t>
      </w:r>
      <w:r w:rsidR="00707D1A" w:rsidRPr="00BC7EE7">
        <w:rPr>
          <w:rFonts w:ascii="Arial" w:hAnsi="Arial" w:cs="Arial"/>
          <w:sz w:val="24"/>
          <w:szCs w:val="24"/>
        </w:rPr>
        <w:t xml:space="preserve">Permanente </w:t>
      </w:r>
      <w:r w:rsidRPr="00BC7EE7">
        <w:rPr>
          <w:rFonts w:ascii="Arial" w:hAnsi="Arial" w:cs="Arial"/>
          <w:sz w:val="24"/>
          <w:szCs w:val="24"/>
        </w:rPr>
        <w:t>de Licita</w:t>
      </w:r>
      <w:r w:rsidR="00707D1A" w:rsidRPr="00BC7EE7">
        <w:rPr>
          <w:rFonts w:ascii="Arial" w:hAnsi="Arial" w:cs="Arial"/>
          <w:sz w:val="24"/>
          <w:szCs w:val="24"/>
        </w:rPr>
        <w:t xml:space="preserve">ções </w:t>
      </w:r>
      <w:r w:rsidRPr="00BC7EE7">
        <w:rPr>
          <w:rFonts w:ascii="Arial" w:hAnsi="Arial" w:cs="Arial"/>
          <w:sz w:val="24"/>
          <w:szCs w:val="24"/>
        </w:rPr>
        <w:t>do Município de Pouso Alegre</w:t>
      </w:r>
      <w:r w:rsidR="00707D1A" w:rsidRPr="00BC7EE7">
        <w:rPr>
          <w:rFonts w:ascii="Arial" w:hAnsi="Arial" w:cs="Arial"/>
          <w:sz w:val="24"/>
          <w:szCs w:val="24"/>
        </w:rPr>
        <w:t>/MG</w:t>
      </w:r>
      <w:r w:rsidRPr="00BC7EE7">
        <w:rPr>
          <w:rFonts w:ascii="Arial" w:hAnsi="Arial" w:cs="Arial"/>
          <w:sz w:val="24"/>
          <w:szCs w:val="24"/>
        </w:rPr>
        <w:t xml:space="preserve">, no prazo de 05 (cinco) dias úteis, contados do primeiro dia útil imediatamente após a intimação do ato de desclassificação ou da lavratura da ata ou de sua referida publicação, ou daquele que ocorrer por último, a qual poderá reconsiderar sua decisão. </w:t>
      </w:r>
    </w:p>
    <w:p w:rsidR="003B5E90" w:rsidRPr="00BC7EE7" w:rsidRDefault="001C4703" w:rsidP="004C1A63">
      <w:pPr>
        <w:widowControl w:val="0"/>
        <w:autoSpaceDE w:val="0"/>
        <w:autoSpaceDN w:val="0"/>
        <w:adjustRightInd w:val="0"/>
        <w:spacing w:after="0"/>
        <w:ind w:left="2" w:right="35"/>
        <w:jc w:val="both"/>
        <w:rPr>
          <w:rFonts w:ascii="Arial" w:hAnsi="Arial" w:cs="Arial"/>
          <w:sz w:val="24"/>
          <w:szCs w:val="24"/>
        </w:rPr>
      </w:pPr>
      <w:r w:rsidRPr="00BC7EE7">
        <w:rPr>
          <w:rFonts w:ascii="Arial" w:hAnsi="Arial" w:cs="Arial"/>
          <w:sz w:val="24"/>
          <w:szCs w:val="24"/>
        </w:rPr>
        <w:lastRenderedPageBreak/>
        <w:t>1</w:t>
      </w:r>
      <w:r w:rsidR="00F64124" w:rsidRPr="00BC7EE7">
        <w:rPr>
          <w:rFonts w:ascii="Arial" w:hAnsi="Arial" w:cs="Arial"/>
          <w:sz w:val="24"/>
          <w:szCs w:val="24"/>
        </w:rPr>
        <w:t>3</w:t>
      </w:r>
      <w:r w:rsidRPr="00BC7EE7">
        <w:rPr>
          <w:rFonts w:ascii="Arial" w:hAnsi="Arial" w:cs="Arial"/>
          <w:sz w:val="24"/>
          <w:szCs w:val="24"/>
        </w:rPr>
        <w:t>.</w:t>
      </w:r>
      <w:r w:rsidR="005E5E67" w:rsidRPr="00BC7EE7">
        <w:rPr>
          <w:rFonts w:ascii="Arial" w:hAnsi="Arial" w:cs="Arial"/>
          <w:sz w:val="24"/>
          <w:szCs w:val="24"/>
        </w:rPr>
        <w:t>3</w:t>
      </w:r>
      <w:r w:rsidRPr="00BC7EE7">
        <w:rPr>
          <w:rFonts w:ascii="Arial" w:hAnsi="Arial" w:cs="Arial"/>
          <w:sz w:val="24"/>
          <w:szCs w:val="24"/>
        </w:rPr>
        <w:t xml:space="preserve">. O recurso e sua decisão serão comunicados aos demais licitantes. </w:t>
      </w:r>
    </w:p>
    <w:p w:rsidR="00D34DA4" w:rsidRPr="00BC7EE7" w:rsidRDefault="00D34DA4" w:rsidP="004C1A63">
      <w:pPr>
        <w:widowControl w:val="0"/>
        <w:autoSpaceDE w:val="0"/>
        <w:autoSpaceDN w:val="0"/>
        <w:adjustRightInd w:val="0"/>
        <w:spacing w:after="0"/>
        <w:ind w:left="2" w:right="35"/>
        <w:jc w:val="both"/>
        <w:rPr>
          <w:rFonts w:ascii="Arial" w:hAnsi="Arial" w:cs="Arial"/>
          <w:b/>
          <w:bCs/>
          <w:sz w:val="24"/>
          <w:szCs w:val="24"/>
        </w:rPr>
      </w:pPr>
    </w:p>
    <w:p w:rsidR="003B5E90" w:rsidRPr="00BC7EE7" w:rsidRDefault="00F64124" w:rsidP="004C1A63">
      <w:pPr>
        <w:widowControl w:val="0"/>
        <w:autoSpaceDE w:val="0"/>
        <w:autoSpaceDN w:val="0"/>
        <w:adjustRightInd w:val="0"/>
        <w:spacing w:after="0"/>
        <w:ind w:left="2" w:right="35"/>
        <w:jc w:val="both"/>
        <w:rPr>
          <w:rFonts w:ascii="Arial" w:hAnsi="Arial" w:cs="Arial"/>
          <w:sz w:val="24"/>
          <w:szCs w:val="24"/>
        </w:rPr>
      </w:pPr>
      <w:r w:rsidRPr="00BC7EE7">
        <w:rPr>
          <w:rFonts w:ascii="Arial" w:hAnsi="Arial" w:cs="Arial"/>
          <w:b/>
          <w:bCs/>
          <w:sz w:val="24"/>
          <w:szCs w:val="24"/>
        </w:rPr>
        <w:t>14</w:t>
      </w:r>
      <w:r w:rsidR="005E5E67" w:rsidRPr="00BC7EE7">
        <w:rPr>
          <w:rFonts w:ascii="Arial" w:hAnsi="Arial" w:cs="Arial"/>
          <w:b/>
          <w:bCs/>
          <w:sz w:val="24"/>
          <w:szCs w:val="24"/>
        </w:rPr>
        <w:t xml:space="preserve">. </w:t>
      </w:r>
      <w:r w:rsidR="001C4703" w:rsidRPr="00BC7EE7">
        <w:rPr>
          <w:rFonts w:ascii="Arial" w:hAnsi="Arial" w:cs="Arial"/>
          <w:b/>
          <w:bCs/>
          <w:sz w:val="24"/>
          <w:szCs w:val="24"/>
        </w:rPr>
        <w:t xml:space="preserve">DA HOMOLOGAÇÃO </w:t>
      </w:r>
    </w:p>
    <w:p w:rsidR="005E5E67" w:rsidRPr="00BC7EE7" w:rsidRDefault="005E5E67" w:rsidP="004C1A63">
      <w:pPr>
        <w:widowControl w:val="0"/>
        <w:tabs>
          <w:tab w:val="left" w:pos="9214"/>
        </w:tabs>
        <w:autoSpaceDE w:val="0"/>
        <w:autoSpaceDN w:val="0"/>
        <w:adjustRightInd w:val="0"/>
        <w:spacing w:after="0"/>
        <w:ind w:left="2" w:right="31"/>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31"/>
        <w:jc w:val="both"/>
        <w:rPr>
          <w:rFonts w:ascii="Arial" w:hAnsi="Arial" w:cs="Arial"/>
          <w:sz w:val="24"/>
          <w:szCs w:val="24"/>
        </w:rPr>
      </w:pPr>
      <w:r w:rsidRPr="00BC7EE7">
        <w:rPr>
          <w:rFonts w:ascii="Arial" w:hAnsi="Arial" w:cs="Arial"/>
          <w:sz w:val="24"/>
          <w:szCs w:val="24"/>
        </w:rPr>
        <w:t>1</w:t>
      </w:r>
      <w:r w:rsidR="00F64124" w:rsidRPr="00BC7EE7">
        <w:rPr>
          <w:rFonts w:ascii="Arial" w:hAnsi="Arial" w:cs="Arial"/>
          <w:sz w:val="24"/>
          <w:szCs w:val="24"/>
        </w:rPr>
        <w:t>4</w:t>
      </w:r>
      <w:r w:rsidRPr="00BC7EE7">
        <w:rPr>
          <w:rFonts w:ascii="Arial" w:hAnsi="Arial" w:cs="Arial"/>
          <w:sz w:val="24"/>
          <w:szCs w:val="24"/>
        </w:rPr>
        <w:t>.</w:t>
      </w:r>
      <w:r w:rsidR="005E5E67" w:rsidRPr="00BC7EE7">
        <w:rPr>
          <w:rFonts w:ascii="Arial" w:hAnsi="Arial" w:cs="Arial"/>
          <w:sz w:val="24"/>
          <w:szCs w:val="24"/>
        </w:rPr>
        <w:t>1</w:t>
      </w:r>
      <w:r w:rsidRPr="00BC7EE7">
        <w:rPr>
          <w:rFonts w:ascii="Arial" w:hAnsi="Arial" w:cs="Arial"/>
          <w:sz w:val="24"/>
          <w:szCs w:val="24"/>
        </w:rPr>
        <w:t xml:space="preserve">. Depois de decorridos 05 (cinco) dias úteis da data de comunicação do resultado do julgamento, se não houver recurso, ou se este estiver definitivamente denegado, a Autoridade competente homologará o resultado da </w:t>
      </w:r>
      <w:r w:rsidR="00E1491F" w:rsidRPr="00BC7EE7">
        <w:rPr>
          <w:rFonts w:ascii="Arial" w:hAnsi="Arial" w:cs="Arial"/>
          <w:sz w:val="24"/>
          <w:szCs w:val="24"/>
        </w:rPr>
        <w:t>L</w:t>
      </w:r>
      <w:r w:rsidRPr="00BC7EE7">
        <w:rPr>
          <w:rFonts w:ascii="Arial" w:hAnsi="Arial" w:cs="Arial"/>
          <w:sz w:val="24"/>
          <w:szCs w:val="24"/>
        </w:rPr>
        <w:t xml:space="preserve">icitação. </w:t>
      </w:r>
    </w:p>
    <w:p w:rsidR="003B5E90" w:rsidRPr="00BC7EE7" w:rsidRDefault="003B5E90" w:rsidP="004C1A63">
      <w:pPr>
        <w:widowControl w:val="0"/>
        <w:tabs>
          <w:tab w:val="left" w:pos="9214"/>
        </w:tabs>
        <w:autoSpaceDE w:val="0"/>
        <w:autoSpaceDN w:val="0"/>
        <w:adjustRightInd w:val="0"/>
        <w:spacing w:after="0"/>
        <w:ind w:left="2" w:right="31"/>
        <w:jc w:val="both"/>
        <w:rPr>
          <w:rFonts w:ascii="Arial" w:hAnsi="Arial" w:cs="Arial"/>
          <w:sz w:val="24"/>
          <w:szCs w:val="24"/>
        </w:rPr>
      </w:pPr>
    </w:p>
    <w:p w:rsidR="00A263EE" w:rsidRDefault="00F64124" w:rsidP="004C1A63">
      <w:pPr>
        <w:widowControl w:val="0"/>
        <w:autoSpaceDE w:val="0"/>
        <w:autoSpaceDN w:val="0"/>
        <w:adjustRightInd w:val="0"/>
        <w:spacing w:after="0"/>
        <w:ind w:left="2" w:right="55"/>
        <w:jc w:val="both"/>
        <w:rPr>
          <w:rFonts w:ascii="Arial" w:hAnsi="Arial" w:cs="Arial"/>
          <w:b/>
          <w:bCs/>
          <w:sz w:val="24"/>
          <w:szCs w:val="24"/>
        </w:rPr>
      </w:pPr>
      <w:r w:rsidRPr="00BC7EE7">
        <w:rPr>
          <w:rFonts w:ascii="Arial" w:hAnsi="Arial" w:cs="Arial"/>
          <w:b/>
          <w:bCs/>
          <w:sz w:val="24"/>
          <w:szCs w:val="24"/>
        </w:rPr>
        <w:t>15</w:t>
      </w:r>
      <w:r w:rsidR="005E5E67" w:rsidRPr="00BC7EE7">
        <w:rPr>
          <w:rFonts w:ascii="Arial" w:hAnsi="Arial" w:cs="Arial"/>
          <w:b/>
          <w:bCs/>
          <w:sz w:val="24"/>
          <w:szCs w:val="24"/>
        </w:rPr>
        <w:t xml:space="preserve">. </w:t>
      </w:r>
      <w:r w:rsidR="001C4703" w:rsidRPr="00BC7EE7">
        <w:rPr>
          <w:rFonts w:ascii="Arial" w:hAnsi="Arial" w:cs="Arial"/>
          <w:b/>
          <w:bCs/>
          <w:sz w:val="24"/>
          <w:szCs w:val="24"/>
        </w:rPr>
        <w:t>DA ADJUDICAÇÃO</w:t>
      </w:r>
    </w:p>
    <w:p w:rsidR="003B5E90" w:rsidRPr="00BC7EE7" w:rsidRDefault="001C4703" w:rsidP="004C1A63">
      <w:pPr>
        <w:widowControl w:val="0"/>
        <w:autoSpaceDE w:val="0"/>
        <w:autoSpaceDN w:val="0"/>
        <w:adjustRightInd w:val="0"/>
        <w:spacing w:after="0"/>
        <w:ind w:left="2" w:right="55"/>
        <w:jc w:val="both"/>
        <w:rPr>
          <w:rFonts w:ascii="Arial" w:hAnsi="Arial" w:cs="Arial"/>
          <w:sz w:val="24"/>
          <w:szCs w:val="24"/>
        </w:rPr>
      </w:pPr>
      <w:r w:rsidRPr="00BC7EE7">
        <w:rPr>
          <w:rFonts w:ascii="Arial" w:hAnsi="Arial" w:cs="Arial"/>
          <w:b/>
          <w:bCs/>
          <w:sz w:val="24"/>
          <w:szCs w:val="24"/>
        </w:rPr>
        <w:t xml:space="preserve"> </w:t>
      </w:r>
    </w:p>
    <w:p w:rsidR="003B5E90" w:rsidRPr="00BC7EE7" w:rsidRDefault="001C4703" w:rsidP="004C1A63">
      <w:pPr>
        <w:widowControl w:val="0"/>
        <w:tabs>
          <w:tab w:val="left" w:pos="9214"/>
        </w:tabs>
        <w:autoSpaceDE w:val="0"/>
        <w:autoSpaceDN w:val="0"/>
        <w:adjustRightInd w:val="0"/>
        <w:spacing w:after="0"/>
        <w:ind w:left="2" w:right="32"/>
        <w:jc w:val="both"/>
        <w:rPr>
          <w:rFonts w:ascii="Arial" w:hAnsi="Arial" w:cs="Arial"/>
          <w:sz w:val="24"/>
          <w:szCs w:val="24"/>
        </w:rPr>
      </w:pPr>
      <w:r w:rsidRPr="00BC7EE7">
        <w:rPr>
          <w:rFonts w:ascii="Arial" w:hAnsi="Arial" w:cs="Arial"/>
          <w:sz w:val="24"/>
          <w:szCs w:val="24"/>
        </w:rPr>
        <w:t>1</w:t>
      </w:r>
      <w:r w:rsidR="00F64124" w:rsidRPr="00BC7EE7">
        <w:rPr>
          <w:rFonts w:ascii="Arial" w:hAnsi="Arial" w:cs="Arial"/>
          <w:sz w:val="24"/>
          <w:szCs w:val="24"/>
        </w:rPr>
        <w:t>5</w:t>
      </w:r>
      <w:r w:rsidR="005E5E67" w:rsidRPr="00BC7EE7">
        <w:rPr>
          <w:rFonts w:ascii="Arial" w:hAnsi="Arial" w:cs="Arial"/>
          <w:sz w:val="24"/>
          <w:szCs w:val="24"/>
        </w:rPr>
        <w:t>.1</w:t>
      </w:r>
      <w:r w:rsidRPr="00BC7EE7">
        <w:rPr>
          <w:rFonts w:ascii="Arial" w:hAnsi="Arial" w:cs="Arial"/>
          <w:sz w:val="24"/>
          <w:szCs w:val="24"/>
        </w:rPr>
        <w:t xml:space="preserve">. O objeto da presente Licitação será adjudicado à licitante vencedora pela Autoridade competente. </w:t>
      </w:r>
    </w:p>
    <w:p w:rsidR="003B5E90" w:rsidRPr="00BC7EE7" w:rsidRDefault="003B5E90" w:rsidP="004C1A63">
      <w:pPr>
        <w:widowControl w:val="0"/>
        <w:tabs>
          <w:tab w:val="left" w:pos="9214"/>
        </w:tabs>
        <w:autoSpaceDE w:val="0"/>
        <w:autoSpaceDN w:val="0"/>
        <w:adjustRightInd w:val="0"/>
        <w:spacing w:after="0"/>
        <w:ind w:left="2" w:right="32"/>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33"/>
        <w:jc w:val="both"/>
        <w:rPr>
          <w:rFonts w:ascii="Arial" w:hAnsi="Arial" w:cs="Arial"/>
          <w:sz w:val="24"/>
          <w:szCs w:val="24"/>
        </w:rPr>
      </w:pPr>
      <w:r w:rsidRPr="00BC7EE7">
        <w:rPr>
          <w:rFonts w:ascii="Arial" w:hAnsi="Arial" w:cs="Arial"/>
          <w:sz w:val="24"/>
          <w:szCs w:val="24"/>
        </w:rPr>
        <w:t>1</w:t>
      </w:r>
      <w:r w:rsidR="00F64124" w:rsidRPr="00BC7EE7">
        <w:rPr>
          <w:rFonts w:ascii="Arial" w:hAnsi="Arial" w:cs="Arial"/>
          <w:sz w:val="24"/>
          <w:szCs w:val="24"/>
        </w:rPr>
        <w:t>5</w:t>
      </w:r>
      <w:r w:rsidRPr="00BC7EE7">
        <w:rPr>
          <w:rFonts w:ascii="Arial" w:hAnsi="Arial" w:cs="Arial"/>
          <w:sz w:val="24"/>
          <w:szCs w:val="24"/>
        </w:rPr>
        <w:t>.</w:t>
      </w:r>
      <w:r w:rsidR="005E5E67" w:rsidRPr="00BC7EE7">
        <w:rPr>
          <w:rFonts w:ascii="Arial" w:hAnsi="Arial" w:cs="Arial"/>
          <w:sz w:val="24"/>
          <w:szCs w:val="24"/>
        </w:rPr>
        <w:t>2</w:t>
      </w:r>
      <w:r w:rsidRPr="00BC7EE7">
        <w:rPr>
          <w:rFonts w:ascii="Arial" w:hAnsi="Arial" w:cs="Arial"/>
          <w:sz w:val="24"/>
          <w:szCs w:val="24"/>
        </w:rPr>
        <w:t xml:space="preserve">. Se a licitante vencedora não aceitar a adjudicação, serão convidados os demais participantes classificados, segundo a ordem de classificação, para fazê-lo em igual prazo e nas mesmas condições propostas pelo primeiro classificado, inclusive quanto aos preços. </w:t>
      </w:r>
    </w:p>
    <w:p w:rsidR="0043714A" w:rsidRPr="00BC7EE7" w:rsidRDefault="0043714A" w:rsidP="004C1A63">
      <w:pPr>
        <w:widowControl w:val="0"/>
        <w:tabs>
          <w:tab w:val="left" w:pos="9214"/>
        </w:tabs>
        <w:autoSpaceDE w:val="0"/>
        <w:autoSpaceDN w:val="0"/>
        <w:adjustRightInd w:val="0"/>
        <w:spacing w:after="0"/>
        <w:ind w:left="2" w:right="33"/>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right="32"/>
        <w:jc w:val="both"/>
        <w:rPr>
          <w:rFonts w:ascii="Arial" w:hAnsi="Arial" w:cs="Arial"/>
          <w:sz w:val="24"/>
          <w:szCs w:val="24"/>
        </w:rPr>
      </w:pPr>
      <w:r w:rsidRPr="00BC7EE7">
        <w:rPr>
          <w:rFonts w:ascii="Arial" w:hAnsi="Arial" w:cs="Arial"/>
          <w:sz w:val="24"/>
          <w:szCs w:val="24"/>
        </w:rPr>
        <w:t>1</w:t>
      </w:r>
      <w:r w:rsidR="00F64124" w:rsidRPr="00BC7EE7">
        <w:rPr>
          <w:rFonts w:ascii="Arial" w:hAnsi="Arial" w:cs="Arial"/>
          <w:sz w:val="24"/>
          <w:szCs w:val="24"/>
        </w:rPr>
        <w:t>5</w:t>
      </w:r>
      <w:r w:rsidRPr="00BC7EE7">
        <w:rPr>
          <w:rFonts w:ascii="Arial" w:hAnsi="Arial" w:cs="Arial"/>
          <w:sz w:val="24"/>
          <w:szCs w:val="24"/>
        </w:rPr>
        <w:t>.</w:t>
      </w:r>
      <w:r w:rsidR="005E5E67" w:rsidRPr="00BC7EE7">
        <w:rPr>
          <w:rFonts w:ascii="Arial" w:hAnsi="Arial" w:cs="Arial"/>
          <w:sz w:val="24"/>
          <w:szCs w:val="24"/>
        </w:rPr>
        <w:t>3</w:t>
      </w:r>
      <w:r w:rsidRPr="00BC7EE7">
        <w:rPr>
          <w:rFonts w:ascii="Arial" w:hAnsi="Arial" w:cs="Arial"/>
          <w:sz w:val="24"/>
          <w:szCs w:val="24"/>
        </w:rPr>
        <w:t>. Ocorrendo a hipótese prevista no item anterior, a Prefeitura Municipal de Pouso Alegre</w:t>
      </w:r>
      <w:r w:rsidR="00707D1A" w:rsidRPr="00BC7EE7">
        <w:rPr>
          <w:rFonts w:ascii="Arial" w:hAnsi="Arial" w:cs="Arial"/>
          <w:sz w:val="24"/>
          <w:szCs w:val="24"/>
        </w:rPr>
        <w:t>/MG</w:t>
      </w:r>
      <w:r w:rsidRPr="00BC7EE7">
        <w:rPr>
          <w:rFonts w:ascii="Arial" w:hAnsi="Arial" w:cs="Arial"/>
          <w:sz w:val="24"/>
          <w:szCs w:val="24"/>
        </w:rPr>
        <w:t xml:space="preserve">, mediante parecer da Comissão julgadora, poderá revogar a presente Licitação, sujeitando-se a empresa às sanções legais cabíveis. </w:t>
      </w:r>
    </w:p>
    <w:p w:rsidR="003B5E90" w:rsidRPr="00BC7EE7" w:rsidRDefault="003B5E90" w:rsidP="004C1A63">
      <w:pPr>
        <w:widowControl w:val="0"/>
        <w:tabs>
          <w:tab w:val="left" w:pos="9214"/>
        </w:tabs>
        <w:autoSpaceDE w:val="0"/>
        <w:autoSpaceDN w:val="0"/>
        <w:adjustRightInd w:val="0"/>
        <w:spacing w:after="0"/>
        <w:ind w:left="182" w:right="32"/>
        <w:rPr>
          <w:rFonts w:ascii="Arial" w:hAnsi="Arial" w:cs="Arial"/>
          <w:color w:val="FF0000"/>
          <w:sz w:val="24"/>
          <w:szCs w:val="24"/>
        </w:rPr>
      </w:pPr>
    </w:p>
    <w:p w:rsidR="0043714A" w:rsidRPr="00BC7EE7" w:rsidRDefault="00F64124"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
          <w:bCs/>
          <w:sz w:val="24"/>
          <w:szCs w:val="24"/>
        </w:rPr>
        <w:t>16</w:t>
      </w:r>
      <w:r w:rsidR="0048663F" w:rsidRPr="00BC7EE7">
        <w:rPr>
          <w:rFonts w:ascii="Arial" w:hAnsi="Arial" w:cs="Arial"/>
          <w:b/>
          <w:bCs/>
          <w:sz w:val="24"/>
          <w:szCs w:val="24"/>
        </w:rPr>
        <w:t>. DO SISTEMA DE REGISTRO DE PREÇOS</w:t>
      </w:r>
    </w:p>
    <w:p w:rsidR="0048663F" w:rsidRPr="00BC7EE7" w:rsidRDefault="0048663F" w:rsidP="004C1A63">
      <w:pPr>
        <w:widowControl w:val="0"/>
        <w:autoSpaceDE w:val="0"/>
        <w:autoSpaceDN w:val="0"/>
        <w:adjustRightInd w:val="0"/>
        <w:spacing w:after="0"/>
        <w:ind w:right="-36"/>
        <w:jc w:val="both"/>
        <w:rPr>
          <w:rFonts w:ascii="Arial" w:hAnsi="Arial" w:cs="Arial"/>
          <w:bCs/>
          <w:sz w:val="24"/>
          <w:szCs w:val="24"/>
        </w:rPr>
      </w:pPr>
    </w:p>
    <w:p w:rsidR="0043714A" w:rsidRPr="00BC7EE7" w:rsidRDefault="0043714A"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Cs/>
          <w:sz w:val="24"/>
          <w:szCs w:val="24"/>
        </w:rPr>
        <w:t>1</w:t>
      </w:r>
      <w:r w:rsidR="00F64124" w:rsidRPr="00BC7EE7">
        <w:rPr>
          <w:rFonts w:ascii="Arial" w:hAnsi="Arial" w:cs="Arial"/>
          <w:bCs/>
          <w:sz w:val="24"/>
          <w:szCs w:val="24"/>
        </w:rPr>
        <w:t>6</w:t>
      </w:r>
      <w:r w:rsidRPr="00BC7EE7">
        <w:rPr>
          <w:rFonts w:ascii="Arial" w:hAnsi="Arial" w:cs="Arial"/>
          <w:bCs/>
          <w:sz w:val="24"/>
          <w:szCs w:val="24"/>
        </w:rPr>
        <w:t>.</w:t>
      </w:r>
      <w:r w:rsidR="0048663F" w:rsidRPr="00BC7EE7">
        <w:rPr>
          <w:rFonts w:ascii="Arial" w:hAnsi="Arial" w:cs="Arial"/>
          <w:bCs/>
          <w:sz w:val="24"/>
          <w:szCs w:val="24"/>
        </w:rPr>
        <w:t>1</w:t>
      </w:r>
      <w:r w:rsidRPr="00BC7EE7">
        <w:rPr>
          <w:rFonts w:ascii="Arial" w:hAnsi="Arial" w:cs="Arial"/>
          <w:sz w:val="24"/>
          <w:szCs w:val="24"/>
        </w:rPr>
        <w:t xml:space="preserve"> O Sistema de Registro de Preços regula-se pelas normas e procedimentos previstos</w:t>
      </w:r>
      <w:r w:rsidR="00707D1A" w:rsidRPr="00BC7EE7">
        <w:rPr>
          <w:rFonts w:ascii="Arial" w:hAnsi="Arial" w:cs="Arial"/>
          <w:sz w:val="24"/>
          <w:szCs w:val="24"/>
        </w:rPr>
        <w:t xml:space="preserve"> </w:t>
      </w:r>
      <w:r w:rsidRPr="00BC7EE7">
        <w:rPr>
          <w:rFonts w:ascii="Arial" w:hAnsi="Arial" w:cs="Arial"/>
          <w:sz w:val="24"/>
          <w:szCs w:val="24"/>
        </w:rPr>
        <w:t>na Lei Federal nº 8</w:t>
      </w:r>
      <w:r w:rsidR="00FA3EDC" w:rsidRPr="00BC7EE7">
        <w:rPr>
          <w:rFonts w:ascii="Arial" w:hAnsi="Arial" w:cs="Arial"/>
          <w:sz w:val="24"/>
          <w:szCs w:val="24"/>
        </w:rPr>
        <w:t>.</w:t>
      </w:r>
      <w:r w:rsidRPr="00BC7EE7">
        <w:rPr>
          <w:rFonts w:ascii="Arial" w:hAnsi="Arial" w:cs="Arial"/>
          <w:sz w:val="24"/>
          <w:szCs w:val="24"/>
        </w:rPr>
        <w:t xml:space="preserve">666/93 e suas alterações, além das disposições deste Edital e demais normas complementares aplicáveis ao Sistema de Registro de Preços. </w:t>
      </w:r>
    </w:p>
    <w:p w:rsidR="00646ECE" w:rsidRPr="00BC7EE7" w:rsidRDefault="00646ECE" w:rsidP="004C1A63">
      <w:pPr>
        <w:widowControl w:val="0"/>
        <w:autoSpaceDE w:val="0"/>
        <w:autoSpaceDN w:val="0"/>
        <w:adjustRightInd w:val="0"/>
        <w:spacing w:after="0"/>
        <w:ind w:right="-36"/>
        <w:jc w:val="both"/>
        <w:rPr>
          <w:rFonts w:ascii="Arial" w:hAnsi="Arial" w:cs="Arial"/>
          <w:sz w:val="24"/>
          <w:szCs w:val="24"/>
        </w:rPr>
      </w:pPr>
    </w:p>
    <w:p w:rsidR="0043714A" w:rsidRPr="00BC7EE7" w:rsidRDefault="00EF4236"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Cs/>
          <w:sz w:val="24"/>
          <w:szCs w:val="24"/>
        </w:rPr>
        <w:t>1</w:t>
      </w:r>
      <w:r w:rsidR="00F64124" w:rsidRPr="00BC7EE7">
        <w:rPr>
          <w:rFonts w:ascii="Arial" w:hAnsi="Arial" w:cs="Arial"/>
          <w:bCs/>
          <w:sz w:val="24"/>
          <w:szCs w:val="24"/>
        </w:rPr>
        <w:t>6</w:t>
      </w:r>
      <w:r w:rsidRPr="00BC7EE7">
        <w:rPr>
          <w:rFonts w:ascii="Arial" w:hAnsi="Arial" w:cs="Arial"/>
          <w:bCs/>
          <w:sz w:val="24"/>
          <w:szCs w:val="24"/>
        </w:rPr>
        <w:t>.</w:t>
      </w:r>
      <w:r w:rsidR="0048663F" w:rsidRPr="00BC7EE7">
        <w:rPr>
          <w:rFonts w:ascii="Arial" w:hAnsi="Arial" w:cs="Arial"/>
          <w:bCs/>
          <w:sz w:val="24"/>
          <w:szCs w:val="24"/>
        </w:rPr>
        <w:t>2.</w:t>
      </w:r>
      <w:r w:rsidR="0043714A" w:rsidRPr="00BC7EE7">
        <w:rPr>
          <w:rFonts w:ascii="Arial" w:hAnsi="Arial" w:cs="Arial"/>
          <w:sz w:val="24"/>
          <w:szCs w:val="24"/>
        </w:rPr>
        <w:t xml:space="preserve"> A existência de preços registrados não obriga a Prefeitura Municipal de P</w:t>
      </w:r>
      <w:r w:rsidR="00FA3EDC" w:rsidRPr="00BC7EE7">
        <w:rPr>
          <w:rFonts w:ascii="Arial" w:hAnsi="Arial" w:cs="Arial"/>
          <w:sz w:val="24"/>
          <w:szCs w:val="24"/>
        </w:rPr>
        <w:t xml:space="preserve">ouso Alegre/MG, </w:t>
      </w:r>
      <w:r w:rsidR="0043714A" w:rsidRPr="00BC7EE7">
        <w:rPr>
          <w:rFonts w:ascii="Arial" w:hAnsi="Arial" w:cs="Arial"/>
          <w:sz w:val="24"/>
          <w:szCs w:val="24"/>
        </w:rPr>
        <w:t xml:space="preserve">a efetivar as contratações que dele poderão advir, ficando-lhe facultada a adoção de outros meios, respeitada a legislação relativa às licitações, sendo assegurado ao detentor do Registro à preferência em igualdade de condições. </w:t>
      </w:r>
    </w:p>
    <w:p w:rsidR="003C62DD" w:rsidRPr="00BC7EE7" w:rsidRDefault="003C62DD" w:rsidP="004C1A63">
      <w:pPr>
        <w:widowControl w:val="0"/>
        <w:autoSpaceDE w:val="0"/>
        <w:autoSpaceDN w:val="0"/>
        <w:adjustRightInd w:val="0"/>
        <w:spacing w:after="0"/>
        <w:ind w:right="-36"/>
        <w:jc w:val="both"/>
        <w:rPr>
          <w:rFonts w:ascii="Arial" w:hAnsi="Arial" w:cs="Arial"/>
          <w:sz w:val="24"/>
          <w:szCs w:val="24"/>
        </w:rPr>
      </w:pPr>
    </w:p>
    <w:p w:rsidR="0043714A" w:rsidRPr="00BC7EE7" w:rsidRDefault="0043714A"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Cs/>
          <w:sz w:val="24"/>
          <w:szCs w:val="24"/>
        </w:rPr>
        <w:t>1</w:t>
      </w:r>
      <w:r w:rsidR="00F64124" w:rsidRPr="00BC7EE7">
        <w:rPr>
          <w:rFonts w:ascii="Arial" w:hAnsi="Arial" w:cs="Arial"/>
          <w:bCs/>
          <w:sz w:val="24"/>
          <w:szCs w:val="24"/>
        </w:rPr>
        <w:t>6</w:t>
      </w:r>
      <w:r w:rsidRPr="00BC7EE7">
        <w:rPr>
          <w:rFonts w:ascii="Arial" w:hAnsi="Arial" w:cs="Arial"/>
          <w:bCs/>
          <w:sz w:val="24"/>
          <w:szCs w:val="24"/>
        </w:rPr>
        <w:t>.</w:t>
      </w:r>
      <w:r w:rsidR="00F64124" w:rsidRPr="00BC7EE7">
        <w:rPr>
          <w:rFonts w:ascii="Arial" w:hAnsi="Arial" w:cs="Arial"/>
          <w:bCs/>
          <w:sz w:val="24"/>
          <w:szCs w:val="24"/>
        </w:rPr>
        <w:t>3</w:t>
      </w:r>
      <w:r w:rsidR="0048663F" w:rsidRPr="00BC7EE7">
        <w:rPr>
          <w:rFonts w:ascii="Arial" w:hAnsi="Arial" w:cs="Arial"/>
          <w:bCs/>
          <w:sz w:val="24"/>
          <w:szCs w:val="24"/>
        </w:rPr>
        <w:t>.</w:t>
      </w:r>
      <w:r w:rsidRPr="00BC7EE7">
        <w:rPr>
          <w:rFonts w:ascii="Arial" w:hAnsi="Arial" w:cs="Arial"/>
          <w:sz w:val="24"/>
          <w:szCs w:val="24"/>
        </w:rPr>
        <w:t xml:space="preserve"> O exercício de preferência previsto no item anterior dar-se-á caso a Prefeitura Municipal de </w:t>
      </w:r>
      <w:r w:rsidR="00BF07D7" w:rsidRPr="00BC7EE7">
        <w:rPr>
          <w:rFonts w:ascii="Arial" w:hAnsi="Arial" w:cs="Arial"/>
          <w:sz w:val="24"/>
          <w:szCs w:val="24"/>
        </w:rPr>
        <w:t>Pouso Alegre</w:t>
      </w:r>
      <w:r w:rsidR="00FA3EDC" w:rsidRPr="00BC7EE7">
        <w:rPr>
          <w:rFonts w:ascii="Arial" w:hAnsi="Arial" w:cs="Arial"/>
          <w:sz w:val="24"/>
          <w:szCs w:val="24"/>
        </w:rPr>
        <w:t xml:space="preserve">/MG, </w:t>
      </w:r>
      <w:r w:rsidRPr="00BC7EE7">
        <w:rPr>
          <w:rFonts w:ascii="Arial" w:hAnsi="Arial" w:cs="Arial"/>
          <w:sz w:val="24"/>
          <w:szCs w:val="24"/>
        </w:rPr>
        <w:t xml:space="preserve">opte por realizar </w:t>
      </w:r>
      <w:r w:rsidR="00A92D9F">
        <w:rPr>
          <w:rFonts w:ascii="Arial" w:hAnsi="Arial" w:cs="Arial"/>
          <w:sz w:val="24"/>
          <w:szCs w:val="24"/>
        </w:rPr>
        <w:t xml:space="preserve">os serviços </w:t>
      </w:r>
      <w:r w:rsidRPr="00BC7EE7">
        <w:rPr>
          <w:rFonts w:ascii="Arial" w:hAnsi="Arial" w:cs="Arial"/>
          <w:sz w:val="24"/>
          <w:szCs w:val="24"/>
        </w:rPr>
        <w:t xml:space="preserve">através de licitação específica, quando o preço encontrado for igual ou superior ao registrado, caso em que o detentor do Registro de Preços terá assegurado seu direito à contratação. </w:t>
      </w:r>
    </w:p>
    <w:p w:rsidR="0043714A" w:rsidRPr="00BC7EE7" w:rsidRDefault="0043714A" w:rsidP="004C1A63">
      <w:pPr>
        <w:widowControl w:val="0"/>
        <w:autoSpaceDE w:val="0"/>
        <w:autoSpaceDN w:val="0"/>
        <w:adjustRightInd w:val="0"/>
        <w:spacing w:after="0"/>
        <w:ind w:right="-36"/>
        <w:jc w:val="both"/>
        <w:rPr>
          <w:rFonts w:ascii="Arial" w:hAnsi="Arial" w:cs="Arial"/>
          <w:sz w:val="24"/>
          <w:szCs w:val="24"/>
        </w:rPr>
      </w:pPr>
    </w:p>
    <w:p w:rsidR="0043714A" w:rsidRPr="00BC7EE7" w:rsidRDefault="0043714A"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Cs/>
          <w:sz w:val="24"/>
          <w:szCs w:val="24"/>
        </w:rPr>
        <w:t>1</w:t>
      </w:r>
      <w:r w:rsidR="00F64124" w:rsidRPr="00BC7EE7">
        <w:rPr>
          <w:rFonts w:ascii="Arial" w:hAnsi="Arial" w:cs="Arial"/>
          <w:bCs/>
          <w:sz w:val="24"/>
          <w:szCs w:val="24"/>
        </w:rPr>
        <w:t>6</w:t>
      </w:r>
      <w:r w:rsidRPr="00BC7EE7">
        <w:rPr>
          <w:rFonts w:ascii="Arial" w:hAnsi="Arial" w:cs="Arial"/>
          <w:bCs/>
          <w:sz w:val="24"/>
          <w:szCs w:val="24"/>
        </w:rPr>
        <w:t>.</w:t>
      </w:r>
      <w:r w:rsidR="00F64124" w:rsidRPr="00BC7EE7">
        <w:rPr>
          <w:rFonts w:ascii="Arial" w:hAnsi="Arial" w:cs="Arial"/>
          <w:bCs/>
          <w:sz w:val="24"/>
          <w:szCs w:val="24"/>
        </w:rPr>
        <w:t>4</w:t>
      </w:r>
      <w:r w:rsidR="0048663F" w:rsidRPr="00BC7EE7">
        <w:rPr>
          <w:rFonts w:ascii="Arial" w:hAnsi="Arial" w:cs="Arial"/>
          <w:bCs/>
          <w:sz w:val="24"/>
          <w:szCs w:val="24"/>
        </w:rPr>
        <w:t>.</w:t>
      </w:r>
      <w:r w:rsidRPr="00BC7EE7">
        <w:rPr>
          <w:rFonts w:ascii="Arial" w:hAnsi="Arial" w:cs="Arial"/>
          <w:sz w:val="24"/>
          <w:szCs w:val="24"/>
        </w:rPr>
        <w:t xml:space="preserve"> Uma vez registrados os preços, a Prefeitura Municipal de </w:t>
      </w:r>
      <w:r w:rsidR="00BF07D7" w:rsidRPr="00BC7EE7">
        <w:rPr>
          <w:rFonts w:ascii="Arial" w:hAnsi="Arial" w:cs="Arial"/>
          <w:sz w:val="24"/>
          <w:szCs w:val="24"/>
        </w:rPr>
        <w:t>Pouso Alegre</w:t>
      </w:r>
      <w:r w:rsidR="00FA3EDC" w:rsidRPr="00BC7EE7">
        <w:rPr>
          <w:rFonts w:ascii="Arial" w:hAnsi="Arial" w:cs="Arial"/>
          <w:sz w:val="24"/>
          <w:szCs w:val="24"/>
        </w:rPr>
        <w:t xml:space="preserve">/MG, </w:t>
      </w:r>
      <w:r w:rsidRPr="00BC7EE7">
        <w:rPr>
          <w:rFonts w:ascii="Arial" w:hAnsi="Arial" w:cs="Arial"/>
          <w:sz w:val="24"/>
          <w:szCs w:val="24"/>
        </w:rPr>
        <w:t xml:space="preserve">poderá </w:t>
      </w:r>
      <w:r w:rsidRPr="00BC7EE7">
        <w:rPr>
          <w:rFonts w:ascii="Arial" w:hAnsi="Arial" w:cs="Arial"/>
          <w:sz w:val="24"/>
          <w:szCs w:val="24"/>
        </w:rPr>
        <w:lastRenderedPageBreak/>
        <w:t xml:space="preserve">convocar o detentor do Registro a </w:t>
      </w:r>
      <w:r w:rsidR="002E59D0" w:rsidRPr="00BC7EE7">
        <w:rPr>
          <w:rFonts w:ascii="Arial" w:hAnsi="Arial" w:cs="Arial"/>
          <w:sz w:val="24"/>
          <w:szCs w:val="24"/>
        </w:rPr>
        <w:t>prestar os serviços</w:t>
      </w:r>
      <w:r w:rsidRPr="00BC7EE7">
        <w:rPr>
          <w:rFonts w:ascii="Arial" w:hAnsi="Arial" w:cs="Arial"/>
          <w:sz w:val="24"/>
          <w:szCs w:val="24"/>
        </w:rPr>
        <w:t xml:space="preserve"> respectivos, na forma e condições fixadas no presente Edital e na Ata de Registro de Preços. </w:t>
      </w:r>
    </w:p>
    <w:p w:rsidR="0043714A" w:rsidRPr="00BC7EE7" w:rsidRDefault="0043714A" w:rsidP="004C1A63">
      <w:pPr>
        <w:widowControl w:val="0"/>
        <w:autoSpaceDE w:val="0"/>
        <w:autoSpaceDN w:val="0"/>
        <w:adjustRightInd w:val="0"/>
        <w:spacing w:after="0"/>
        <w:ind w:right="-36"/>
        <w:jc w:val="both"/>
        <w:rPr>
          <w:rFonts w:ascii="Arial" w:hAnsi="Arial" w:cs="Arial"/>
          <w:sz w:val="24"/>
          <w:szCs w:val="24"/>
        </w:rPr>
      </w:pPr>
    </w:p>
    <w:p w:rsidR="0043714A" w:rsidRPr="00BC7EE7" w:rsidRDefault="0043714A"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Cs/>
          <w:sz w:val="24"/>
          <w:szCs w:val="24"/>
        </w:rPr>
        <w:t>1</w:t>
      </w:r>
      <w:r w:rsidR="00F64124" w:rsidRPr="00BC7EE7">
        <w:rPr>
          <w:rFonts w:ascii="Arial" w:hAnsi="Arial" w:cs="Arial"/>
          <w:bCs/>
          <w:sz w:val="24"/>
          <w:szCs w:val="24"/>
        </w:rPr>
        <w:t>6</w:t>
      </w:r>
      <w:r w:rsidRPr="00BC7EE7">
        <w:rPr>
          <w:rFonts w:ascii="Arial" w:hAnsi="Arial" w:cs="Arial"/>
          <w:bCs/>
          <w:sz w:val="24"/>
          <w:szCs w:val="24"/>
        </w:rPr>
        <w:t>.</w:t>
      </w:r>
      <w:r w:rsidR="00F64124" w:rsidRPr="00BC7EE7">
        <w:rPr>
          <w:rFonts w:ascii="Arial" w:hAnsi="Arial" w:cs="Arial"/>
          <w:bCs/>
          <w:sz w:val="24"/>
          <w:szCs w:val="24"/>
        </w:rPr>
        <w:t>5</w:t>
      </w:r>
      <w:r w:rsidR="0048663F" w:rsidRPr="00BC7EE7">
        <w:rPr>
          <w:rFonts w:ascii="Arial" w:hAnsi="Arial" w:cs="Arial"/>
          <w:bCs/>
          <w:sz w:val="24"/>
          <w:szCs w:val="24"/>
        </w:rPr>
        <w:t xml:space="preserve">. </w:t>
      </w:r>
      <w:r w:rsidRPr="00BC7EE7">
        <w:rPr>
          <w:rFonts w:ascii="Arial" w:hAnsi="Arial" w:cs="Arial"/>
          <w:sz w:val="24"/>
          <w:szCs w:val="24"/>
        </w:rPr>
        <w:t>Encerrado o processo licitatório,</w:t>
      </w:r>
      <w:r w:rsidRPr="00BC7EE7">
        <w:rPr>
          <w:rFonts w:ascii="Arial" w:hAnsi="Arial" w:cs="Arial"/>
          <w:bCs/>
          <w:sz w:val="24"/>
          <w:szCs w:val="24"/>
        </w:rPr>
        <w:t xml:space="preserve"> para Registro de Preços</w:t>
      </w:r>
      <w:r w:rsidRPr="00BC7EE7">
        <w:rPr>
          <w:rFonts w:ascii="Arial" w:hAnsi="Arial" w:cs="Arial"/>
          <w:sz w:val="24"/>
          <w:szCs w:val="24"/>
        </w:rPr>
        <w:t>, será firmad</w:t>
      </w:r>
      <w:r w:rsidR="0048663F" w:rsidRPr="00BC7EE7">
        <w:rPr>
          <w:rFonts w:ascii="Arial" w:hAnsi="Arial" w:cs="Arial"/>
          <w:sz w:val="24"/>
          <w:szCs w:val="24"/>
        </w:rPr>
        <w:t>a</w:t>
      </w:r>
      <w:r w:rsidRPr="00BC7EE7">
        <w:rPr>
          <w:rFonts w:ascii="Arial" w:hAnsi="Arial" w:cs="Arial"/>
          <w:sz w:val="24"/>
          <w:szCs w:val="24"/>
        </w:rPr>
        <w:t xml:space="preserve">, entre a Prefeitura Municipal de </w:t>
      </w:r>
      <w:r w:rsidR="00BF07D7" w:rsidRPr="00BC7EE7">
        <w:rPr>
          <w:rFonts w:ascii="Arial" w:hAnsi="Arial" w:cs="Arial"/>
          <w:sz w:val="24"/>
          <w:szCs w:val="24"/>
        </w:rPr>
        <w:t>Pouso Alegre</w:t>
      </w:r>
      <w:r w:rsidR="008D6F3C" w:rsidRPr="00BC7EE7">
        <w:rPr>
          <w:rFonts w:ascii="Arial" w:hAnsi="Arial" w:cs="Arial"/>
          <w:sz w:val="24"/>
          <w:szCs w:val="24"/>
        </w:rPr>
        <w:t>/MG</w:t>
      </w:r>
      <w:r w:rsidR="00BF07D7" w:rsidRPr="00BC7EE7">
        <w:rPr>
          <w:rFonts w:ascii="Arial" w:hAnsi="Arial" w:cs="Arial"/>
          <w:sz w:val="24"/>
          <w:szCs w:val="24"/>
        </w:rPr>
        <w:t xml:space="preserve"> </w:t>
      </w:r>
      <w:r w:rsidRPr="00BC7EE7">
        <w:rPr>
          <w:rFonts w:ascii="Arial" w:hAnsi="Arial" w:cs="Arial"/>
          <w:sz w:val="24"/>
          <w:szCs w:val="24"/>
        </w:rPr>
        <w:t>e</w:t>
      </w:r>
      <w:r w:rsidRPr="00BC7EE7">
        <w:rPr>
          <w:rFonts w:ascii="Arial" w:hAnsi="Arial" w:cs="Arial"/>
          <w:bCs/>
          <w:sz w:val="24"/>
          <w:szCs w:val="24"/>
        </w:rPr>
        <w:t xml:space="preserve"> o detentor dos preços registrados, ATA DE REGISTRO DE PREÇOS</w:t>
      </w:r>
      <w:r w:rsidRPr="00BC7EE7">
        <w:rPr>
          <w:rFonts w:ascii="Arial" w:hAnsi="Arial" w:cs="Arial"/>
          <w:sz w:val="24"/>
          <w:szCs w:val="24"/>
        </w:rPr>
        <w:t xml:space="preserve">, à qual se aplicam as disposições </w:t>
      </w:r>
      <w:r w:rsidR="00FA3EDC" w:rsidRPr="00BC7EE7">
        <w:rPr>
          <w:rFonts w:ascii="Arial" w:hAnsi="Arial" w:cs="Arial"/>
          <w:sz w:val="24"/>
          <w:szCs w:val="24"/>
        </w:rPr>
        <w:t>d</w:t>
      </w:r>
      <w:r w:rsidRPr="00BC7EE7">
        <w:rPr>
          <w:rFonts w:ascii="Arial" w:hAnsi="Arial" w:cs="Arial"/>
          <w:sz w:val="24"/>
          <w:szCs w:val="24"/>
        </w:rPr>
        <w:t>a Lei</w:t>
      </w:r>
      <w:r w:rsidR="00FA3EDC" w:rsidRPr="00BC7EE7">
        <w:rPr>
          <w:rFonts w:ascii="Arial" w:hAnsi="Arial" w:cs="Arial"/>
          <w:sz w:val="24"/>
          <w:szCs w:val="24"/>
        </w:rPr>
        <w:t xml:space="preserve"> Federal </w:t>
      </w:r>
      <w:r w:rsidRPr="00BC7EE7">
        <w:rPr>
          <w:rFonts w:ascii="Arial" w:hAnsi="Arial" w:cs="Arial"/>
          <w:sz w:val="24"/>
          <w:szCs w:val="24"/>
        </w:rPr>
        <w:t>nº. 8.666/</w:t>
      </w:r>
      <w:r w:rsidR="00FA3EDC" w:rsidRPr="00BC7EE7">
        <w:rPr>
          <w:rFonts w:ascii="Arial" w:hAnsi="Arial" w:cs="Arial"/>
          <w:sz w:val="24"/>
          <w:szCs w:val="24"/>
        </w:rPr>
        <w:t>93</w:t>
      </w:r>
      <w:r w:rsidRPr="00BC7EE7">
        <w:rPr>
          <w:rFonts w:ascii="Arial" w:hAnsi="Arial" w:cs="Arial"/>
          <w:sz w:val="24"/>
          <w:szCs w:val="24"/>
        </w:rPr>
        <w:t xml:space="preserve">. </w:t>
      </w:r>
    </w:p>
    <w:p w:rsidR="0043714A" w:rsidRPr="00BC7EE7" w:rsidRDefault="0043714A"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Cs/>
          <w:sz w:val="24"/>
          <w:szCs w:val="24"/>
        </w:rPr>
        <w:t>1</w:t>
      </w:r>
      <w:r w:rsidR="00F64124" w:rsidRPr="00BC7EE7">
        <w:rPr>
          <w:rFonts w:ascii="Arial" w:hAnsi="Arial" w:cs="Arial"/>
          <w:bCs/>
          <w:sz w:val="24"/>
          <w:szCs w:val="24"/>
        </w:rPr>
        <w:t>6</w:t>
      </w:r>
      <w:r w:rsidRPr="00BC7EE7">
        <w:rPr>
          <w:rFonts w:ascii="Arial" w:hAnsi="Arial" w:cs="Arial"/>
          <w:bCs/>
          <w:sz w:val="24"/>
          <w:szCs w:val="24"/>
        </w:rPr>
        <w:t>.</w:t>
      </w:r>
      <w:r w:rsidR="00F64124" w:rsidRPr="00BC7EE7">
        <w:rPr>
          <w:rFonts w:ascii="Arial" w:hAnsi="Arial" w:cs="Arial"/>
          <w:bCs/>
          <w:sz w:val="24"/>
          <w:szCs w:val="24"/>
        </w:rPr>
        <w:t>6</w:t>
      </w:r>
      <w:r w:rsidR="0048663F" w:rsidRPr="00BC7EE7">
        <w:rPr>
          <w:rFonts w:ascii="Arial" w:hAnsi="Arial" w:cs="Arial"/>
          <w:bCs/>
          <w:sz w:val="24"/>
          <w:szCs w:val="24"/>
        </w:rPr>
        <w:t>.</w:t>
      </w:r>
      <w:r w:rsidRPr="00BC7EE7">
        <w:rPr>
          <w:rFonts w:ascii="Arial" w:hAnsi="Arial" w:cs="Arial"/>
          <w:sz w:val="24"/>
          <w:szCs w:val="24"/>
        </w:rPr>
        <w:t xml:space="preserve"> Durante a vigência do Registro de Preços, a Prefeitura Municipal de P</w:t>
      </w:r>
      <w:r w:rsidR="00FA3EDC" w:rsidRPr="00BC7EE7">
        <w:rPr>
          <w:rFonts w:ascii="Arial" w:hAnsi="Arial" w:cs="Arial"/>
          <w:sz w:val="24"/>
          <w:szCs w:val="24"/>
        </w:rPr>
        <w:t>ouso Alegre/MG,</w:t>
      </w:r>
      <w:r w:rsidRPr="00BC7EE7">
        <w:rPr>
          <w:rFonts w:ascii="Arial" w:hAnsi="Arial" w:cs="Arial"/>
          <w:sz w:val="24"/>
          <w:szCs w:val="24"/>
        </w:rPr>
        <w:t xml:space="preserve"> convocará </w:t>
      </w:r>
      <w:r w:rsidR="004F1C09" w:rsidRPr="00BC7EE7">
        <w:rPr>
          <w:rFonts w:ascii="Arial" w:hAnsi="Arial" w:cs="Arial"/>
          <w:sz w:val="24"/>
          <w:szCs w:val="24"/>
        </w:rPr>
        <w:t>o</w:t>
      </w:r>
      <w:r w:rsidRPr="00BC7EE7">
        <w:rPr>
          <w:rFonts w:ascii="Arial" w:hAnsi="Arial" w:cs="Arial"/>
          <w:sz w:val="24"/>
          <w:szCs w:val="24"/>
        </w:rPr>
        <w:t xml:space="preserve"> detentor a cumprir as obrigações decorrentes do presente processo licitatório e do Contrato de </w:t>
      </w:r>
      <w:r w:rsidR="00FA3EDC" w:rsidRPr="00BC7EE7">
        <w:rPr>
          <w:rFonts w:ascii="Arial" w:hAnsi="Arial" w:cs="Arial"/>
          <w:sz w:val="24"/>
          <w:szCs w:val="24"/>
        </w:rPr>
        <w:t>Expectativa</w:t>
      </w:r>
      <w:r w:rsidRPr="00BC7EE7">
        <w:rPr>
          <w:rFonts w:ascii="Arial" w:hAnsi="Arial" w:cs="Arial"/>
          <w:sz w:val="24"/>
          <w:szCs w:val="24"/>
        </w:rPr>
        <w:t xml:space="preserve">, através da emissão de Ordem de </w:t>
      </w:r>
      <w:r w:rsidR="008D6F3C" w:rsidRPr="00BC7EE7">
        <w:rPr>
          <w:rFonts w:ascii="Arial" w:hAnsi="Arial" w:cs="Arial"/>
          <w:sz w:val="24"/>
          <w:szCs w:val="24"/>
        </w:rPr>
        <w:t>Serviços</w:t>
      </w:r>
      <w:r w:rsidRPr="00BC7EE7">
        <w:rPr>
          <w:rFonts w:ascii="Arial" w:hAnsi="Arial" w:cs="Arial"/>
          <w:sz w:val="24"/>
          <w:szCs w:val="24"/>
        </w:rPr>
        <w:t xml:space="preserve">, à qual deverá ser anexada a Nota de Empenho respectiva. </w:t>
      </w:r>
    </w:p>
    <w:p w:rsidR="0043714A" w:rsidRPr="00BC7EE7" w:rsidRDefault="0043714A" w:rsidP="004C1A63">
      <w:pPr>
        <w:widowControl w:val="0"/>
        <w:autoSpaceDE w:val="0"/>
        <w:autoSpaceDN w:val="0"/>
        <w:adjustRightInd w:val="0"/>
        <w:spacing w:after="0"/>
        <w:ind w:right="-36"/>
        <w:jc w:val="both"/>
        <w:rPr>
          <w:rFonts w:ascii="Arial" w:hAnsi="Arial" w:cs="Arial"/>
          <w:sz w:val="24"/>
          <w:szCs w:val="24"/>
        </w:rPr>
      </w:pPr>
    </w:p>
    <w:p w:rsidR="0043714A" w:rsidRPr="00BC7EE7" w:rsidRDefault="0043714A"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Cs/>
          <w:sz w:val="24"/>
          <w:szCs w:val="24"/>
        </w:rPr>
        <w:t>1</w:t>
      </w:r>
      <w:r w:rsidR="00F64124" w:rsidRPr="00BC7EE7">
        <w:rPr>
          <w:rFonts w:ascii="Arial" w:hAnsi="Arial" w:cs="Arial"/>
          <w:bCs/>
          <w:sz w:val="24"/>
          <w:szCs w:val="24"/>
        </w:rPr>
        <w:t>6</w:t>
      </w:r>
      <w:r w:rsidRPr="00BC7EE7">
        <w:rPr>
          <w:rFonts w:ascii="Arial" w:hAnsi="Arial" w:cs="Arial"/>
          <w:bCs/>
          <w:sz w:val="24"/>
          <w:szCs w:val="24"/>
        </w:rPr>
        <w:t>.</w:t>
      </w:r>
      <w:r w:rsidR="00F64124" w:rsidRPr="00BC7EE7">
        <w:rPr>
          <w:rFonts w:ascii="Arial" w:hAnsi="Arial" w:cs="Arial"/>
          <w:bCs/>
          <w:sz w:val="24"/>
          <w:szCs w:val="24"/>
        </w:rPr>
        <w:t>7</w:t>
      </w:r>
      <w:r w:rsidR="0048663F" w:rsidRPr="00BC7EE7">
        <w:rPr>
          <w:rFonts w:ascii="Arial" w:hAnsi="Arial" w:cs="Arial"/>
          <w:bCs/>
          <w:sz w:val="24"/>
          <w:szCs w:val="24"/>
        </w:rPr>
        <w:t>.</w:t>
      </w:r>
      <w:r w:rsidRPr="00BC7EE7">
        <w:rPr>
          <w:rFonts w:ascii="Arial" w:hAnsi="Arial" w:cs="Arial"/>
          <w:sz w:val="24"/>
          <w:szCs w:val="24"/>
        </w:rPr>
        <w:t xml:space="preserve"> A contratação com os fornecedores registrados, após a indicação pel</w:t>
      </w:r>
      <w:r w:rsidR="00FA3EDC" w:rsidRPr="00BC7EE7">
        <w:rPr>
          <w:rFonts w:ascii="Arial" w:hAnsi="Arial" w:cs="Arial"/>
          <w:sz w:val="24"/>
          <w:szCs w:val="24"/>
        </w:rPr>
        <w:t>a Secretaria responsável e</w:t>
      </w:r>
      <w:r w:rsidRPr="00BC7EE7">
        <w:rPr>
          <w:rFonts w:ascii="Arial" w:hAnsi="Arial" w:cs="Arial"/>
          <w:sz w:val="24"/>
          <w:szCs w:val="24"/>
        </w:rPr>
        <w:t xml:space="preserve"> será formalizada por intermédio de instrumento contratual, emissão de nota de empenho de despesa, autorização de compra ou outro instrumento similar, conforme o disposto no art. 62 da Lei</w:t>
      </w:r>
      <w:r w:rsidR="00FA3EDC" w:rsidRPr="00BC7EE7">
        <w:rPr>
          <w:rFonts w:ascii="Arial" w:hAnsi="Arial" w:cs="Arial"/>
          <w:sz w:val="24"/>
          <w:szCs w:val="24"/>
        </w:rPr>
        <w:t xml:space="preserve"> Federal</w:t>
      </w:r>
      <w:r w:rsidRPr="00BC7EE7">
        <w:rPr>
          <w:rFonts w:ascii="Arial" w:hAnsi="Arial" w:cs="Arial"/>
          <w:sz w:val="24"/>
          <w:szCs w:val="24"/>
        </w:rPr>
        <w:t xml:space="preserve"> nº. 8.666 de 1993. </w:t>
      </w:r>
    </w:p>
    <w:p w:rsidR="0043714A" w:rsidRPr="00BC7EE7" w:rsidRDefault="0043714A" w:rsidP="004C1A63">
      <w:pPr>
        <w:widowControl w:val="0"/>
        <w:autoSpaceDE w:val="0"/>
        <w:autoSpaceDN w:val="0"/>
        <w:adjustRightInd w:val="0"/>
        <w:spacing w:after="0"/>
        <w:ind w:right="-36"/>
        <w:jc w:val="both"/>
        <w:rPr>
          <w:rFonts w:ascii="Arial" w:hAnsi="Arial" w:cs="Arial"/>
          <w:sz w:val="24"/>
          <w:szCs w:val="24"/>
        </w:rPr>
      </w:pPr>
    </w:p>
    <w:p w:rsidR="0043714A" w:rsidRPr="00BC7EE7" w:rsidRDefault="0043714A"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Cs/>
          <w:sz w:val="24"/>
          <w:szCs w:val="24"/>
        </w:rPr>
        <w:t>1</w:t>
      </w:r>
      <w:r w:rsidR="00F64124" w:rsidRPr="00BC7EE7">
        <w:rPr>
          <w:rFonts w:ascii="Arial" w:hAnsi="Arial" w:cs="Arial"/>
          <w:bCs/>
          <w:sz w:val="24"/>
          <w:szCs w:val="24"/>
        </w:rPr>
        <w:t>6</w:t>
      </w:r>
      <w:r w:rsidRPr="00BC7EE7">
        <w:rPr>
          <w:rFonts w:ascii="Arial" w:hAnsi="Arial" w:cs="Arial"/>
          <w:bCs/>
          <w:sz w:val="24"/>
          <w:szCs w:val="24"/>
        </w:rPr>
        <w:t>.</w:t>
      </w:r>
      <w:r w:rsidR="00F64124" w:rsidRPr="00BC7EE7">
        <w:rPr>
          <w:rFonts w:ascii="Arial" w:hAnsi="Arial" w:cs="Arial"/>
          <w:bCs/>
          <w:sz w:val="24"/>
          <w:szCs w:val="24"/>
        </w:rPr>
        <w:t>8</w:t>
      </w:r>
      <w:r w:rsidR="0048663F" w:rsidRPr="00BC7EE7">
        <w:rPr>
          <w:rFonts w:ascii="Arial" w:hAnsi="Arial" w:cs="Arial"/>
          <w:bCs/>
          <w:sz w:val="24"/>
          <w:szCs w:val="24"/>
        </w:rPr>
        <w:t>.</w:t>
      </w:r>
      <w:r w:rsidRPr="00BC7EE7">
        <w:rPr>
          <w:rFonts w:ascii="Arial" w:hAnsi="Arial" w:cs="Arial"/>
          <w:sz w:val="24"/>
          <w:szCs w:val="24"/>
        </w:rPr>
        <w:t xml:space="preserve"> O Registro de Preços terá validade de</w:t>
      </w:r>
      <w:r w:rsidRPr="00BC7EE7">
        <w:rPr>
          <w:rFonts w:ascii="Arial" w:hAnsi="Arial" w:cs="Arial"/>
          <w:bCs/>
          <w:sz w:val="24"/>
          <w:szCs w:val="24"/>
        </w:rPr>
        <w:t xml:space="preserve"> 12 (doze) meses</w:t>
      </w:r>
      <w:r w:rsidRPr="00BC7EE7">
        <w:rPr>
          <w:rFonts w:ascii="Arial" w:hAnsi="Arial" w:cs="Arial"/>
          <w:sz w:val="24"/>
          <w:szCs w:val="24"/>
        </w:rPr>
        <w:t>, contados da data de publicação da</w:t>
      </w:r>
      <w:r w:rsidR="008D6F3C" w:rsidRPr="00BC7EE7">
        <w:rPr>
          <w:rFonts w:ascii="Arial" w:hAnsi="Arial" w:cs="Arial"/>
          <w:sz w:val="24"/>
          <w:szCs w:val="24"/>
        </w:rPr>
        <w:t xml:space="preserve"> </w:t>
      </w:r>
      <w:r w:rsidRPr="00BC7EE7">
        <w:rPr>
          <w:rFonts w:ascii="Arial" w:hAnsi="Arial" w:cs="Arial"/>
          <w:bCs/>
          <w:sz w:val="24"/>
          <w:szCs w:val="24"/>
        </w:rPr>
        <w:t>ATA DE REGISTRO DE PREÇOS</w:t>
      </w:r>
      <w:r w:rsidRPr="00BC7EE7">
        <w:rPr>
          <w:rFonts w:ascii="Arial" w:hAnsi="Arial" w:cs="Arial"/>
          <w:sz w:val="24"/>
          <w:szCs w:val="24"/>
        </w:rPr>
        <w:t xml:space="preserve"> não sendo admitida sua prorrogação.</w:t>
      </w:r>
    </w:p>
    <w:p w:rsidR="0043714A" w:rsidRPr="00BC7EE7" w:rsidRDefault="0043714A" w:rsidP="004C1A63">
      <w:pPr>
        <w:widowControl w:val="0"/>
        <w:autoSpaceDE w:val="0"/>
        <w:autoSpaceDN w:val="0"/>
        <w:adjustRightInd w:val="0"/>
        <w:spacing w:after="0"/>
        <w:ind w:right="-36"/>
        <w:jc w:val="both"/>
        <w:rPr>
          <w:rFonts w:ascii="Arial" w:hAnsi="Arial" w:cs="Arial"/>
          <w:sz w:val="24"/>
          <w:szCs w:val="24"/>
        </w:rPr>
      </w:pPr>
    </w:p>
    <w:p w:rsidR="0043714A" w:rsidRPr="00BC7EE7" w:rsidRDefault="0043714A" w:rsidP="004C1A63">
      <w:pPr>
        <w:widowControl w:val="0"/>
        <w:autoSpaceDE w:val="0"/>
        <w:autoSpaceDN w:val="0"/>
        <w:adjustRightInd w:val="0"/>
        <w:spacing w:after="0"/>
        <w:ind w:right="-36"/>
        <w:jc w:val="both"/>
        <w:rPr>
          <w:rFonts w:ascii="Arial" w:hAnsi="Arial" w:cs="Arial"/>
          <w:bCs/>
          <w:sz w:val="24"/>
          <w:szCs w:val="24"/>
        </w:rPr>
      </w:pPr>
      <w:r w:rsidRPr="00860592">
        <w:rPr>
          <w:rFonts w:ascii="Arial" w:hAnsi="Arial" w:cs="Arial"/>
          <w:bCs/>
          <w:sz w:val="24"/>
          <w:szCs w:val="24"/>
        </w:rPr>
        <w:t>1</w:t>
      </w:r>
      <w:r w:rsidR="00F64124" w:rsidRPr="00860592">
        <w:rPr>
          <w:rFonts w:ascii="Arial" w:hAnsi="Arial" w:cs="Arial"/>
          <w:bCs/>
          <w:sz w:val="24"/>
          <w:szCs w:val="24"/>
        </w:rPr>
        <w:t>6</w:t>
      </w:r>
      <w:r w:rsidRPr="00860592">
        <w:rPr>
          <w:rFonts w:ascii="Arial" w:hAnsi="Arial" w:cs="Arial"/>
          <w:bCs/>
          <w:sz w:val="24"/>
          <w:szCs w:val="24"/>
        </w:rPr>
        <w:t>.</w:t>
      </w:r>
      <w:r w:rsidR="00F64124" w:rsidRPr="00860592">
        <w:rPr>
          <w:rFonts w:ascii="Arial" w:hAnsi="Arial" w:cs="Arial"/>
          <w:bCs/>
          <w:sz w:val="24"/>
          <w:szCs w:val="24"/>
        </w:rPr>
        <w:t>9</w:t>
      </w:r>
      <w:r w:rsidR="0048663F" w:rsidRPr="00860592">
        <w:rPr>
          <w:rFonts w:ascii="Arial" w:hAnsi="Arial" w:cs="Arial"/>
          <w:bCs/>
          <w:sz w:val="24"/>
          <w:szCs w:val="24"/>
        </w:rPr>
        <w:t>.</w:t>
      </w:r>
      <w:r w:rsidR="008D6F3C" w:rsidRPr="00860592">
        <w:rPr>
          <w:rFonts w:ascii="Arial" w:hAnsi="Arial" w:cs="Arial"/>
          <w:bCs/>
          <w:sz w:val="24"/>
          <w:szCs w:val="24"/>
        </w:rPr>
        <w:t xml:space="preserve"> </w:t>
      </w:r>
      <w:r w:rsidRPr="00860592">
        <w:rPr>
          <w:rFonts w:ascii="Arial" w:hAnsi="Arial" w:cs="Arial"/>
          <w:bCs/>
          <w:sz w:val="24"/>
          <w:szCs w:val="24"/>
        </w:rPr>
        <w:t>A A</w:t>
      </w:r>
      <w:r w:rsidR="00E96A3E" w:rsidRPr="00860592">
        <w:rPr>
          <w:rFonts w:ascii="Arial" w:hAnsi="Arial" w:cs="Arial"/>
          <w:bCs/>
          <w:sz w:val="24"/>
          <w:szCs w:val="24"/>
        </w:rPr>
        <w:t xml:space="preserve">TA DE </w:t>
      </w:r>
      <w:r w:rsidRPr="00860592">
        <w:rPr>
          <w:rFonts w:ascii="Arial" w:hAnsi="Arial" w:cs="Arial"/>
          <w:bCs/>
          <w:sz w:val="24"/>
          <w:szCs w:val="24"/>
        </w:rPr>
        <w:t>R</w:t>
      </w:r>
      <w:r w:rsidR="00E96A3E" w:rsidRPr="00860592">
        <w:rPr>
          <w:rFonts w:ascii="Arial" w:hAnsi="Arial" w:cs="Arial"/>
          <w:bCs/>
          <w:sz w:val="24"/>
          <w:szCs w:val="24"/>
        </w:rPr>
        <w:t xml:space="preserve">EGISTRO DE </w:t>
      </w:r>
      <w:r w:rsidRPr="00860592">
        <w:rPr>
          <w:rFonts w:ascii="Arial" w:hAnsi="Arial" w:cs="Arial"/>
          <w:bCs/>
          <w:sz w:val="24"/>
          <w:szCs w:val="24"/>
        </w:rPr>
        <w:t>P</w:t>
      </w:r>
      <w:r w:rsidR="00E96A3E" w:rsidRPr="00860592">
        <w:rPr>
          <w:rFonts w:ascii="Arial" w:hAnsi="Arial" w:cs="Arial"/>
          <w:bCs/>
          <w:sz w:val="24"/>
          <w:szCs w:val="24"/>
        </w:rPr>
        <w:t>REÇOS</w:t>
      </w:r>
      <w:r w:rsidRPr="00860592">
        <w:rPr>
          <w:rFonts w:ascii="Arial" w:hAnsi="Arial" w:cs="Arial"/>
          <w:bCs/>
          <w:sz w:val="24"/>
          <w:szCs w:val="24"/>
        </w:rPr>
        <w:t xml:space="preserve"> será utilizada para futura e eventual contratação pelo Município, sendo permitid</w:t>
      </w:r>
      <w:r w:rsidR="00E96A3E" w:rsidRPr="00860592">
        <w:rPr>
          <w:rFonts w:ascii="Arial" w:hAnsi="Arial" w:cs="Arial"/>
          <w:bCs/>
          <w:sz w:val="24"/>
          <w:szCs w:val="24"/>
        </w:rPr>
        <w:t>a</w:t>
      </w:r>
      <w:r w:rsidR="008D6F3C" w:rsidRPr="00860592">
        <w:rPr>
          <w:rFonts w:ascii="Arial" w:hAnsi="Arial" w:cs="Arial"/>
          <w:bCs/>
          <w:sz w:val="24"/>
          <w:szCs w:val="24"/>
        </w:rPr>
        <w:t xml:space="preserve"> </w:t>
      </w:r>
      <w:r w:rsidR="00E81A1B" w:rsidRPr="00860592">
        <w:rPr>
          <w:rFonts w:ascii="Arial" w:hAnsi="Arial" w:cs="Arial"/>
          <w:bCs/>
          <w:sz w:val="24"/>
          <w:szCs w:val="24"/>
        </w:rPr>
        <w:t xml:space="preserve">a </w:t>
      </w:r>
      <w:r w:rsidR="00CF7001" w:rsidRPr="00860592">
        <w:rPr>
          <w:rFonts w:ascii="Arial" w:hAnsi="Arial" w:cs="Arial"/>
          <w:bCs/>
          <w:sz w:val="24"/>
          <w:szCs w:val="24"/>
        </w:rPr>
        <w:t>a</w:t>
      </w:r>
      <w:r w:rsidRPr="00860592">
        <w:rPr>
          <w:rFonts w:ascii="Arial" w:hAnsi="Arial" w:cs="Arial"/>
          <w:bCs/>
          <w:sz w:val="24"/>
          <w:szCs w:val="24"/>
        </w:rPr>
        <w:t>desão a Ata</w:t>
      </w:r>
      <w:r w:rsidR="00CF7001" w:rsidRPr="00860592">
        <w:rPr>
          <w:rFonts w:ascii="Arial" w:hAnsi="Arial" w:cs="Arial"/>
          <w:bCs/>
          <w:sz w:val="24"/>
          <w:szCs w:val="24"/>
        </w:rPr>
        <w:t xml:space="preserve"> de Registro de Preços </w:t>
      </w:r>
      <w:r w:rsidRPr="00860592">
        <w:rPr>
          <w:rFonts w:ascii="Arial" w:hAnsi="Arial" w:cs="Arial"/>
          <w:bCs/>
          <w:sz w:val="24"/>
          <w:szCs w:val="24"/>
        </w:rPr>
        <w:t xml:space="preserve">por outros entes da Administração Pública, desde que previamente autorizado pelo </w:t>
      </w:r>
      <w:r w:rsidR="00E96A3E" w:rsidRPr="00860592">
        <w:rPr>
          <w:rFonts w:ascii="Arial" w:hAnsi="Arial" w:cs="Arial"/>
          <w:bCs/>
          <w:sz w:val="24"/>
          <w:szCs w:val="24"/>
        </w:rPr>
        <w:t>M</w:t>
      </w:r>
      <w:r w:rsidRPr="00860592">
        <w:rPr>
          <w:rFonts w:ascii="Arial" w:hAnsi="Arial" w:cs="Arial"/>
          <w:bCs/>
          <w:sz w:val="24"/>
          <w:szCs w:val="24"/>
        </w:rPr>
        <w:t>unicípio</w:t>
      </w:r>
      <w:r w:rsidR="008D6F3C" w:rsidRPr="00860592">
        <w:rPr>
          <w:rFonts w:ascii="Arial" w:hAnsi="Arial" w:cs="Arial"/>
          <w:bCs/>
          <w:sz w:val="24"/>
          <w:szCs w:val="24"/>
        </w:rPr>
        <w:t xml:space="preserve"> de Pouso Alegre/MG</w:t>
      </w:r>
      <w:r w:rsidR="00A92D9F" w:rsidRPr="00860592">
        <w:rPr>
          <w:rFonts w:ascii="Arial" w:hAnsi="Arial" w:cs="Arial"/>
          <w:bCs/>
          <w:sz w:val="24"/>
          <w:szCs w:val="24"/>
        </w:rPr>
        <w:t>, em conformidade com o Decreto Federal nº 7.892/2013.</w:t>
      </w:r>
      <w:r w:rsidR="00A92D9F">
        <w:rPr>
          <w:rFonts w:ascii="Arial" w:hAnsi="Arial" w:cs="Arial"/>
          <w:bCs/>
          <w:sz w:val="24"/>
          <w:szCs w:val="24"/>
        </w:rPr>
        <w:t xml:space="preserve"> </w:t>
      </w:r>
    </w:p>
    <w:p w:rsidR="001C1AEE" w:rsidRPr="00BC7EE7" w:rsidRDefault="001C1AEE" w:rsidP="004C1A63">
      <w:pPr>
        <w:widowControl w:val="0"/>
        <w:autoSpaceDE w:val="0"/>
        <w:autoSpaceDN w:val="0"/>
        <w:adjustRightInd w:val="0"/>
        <w:spacing w:after="0"/>
        <w:ind w:right="-36"/>
        <w:jc w:val="both"/>
        <w:rPr>
          <w:rFonts w:ascii="Arial" w:hAnsi="Arial" w:cs="Arial"/>
          <w:b/>
          <w:bCs/>
          <w:sz w:val="24"/>
          <w:szCs w:val="24"/>
          <w:u w:val="single"/>
        </w:rPr>
      </w:pPr>
    </w:p>
    <w:p w:rsidR="0043714A" w:rsidRPr="00BC7EE7" w:rsidRDefault="00F64124"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
          <w:bCs/>
          <w:sz w:val="24"/>
          <w:szCs w:val="24"/>
        </w:rPr>
        <w:t>17</w:t>
      </w:r>
      <w:r w:rsidR="0048663F" w:rsidRPr="00BC7EE7">
        <w:rPr>
          <w:rFonts w:ascii="Arial" w:hAnsi="Arial" w:cs="Arial"/>
          <w:b/>
          <w:bCs/>
          <w:sz w:val="24"/>
          <w:szCs w:val="24"/>
        </w:rPr>
        <w:t xml:space="preserve">. DA </w:t>
      </w:r>
      <w:r w:rsidR="0043714A" w:rsidRPr="00BC7EE7">
        <w:rPr>
          <w:rFonts w:ascii="Arial" w:hAnsi="Arial" w:cs="Arial"/>
          <w:b/>
          <w:bCs/>
          <w:sz w:val="24"/>
          <w:szCs w:val="24"/>
        </w:rPr>
        <w:t xml:space="preserve">ATA DE REGISTRO DE PREÇOS </w:t>
      </w:r>
    </w:p>
    <w:p w:rsidR="0048663F" w:rsidRPr="00BC7EE7" w:rsidRDefault="0048663F" w:rsidP="004C1A63">
      <w:pPr>
        <w:widowControl w:val="0"/>
        <w:autoSpaceDE w:val="0"/>
        <w:autoSpaceDN w:val="0"/>
        <w:adjustRightInd w:val="0"/>
        <w:spacing w:after="0"/>
        <w:ind w:right="-36"/>
        <w:jc w:val="both"/>
        <w:rPr>
          <w:rFonts w:ascii="Arial" w:hAnsi="Arial" w:cs="Arial"/>
          <w:bCs/>
          <w:sz w:val="24"/>
          <w:szCs w:val="24"/>
        </w:rPr>
      </w:pPr>
    </w:p>
    <w:p w:rsidR="003C62DD" w:rsidRPr="00BC7EE7" w:rsidRDefault="0043714A"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Cs/>
          <w:sz w:val="24"/>
          <w:szCs w:val="24"/>
        </w:rPr>
        <w:t>1</w:t>
      </w:r>
      <w:r w:rsidR="00F64124" w:rsidRPr="00BC7EE7">
        <w:rPr>
          <w:rFonts w:ascii="Arial" w:hAnsi="Arial" w:cs="Arial"/>
          <w:bCs/>
          <w:sz w:val="24"/>
          <w:szCs w:val="24"/>
        </w:rPr>
        <w:t>7</w:t>
      </w:r>
      <w:r w:rsidRPr="00BC7EE7">
        <w:rPr>
          <w:rFonts w:ascii="Arial" w:hAnsi="Arial" w:cs="Arial"/>
          <w:bCs/>
          <w:sz w:val="24"/>
          <w:szCs w:val="24"/>
        </w:rPr>
        <w:t>.</w:t>
      </w:r>
      <w:r w:rsidR="0048663F" w:rsidRPr="00BC7EE7">
        <w:rPr>
          <w:rFonts w:ascii="Arial" w:hAnsi="Arial" w:cs="Arial"/>
          <w:bCs/>
          <w:sz w:val="24"/>
          <w:szCs w:val="24"/>
        </w:rPr>
        <w:t xml:space="preserve">1. </w:t>
      </w:r>
      <w:r w:rsidRPr="00BC7EE7">
        <w:rPr>
          <w:rFonts w:ascii="Arial" w:hAnsi="Arial" w:cs="Arial"/>
          <w:sz w:val="24"/>
          <w:szCs w:val="24"/>
        </w:rPr>
        <w:t xml:space="preserve">Depois de declarado o vencedor, </w:t>
      </w:r>
      <w:r w:rsidR="008D6F3C" w:rsidRPr="00BC7EE7">
        <w:rPr>
          <w:rFonts w:ascii="Arial" w:hAnsi="Arial" w:cs="Arial"/>
          <w:sz w:val="24"/>
          <w:szCs w:val="24"/>
        </w:rPr>
        <w:t>a Comissão Permanente de Licitações</w:t>
      </w:r>
      <w:r w:rsidR="008A4B8F" w:rsidRPr="00BC7EE7">
        <w:rPr>
          <w:rFonts w:ascii="Arial" w:hAnsi="Arial" w:cs="Arial"/>
          <w:sz w:val="24"/>
          <w:szCs w:val="24"/>
        </w:rPr>
        <w:t xml:space="preserve">, </w:t>
      </w:r>
      <w:r w:rsidRPr="00BC7EE7">
        <w:rPr>
          <w:rFonts w:ascii="Arial" w:hAnsi="Arial" w:cs="Arial"/>
          <w:sz w:val="24"/>
          <w:szCs w:val="24"/>
        </w:rPr>
        <w:t>encaminhar</w:t>
      </w:r>
      <w:r w:rsidR="008D6F3C" w:rsidRPr="00BC7EE7">
        <w:rPr>
          <w:rFonts w:ascii="Arial" w:hAnsi="Arial" w:cs="Arial"/>
          <w:sz w:val="24"/>
          <w:szCs w:val="24"/>
        </w:rPr>
        <w:t>á</w:t>
      </w:r>
      <w:r w:rsidRPr="00BC7EE7">
        <w:rPr>
          <w:rFonts w:ascii="Arial" w:hAnsi="Arial" w:cs="Arial"/>
          <w:sz w:val="24"/>
          <w:szCs w:val="24"/>
        </w:rPr>
        <w:t xml:space="preserve"> o </w:t>
      </w:r>
      <w:r w:rsidR="008D6F3C" w:rsidRPr="00BC7EE7">
        <w:rPr>
          <w:rFonts w:ascii="Arial" w:hAnsi="Arial" w:cs="Arial"/>
          <w:sz w:val="24"/>
          <w:szCs w:val="24"/>
        </w:rPr>
        <w:t>P</w:t>
      </w:r>
      <w:r w:rsidRPr="00BC7EE7">
        <w:rPr>
          <w:rFonts w:ascii="Arial" w:hAnsi="Arial" w:cs="Arial"/>
          <w:sz w:val="24"/>
          <w:szCs w:val="24"/>
        </w:rPr>
        <w:t>rocesso</w:t>
      </w:r>
      <w:r w:rsidR="008D6F3C" w:rsidRPr="00BC7EE7">
        <w:rPr>
          <w:rFonts w:ascii="Arial" w:hAnsi="Arial" w:cs="Arial"/>
          <w:sz w:val="24"/>
          <w:szCs w:val="24"/>
        </w:rPr>
        <w:t xml:space="preserve"> Licitatório </w:t>
      </w:r>
      <w:r w:rsidRPr="00BC7EE7">
        <w:rPr>
          <w:rFonts w:ascii="Arial" w:hAnsi="Arial" w:cs="Arial"/>
          <w:sz w:val="24"/>
          <w:szCs w:val="24"/>
        </w:rPr>
        <w:t>à Autoridade Superior para</w:t>
      </w:r>
      <w:r w:rsidR="008D6F3C" w:rsidRPr="00BC7EE7">
        <w:rPr>
          <w:rFonts w:ascii="Arial" w:hAnsi="Arial" w:cs="Arial"/>
          <w:sz w:val="24"/>
          <w:szCs w:val="24"/>
        </w:rPr>
        <w:t xml:space="preserve"> a devida </w:t>
      </w:r>
      <w:r w:rsidRPr="00BC7EE7">
        <w:rPr>
          <w:rFonts w:ascii="Arial" w:hAnsi="Arial" w:cs="Arial"/>
          <w:sz w:val="24"/>
          <w:szCs w:val="24"/>
        </w:rPr>
        <w:t>homologação</w:t>
      </w:r>
      <w:r w:rsidR="008D6F3C" w:rsidRPr="00BC7EE7">
        <w:rPr>
          <w:rFonts w:ascii="Arial" w:hAnsi="Arial" w:cs="Arial"/>
          <w:sz w:val="24"/>
          <w:szCs w:val="24"/>
        </w:rPr>
        <w:t xml:space="preserve"> e lavratura da </w:t>
      </w:r>
      <w:r w:rsidRPr="00BC7EE7">
        <w:rPr>
          <w:rFonts w:ascii="Arial" w:hAnsi="Arial" w:cs="Arial"/>
          <w:sz w:val="24"/>
          <w:szCs w:val="24"/>
        </w:rPr>
        <w:t>Ata de Registro de Preços</w:t>
      </w:r>
      <w:r w:rsidR="008A4B8F" w:rsidRPr="00BC7EE7">
        <w:rPr>
          <w:rFonts w:ascii="Arial" w:hAnsi="Arial" w:cs="Arial"/>
          <w:sz w:val="24"/>
          <w:szCs w:val="24"/>
        </w:rPr>
        <w:t xml:space="preserve">. </w:t>
      </w:r>
    </w:p>
    <w:p w:rsidR="003C62DD" w:rsidRPr="00BC7EE7" w:rsidRDefault="003C62DD" w:rsidP="004C1A63">
      <w:pPr>
        <w:widowControl w:val="0"/>
        <w:autoSpaceDE w:val="0"/>
        <w:autoSpaceDN w:val="0"/>
        <w:adjustRightInd w:val="0"/>
        <w:spacing w:after="0"/>
        <w:ind w:right="-36"/>
        <w:jc w:val="both"/>
        <w:rPr>
          <w:rFonts w:ascii="Arial" w:hAnsi="Arial" w:cs="Arial"/>
          <w:sz w:val="24"/>
          <w:szCs w:val="24"/>
        </w:rPr>
      </w:pPr>
    </w:p>
    <w:p w:rsidR="0043714A" w:rsidRPr="00BC7EE7" w:rsidRDefault="0043714A"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
          <w:bCs/>
          <w:sz w:val="24"/>
          <w:szCs w:val="24"/>
        </w:rPr>
        <w:t>1</w:t>
      </w:r>
      <w:r w:rsidR="00F64124" w:rsidRPr="00BC7EE7">
        <w:rPr>
          <w:rFonts w:ascii="Arial" w:hAnsi="Arial" w:cs="Arial"/>
          <w:b/>
          <w:bCs/>
          <w:sz w:val="24"/>
          <w:szCs w:val="24"/>
        </w:rPr>
        <w:t>8</w:t>
      </w:r>
      <w:r w:rsidR="0048663F" w:rsidRPr="00BC7EE7">
        <w:rPr>
          <w:rFonts w:ascii="Arial" w:hAnsi="Arial" w:cs="Arial"/>
          <w:b/>
          <w:bCs/>
          <w:sz w:val="24"/>
          <w:szCs w:val="24"/>
        </w:rPr>
        <w:t xml:space="preserve">. DA </w:t>
      </w:r>
      <w:r w:rsidRPr="00BC7EE7">
        <w:rPr>
          <w:rFonts w:ascii="Arial" w:hAnsi="Arial" w:cs="Arial"/>
          <w:b/>
          <w:bCs/>
          <w:sz w:val="24"/>
          <w:szCs w:val="24"/>
        </w:rPr>
        <w:t>CON</w:t>
      </w:r>
      <w:r w:rsidR="007874D6" w:rsidRPr="00BC7EE7">
        <w:rPr>
          <w:rFonts w:ascii="Arial" w:hAnsi="Arial" w:cs="Arial"/>
          <w:b/>
          <w:bCs/>
          <w:sz w:val="24"/>
          <w:szCs w:val="24"/>
        </w:rPr>
        <w:t>VOCAÇÃO PARA ASSINATURA DA ATA</w:t>
      </w:r>
    </w:p>
    <w:p w:rsidR="00E81A1B" w:rsidRPr="00BC7EE7" w:rsidRDefault="00E81A1B" w:rsidP="004C1A63">
      <w:pPr>
        <w:widowControl w:val="0"/>
        <w:autoSpaceDE w:val="0"/>
        <w:autoSpaceDN w:val="0"/>
        <w:adjustRightInd w:val="0"/>
        <w:spacing w:after="0"/>
        <w:ind w:right="-36"/>
        <w:jc w:val="both"/>
        <w:rPr>
          <w:rFonts w:ascii="Arial" w:hAnsi="Arial" w:cs="Arial"/>
          <w:b/>
          <w:bCs/>
          <w:sz w:val="24"/>
          <w:szCs w:val="24"/>
        </w:rPr>
      </w:pPr>
    </w:p>
    <w:p w:rsidR="0043714A" w:rsidRPr="00BC7EE7" w:rsidRDefault="0043714A"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Cs/>
          <w:sz w:val="24"/>
          <w:szCs w:val="24"/>
        </w:rPr>
        <w:t>1</w:t>
      </w:r>
      <w:r w:rsidR="00F64124" w:rsidRPr="00BC7EE7">
        <w:rPr>
          <w:rFonts w:ascii="Arial" w:hAnsi="Arial" w:cs="Arial"/>
          <w:bCs/>
          <w:sz w:val="24"/>
          <w:szCs w:val="24"/>
        </w:rPr>
        <w:t>8</w:t>
      </w:r>
      <w:r w:rsidRPr="00BC7EE7">
        <w:rPr>
          <w:rFonts w:ascii="Arial" w:hAnsi="Arial" w:cs="Arial"/>
          <w:bCs/>
          <w:sz w:val="24"/>
          <w:szCs w:val="24"/>
        </w:rPr>
        <w:t>.1</w:t>
      </w:r>
      <w:r w:rsidR="0048663F" w:rsidRPr="00BC7EE7">
        <w:rPr>
          <w:rFonts w:ascii="Arial" w:hAnsi="Arial" w:cs="Arial"/>
          <w:bCs/>
          <w:sz w:val="24"/>
          <w:szCs w:val="24"/>
        </w:rPr>
        <w:t xml:space="preserve">. </w:t>
      </w:r>
      <w:r w:rsidRPr="00BC7EE7">
        <w:rPr>
          <w:rFonts w:ascii="Arial" w:hAnsi="Arial" w:cs="Arial"/>
          <w:sz w:val="24"/>
          <w:szCs w:val="24"/>
        </w:rPr>
        <w:t xml:space="preserve">A Prefeitura Municipal de </w:t>
      </w:r>
      <w:r w:rsidR="00C210AE" w:rsidRPr="00BC7EE7">
        <w:rPr>
          <w:rFonts w:ascii="Arial" w:hAnsi="Arial" w:cs="Arial"/>
          <w:sz w:val="24"/>
          <w:szCs w:val="24"/>
        </w:rPr>
        <w:t>Pouso Alegre</w:t>
      </w:r>
      <w:r w:rsidR="008A4B8F" w:rsidRPr="00BC7EE7">
        <w:rPr>
          <w:rFonts w:ascii="Arial" w:hAnsi="Arial" w:cs="Arial"/>
          <w:sz w:val="24"/>
          <w:szCs w:val="24"/>
        </w:rPr>
        <w:t xml:space="preserve">/MG </w:t>
      </w:r>
      <w:r w:rsidRPr="00BC7EE7">
        <w:rPr>
          <w:rFonts w:ascii="Arial" w:hAnsi="Arial" w:cs="Arial"/>
          <w:sz w:val="24"/>
          <w:szCs w:val="24"/>
        </w:rPr>
        <w:t xml:space="preserve">convocará a </w:t>
      </w:r>
      <w:r w:rsidR="008A4B8F" w:rsidRPr="00BC7EE7">
        <w:rPr>
          <w:rFonts w:ascii="Arial" w:hAnsi="Arial" w:cs="Arial"/>
          <w:sz w:val="24"/>
          <w:szCs w:val="24"/>
        </w:rPr>
        <w:t>L</w:t>
      </w:r>
      <w:r w:rsidRPr="00BC7EE7">
        <w:rPr>
          <w:rFonts w:ascii="Arial" w:hAnsi="Arial" w:cs="Arial"/>
          <w:sz w:val="24"/>
          <w:szCs w:val="24"/>
        </w:rPr>
        <w:t xml:space="preserve">icitante vencedora, que terá o prazo de </w:t>
      </w:r>
      <w:r w:rsidR="008D6F3C" w:rsidRPr="00BC7EE7">
        <w:rPr>
          <w:rFonts w:ascii="Arial" w:hAnsi="Arial" w:cs="Arial"/>
          <w:sz w:val="24"/>
          <w:szCs w:val="24"/>
        </w:rPr>
        <w:t xml:space="preserve">(05) </w:t>
      </w:r>
      <w:r w:rsidRPr="00BC7EE7">
        <w:rPr>
          <w:rFonts w:ascii="Arial" w:hAnsi="Arial" w:cs="Arial"/>
          <w:sz w:val="24"/>
          <w:szCs w:val="24"/>
        </w:rPr>
        <w:t>cinco dias úteis, contado da data da convocação, para assinar a Ata</w:t>
      </w:r>
      <w:r w:rsidR="008D6F3C" w:rsidRPr="00BC7EE7">
        <w:rPr>
          <w:rFonts w:ascii="Arial" w:hAnsi="Arial" w:cs="Arial"/>
          <w:sz w:val="24"/>
          <w:szCs w:val="24"/>
        </w:rPr>
        <w:t xml:space="preserve"> de Registro de Preços</w:t>
      </w:r>
      <w:r w:rsidRPr="00BC7EE7">
        <w:rPr>
          <w:rFonts w:ascii="Arial" w:hAnsi="Arial" w:cs="Arial"/>
          <w:sz w:val="24"/>
          <w:szCs w:val="24"/>
        </w:rPr>
        <w:t>, de acordo com a minuta que constitui o</w:t>
      </w:r>
      <w:r w:rsidRPr="00BC7EE7">
        <w:rPr>
          <w:rFonts w:ascii="Arial" w:hAnsi="Arial" w:cs="Arial"/>
          <w:b/>
          <w:bCs/>
          <w:sz w:val="24"/>
          <w:szCs w:val="24"/>
        </w:rPr>
        <w:t xml:space="preserve"> </w:t>
      </w:r>
      <w:r w:rsidRPr="00BC7EE7">
        <w:rPr>
          <w:rFonts w:ascii="Arial" w:hAnsi="Arial" w:cs="Arial"/>
          <w:bCs/>
          <w:sz w:val="24"/>
          <w:szCs w:val="24"/>
        </w:rPr>
        <w:t xml:space="preserve">Anexo </w:t>
      </w:r>
      <w:r w:rsidR="004F1C09" w:rsidRPr="00BC7EE7">
        <w:rPr>
          <w:rFonts w:ascii="Arial" w:hAnsi="Arial" w:cs="Arial"/>
          <w:bCs/>
          <w:sz w:val="24"/>
          <w:szCs w:val="24"/>
        </w:rPr>
        <w:t>I</w:t>
      </w:r>
      <w:r w:rsidRPr="00BC7EE7">
        <w:rPr>
          <w:rFonts w:ascii="Arial" w:hAnsi="Arial" w:cs="Arial"/>
          <w:bCs/>
          <w:sz w:val="24"/>
          <w:szCs w:val="24"/>
        </w:rPr>
        <w:t>I</w:t>
      </w:r>
      <w:r w:rsidRPr="00BC7EE7">
        <w:rPr>
          <w:rFonts w:ascii="Arial" w:hAnsi="Arial" w:cs="Arial"/>
          <w:sz w:val="24"/>
          <w:szCs w:val="24"/>
        </w:rPr>
        <w:t xml:space="preserve"> deste Edital.</w:t>
      </w:r>
    </w:p>
    <w:p w:rsidR="0043714A" w:rsidRPr="00BC7EE7" w:rsidRDefault="0043714A" w:rsidP="004C1A63">
      <w:pPr>
        <w:widowControl w:val="0"/>
        <w:autoSpaceDE w:val="0"/>
        <w:autoSpaceDN w:val="0"/>
        <w:adjustRightInd w:val="0"/>
        <w:spacing w:after="0"/>
        <w:ind w:right="-36"/>
        <w:jc w:val="both"/>
        <w:rPr>
          <w:rFonts w:ascii="Arial" w:hAnsi="Arial" w:cs="Arial"/>
          <w:sz w:val="24"/>
          <w:szCs w:val="24"/>
        </w:rPr>
      </w:pPr>
    </w:p>
    <w:p w:rsidR="0043714A" w:rsidRPr="00BC7EE7" w:rsidRDefault="0043714A"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Cs/>
          <w:sz w:val="24"/>
          <w:szCs w:val="24"/>
        </w:rPr>
        <w:t>1</w:t>
      </w:r>
      <w:r w:rsidR="00F64124" w:rsidRPr="00BC7EE7">
        <w:rPr>
          <w:rFonts w:ascii="Arial" w:hAnsi="Arial" w:cs="Arial"/>
          <w:bCs/>
          <w:sz w:val="24"/>
          <w:szCs w:val="24"/>
        </w:rPr>
        <w:t>8</w:t>
      </w:r>
      <w:r w:rsidRPr="00BC7EE7">
        <w:rPr>
          <w:rFonts w:ascii="Arial" w:hAnsi="Arial" w:cs="Arial"/>
          <w:bCs/>
          <w:sz w:val="24"/>
          <w:szCs w:val="24"/>
        </w:rPr>
        <w:t>.</w:t>
      </w:r>
      <w:r w:rsidR="008A4B8F" w:rsidRPr="00BC7EE7">
        <w:rPr>
          <w:rFonts w:ascii="Arial" w:hAnsi="Arial" w:cs="Arial"/>
          <w:bCs/>
          <w:sz w:val="24"/>
          <w:szCs w:val="24"/>
        </w:rPr>
        <w:t>2</w:t>
      </w:r>
      <w:r w:rsidR="0048663F" w:rsidRPr="00BC7EE7">
        <w:rPr>
          <w:rFonts w:ascii="Arial" w:hAnsi="Arial" w:cs="Arial"/>
          <w:bCs/>
          <w:sz w:val="24"/>
          <w:szCs w:val="24"/>
        </w:rPr>
        <w:t>.</w:t>
      </w:r>
      <w:r w:rsidRPr="00BC7EE7">
        <w:rPr>
          <w:rFonts w:ascii="Arial" w:hAnsi="Arial" w:cs="Arial"/>
          <w:sz w:val="24"/>
          <w:szCs w:val="24"/>
        </w:rPr>
        <w:t xml:space="preserve"> A empresa convocada poderá pedir prorrogação do prazo, por igual período, para assinatura da Ata</w:t>
      </w:r>
      <w:r w:rsidR="008D6F3C" w:rsidRPr="00BC7EE7">
        <w:rPr>
          <w:rFonts w:ascii="Arial" w:hAnsi="Arial" w:cs="Arial"/>
          <w:sz w:val="24"/>
          <w:szCs w:val="24"/>
        </w:rPr>
        <w:t xml:space="preserve"> de Registro de Preços</w:t>
      </w:r>
      <w:r w:rsidRPr="00BC7EE7">
        <w:rPr>
          <w:rFonts w:ascii="Arial" w:hAnsi="Arial" w:cs="Arial"/>
          <w:sz w:val="24"/>
          <w:szCs w:val="24"/>
        </w:rPr>
        <w:t xml:space="preserve">, desde que formulado no curso do prazo inicial e alegado justo motivo, condicionado o atendimento do requerido à aceitação pela Prefeitura </w:t>
      </w:r>
      <w:r w:rsidRPr="00BC7EE7">
        <w:rPr>
          <w:rFonts w:ascii="Arial" w:hAnsi="Arial" w:cs="Arial"/>
          <w:sz w:val="24"/>
          <w:szCs w:val="24"/>
        </w:rPr>
        <w:lastRenderedPageBreak/>
        <w:t xml:space="preserve">Municipal de </w:t>
      </w:r>
      <w:r w:rsidR="00C210AE" w:rsidRPr="00BC7EE7">
        <w:rPr>
          <w:rFonts w:ascii="Arial" w:hAnsi="Arial" w:cs="Arial"/>
          <w:sz w:val="24"/>
          <w:szCs w:val="24"/>
        </w:rPr>
        <w:t>Pouso Alegre</w:t>
      </w:r>
      <w:r w:rsidR="008A4B8F" w:rsidRPr="00BC7EE7">
        <w:rPr>
          <w:rFonts w:ascii="Arial" w:hAnsi="Arial" w:cs="Arial"/>
          <w:sz w:val="24"/>
          <w:szCs w:val="24"/>
        </w:rPr>
        <w:t>/MG</w:t>
      </w:r>
      <w:r w:rsidRPr="00BC7EE7">
        <w:rPr>
          <w:rFonts w:ascii="Arial" w:hAnsi="Arial" w:cs="Arial"/>
          <w:sz w:val="24"/>
          <w:szCs w:val="24"/>
        </w:rPr>
        <w:t>.</w:t>
      </w:r>
    </w:p>
    <w:p w:rsidR="0043714A" w:rsidRPr="00BC7EE7" w:rsidRDefault="0043714A" w:rsidP="004C1A63">
      <w:pPr>
        <w:widowControl w:val="0"/>
        <w:autoSpaceDE w:val="0"/>
        <w:autoSpaceDN w:val="0"/>
        <w:adjustRightInd w:val="0"/>
        <w:spacing w:after="0"/>
        <w:ind w:right="-36"/>
        <w:jc w:val="both"/>
        <w:rPr>
          <w:rFonts w:ascii="Arial" w:hAnsi="Arial" w:cs="Arial"/>
          <w:sz w:val="24"/>
          <w:szCs w:val="24"/>
        </w:rPr>
      </w:pPr>
    </w:p>
    <w:p w:rsidR="0043714A" w:rsidRPr="00BC7EE7" w:rsidRDefault="0043714A"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Cs/>
          <w:sz w:val="24"/>
          <w:szCs w:val="24"/>
        </w:rPr>
        <w:t>1</w:t>
      </w:r>
      <w:r w:rsidR="00F64124" w:rsidRPr="00BC7EE7">
        <w:rPr>
          <w:rFonts w:ascii="Arial" w:hAnsi="Arial" w:cs="Arial"/>
          <w:bCs/>
          <w:sz w:val="24"/>
          <w:szCs w:val="24"/>
        </w:rPr>
        <w:t>8</w:t>
      </w:r>
      <w:r w:rsidRPr="00BC7EE7">
        <w:rPr>
          <w:rFonts w:ascii="Arial" w:hAnsi="Arial" w:cs="Arial"/>
          <w:bCs/>
          <w:sz w:val="24"/>
          <w:szCs w:val="24"/>
        </w:rPr>
        <w:t>.</w:t>
      </w:r>
      <w:r w:rsidR="008A4B8F" w:rsidRPr="00BC7EE7">
        <w:rPr>
          <w:rFonts w:ascii="Arial" w:hAnsi="Arial" w:cs="Arial"/>
          <w:bCs/>
          <w:sz w:val="24"/>
          <w:szCs w:val="24"/>
        </w:rPr>
        <w:t>3</w:t>
      </w:r>
      <w:r w:rsidR="0048663F" w:rsidRPr="00BC7EE7">
        <w:rPr>
          <w:rFonts w:ascii="Arial" w:hAnsi="Arial" w:cs="Arial"/>
          <w:bCs/>
          <w:sz w:val="24"/>
          <w:szCs w:val="24"/>
        </w:rPr>
        <w:t>.</w:t>
      </w:r>
      <w:r w:rsidRPr="00BC7EE7">
        <w:rPr>
          <w:rFonts w:ascii="Arial" w:hAnsi="Arial" w:cs="Arial"/>
          <w:sz w:val="24"/>
          <w:szCs w:val="24"/>
        </w:rPr>
        <w:t xml:space="preserve"> Transcorrido o prazo sem que a Ata</w:t>
      </w:r>
      <w:r w:rsidR="008D6F3C" w:rsidRPr="00BC7EE7">
        <w:rPr>
          <w:rFonts w:ascii="Arial" w:hAnsi="Arial" w:cs="Arial"/>
          <w:sz w:val="24"/>
          <w:szCs w:val="24"/>
        </w:rPr>
        <w:t xml:space="preserve"> de Registro de Preços </w:t>
      </w:r>
      <w:r w:rsidRPr="00BC7EE7">
        <w:rPr>
          <w:rFonts w:ascii="Arial" w:hAnsi="Arial" w:cs="Arial"/>
          <w:sz w:val="24"/>
          <w:szCs w:val="24"/>
        </w:rPr>
        <w:t xml:space="preserve">seja assinada, a Prefeitura Municipal de </w:t>
      </w:r>
      <w:r w:rsidR="00C210AE" w:rsidRPr="00BC7EE7">
        <w:rPr>
          <w:rFonts w:ascii="Arial" w:hAnsi="Arial" w:cs="Arial"/>
          <w:sz w:val="24"/>
          <w:szCs w:val="24"/>
        </w:rPr>
        <w:t>Pouso Alegre</w:t>
      </w:r>
      <w:r w:rsidR="008A4B8F" w:rsidRPr="00BC7EE7">
        <w:rPr>
          <w:rFonts w:ascii="Arial" w:hAnsi="Arial" w:cs="Arial"/>
          <w:sz w:val="24"/>
          <w:szCs w:val="24"/>
        </w:rPr>
        <w:t>/MG</w:t>
      </w:r>
      <w:r w:rsidR="00CF7001" w:rsidRPr="00BC7EE7">
        <w:rPr>
          <w:rFonts w:ascii="Arial" w:hAnsi="Arial" w:cs="Arial"/>
          <w:sz w:val="24"/>
          <w:szCs w:val="24"/>
        </w:rPr>
        <w:t xml:space="preserve"> poderá</w:t>
      </w:r>
      <w:r w:rsidRPr="00BC7EE7">
        <w:rPr>
          <w:rFonts w:ascii="Arial" w:hAnsi="Arial" w:cs="Arial"/>
          <w:sz w:val="24"/>
          <w:szCs w:val="24"/>
        </w:rPr>
        <w:t>, a seu critério, convocar as licitantes remanescentes obedecidas à ordem de classificação, para assinar</w:t>
      </w:r>
      <w:r w:rsidR="008D6F3C" w:rsidRPr="00BC7EE7">
        <w:rPr>
          <w:rFonts w:ascii="Arial" w:hAnsi="Arial" w:cs="Arial"/>
          <w:sz w:val="24"/>
          <w:szCs w:val="24"/>
        </w:rPr>
        <w:t xml:space="preserve"> a </w:t>
      </w:r>
      <w:r w:rsidRPr="00BC7EE7">
        <w:rPr>
          <w:rFonts w:ascii="Arial" w:hAnsi="Arial" w:cs="Arial"/>
          <w:sz w:val="24"/>
          <w:szCs w:val="24"/>
        </w:rPr>
        <w:t>Ata</w:t>
      </w:r>
      <w:r w:rsidR="008D6F3C" w:rsidRPr="00BC7EE7">
        <w:rPr>
          <w:rFonts w:ascii="Arial" w:hAnsi="Arial" w:cs="Arial"/>
          <w:sz w:val="24"/>
          <w:szCs w:val="24"/>
        </w:rPr>
        <w:t xml:space="preserve"> de Registro de Preços </w:t>
      </w:r>
      <w:r w:rsidRPr="00BC7EE7">
        <w:rPr>
          <w:rFonts w:ascii="Arial" w:hAnsi="Arial" w:cs="Arial"/>
          <w:sz w:val="24"/>
          <w:szCs w:val="24"/>
        </w:rPr>
        <w:t xml:space="preserve">em idêntico prazo e nas mesmas condições negociadas com a licitante vencedora. </w:t>
      </w:r>
    </w:p>
    <w:p w:rsidR="0043714A" w:rsidRPr="00BC7EE7" w:rsidRDefault="0043714A"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Cs/>
          <w:sz w:val="24"/>
          <w:szCs w:val="24"/>
        </w:rPr>
        <w:t>1</w:t>
      </w:r>
      <w:r w:rsidR="00F64124" w:rsidRPr="00BC7EE7">
        <w:rPr>
          <w:rFonts w:ascii="Arial" w:hAnsi="Arial" w:cs="Arial"/>
          <w:bCs/>
          <w:sz w:val="24"/>
          <w:szCs w:val="24"/>
        </w:rPr>
        <w:t>8</w:t>
      </w:r>
      <w:r w:rsidRPr="00BC7EE7">
        <w:rPr>
          <w:rFonts w:ascii="Arial" w:hAnsi="Arial" w:cs="Arial"/>
          <w:bCs/>
          <w:sz w:val="24"/>
          <w:szCs w:val="24"/>
        </w:rPr>
        <w:t>.</w:t>
      </w:r>
      <w:r w:rsidR="008A4B8F" w:rsidRPr="00BC7EE7">
        <w:rPr>
          <w:rFonts w:ascii="Arial" w:hAnsi="Arial" w:cs="Arial"/>
          <w:bCs/>
          <w:sz w:val="24"/>
          <w:szCs w:val="24"/>
        </w:rPr>
        <w:t>4</w:t>
      </w:r>
      <w:r w:rsidR="0048663F" w:rsidRPr="00BC7EE7">
        <w:rPr>
          <w:rFonts w:ascii="Arial" w:hAnsi="Arial" w:cs="Arial"/>
          <w:bCs/>
          <w:sz w:val="24"/>
          <w:szCs w:val="24"/>
        </w:rPr>
        <w:t>.</w:t>
      </w:r>
      <w:r w:rsidRPr="00BC7EE7">
        <w:rPr>
          <w:rFonts w:ascii="Arial" w:hAnsi="Arial" w:cs="Arial"/>
          <w:sz w:val="24"/>
          <w:szCs w:val="24"/>
        </w:rPr>
        <w:t xml:space="preserve"> Havendo recusa injustificada por parte da licitante vencedora quando da assinatura da Ata</w:t>
      </w:r>
      <w:r w:rsidR="008D6F3C" w:rsidRPr="00BC7EE7">
        <w:rPr>
          <w:rFonts w:ascii="Arial" w:hAnsi="Arial" w:cs="Arial"/>
          <w:sz w:val="24"/>
          <w:szCs w:val="24"/>
        </w:rPr>
        <w:t xml:space="preserve"> de Registro de Preços</w:t>
      </w:r>
      <w:r w:rsidRPr="00BC7EE7">
        <w:rPr>
          <w:rFonts w:ascii="Arial" w:hAnsi="Arial" w:cs="Arial"/>
          <w:sz w:val="24"/>
          <w:szCs w:val="24"/>
        </w:rPr>
        <w:t xml:space="preserve">, a Prefeitura Municipal de </w:t>
      </w:r>
      <w:r w:rsidR="00C210AE" w:rsidRPr="00BC7EE7">
        <w:rPr>
          <w:rFonts w:ascii="Arial" w:hAnsi="Arial" w:cs="Arial"/>
          <w:sz w:val="24"/>
          <w:szCs w:val="24"/>
        </w:rPr>
        <w:t>Pouso Alegre</w:t>
      </w:r>
      <w:r w:rsidR="008D6F3C" w:rsidRPr="00BC7EE7">
        <w:rPr>
          <w:rFonts w:ascii="Arial" w:hAnsi="Arial" w:cs="Arial"/>
          <w:sz w:val="24"/>
          <w:szCs w:val="24"/>
        </w:rPr>
        <w:t>/MG</w:t>
      </w:r>
      <w:r w:rsidRPr="00BC7EE7">
        <w:rPr>
          <w:rFonts w:ascii="Arial" w:hAnsi="Arial" w:cs="Arial"/>
          <w:sz w:val="24"/>
          <w:szCs w:val="24"/>
        </w:rPr>
        <w:t>, poderá aplicar multa à empresa no valor equivalente a 10% (dez por cento) calculado sobre o valor anual estimado da contratação sem prejuízo de outras sanções previstas na Lei</w:t>
      </w:r>
      <w:r w:rsidR="008A4B8F" w:rsidRPr="00BC7EE7">
        <w:rPr>
          <w:rFonts w:ascii="Arial" w:hAnsi="Arial" w:cs="Arial"/>
          <w:sz w:val="24"/>
          <w:szCs w:val="24"/>
        </w:rPr>
        <w:t xml:space="preserve"> Federal </w:t>
      </w:r>
      <w:r w:rsidRPr="00BC7EE7">
        <w:rPr>
          <w:rFonts w:ascii="Arial" w:hAnsi="Arial" w:cs="Arial"/>
          <w:sz w:val="24"/>
          <w:szCs w:val="24"/>
        </w:rPr>
        <w:t>n</w:t>
      </w:r>
      <w:r w:rsidR="007874D6" w:rsidRPr="00BC7EE7">
        <w:rPr>
          <w:rFonts w:ascii="Arial" w:hAnsi="Arial" w:cs="Arial"/>
          <w:sz w:val="24"/>
          <w:szCs w:val="24"/>
        </w:rPr>
        <w:t>º</w:t>
      </w:r>
      <w:r w:rsidRPr="00BC7EE7">
        <w:rPr>
          <w:rFonts w:ascii="Arial" w:hAnsi="Arial" w:cs="Arial"/>
          <w:sz w:val="24"/>
          <w:szCs w:val="24"/>
        </w:rPr>
        <w:t xml:space="preserve"> 8.666/93. </w:t>
      </w:r>
    </w:p>
    <w:p w:rsidR="0043714A" w:rsidRPr="00BC7EE7" w:rsidRDefault="0043714A" w:rsidP="004C1A63">
      <w:pPr>
        <w:widowControl w:val="0"/>
        <w:autoSpaceDE w:val="0"/>
        <w:autoSpaceDN w:val="0"/>
        <w:adjustRightInd w:val="0"/>
        <w:spacing w:after="0"/>
        <w:ind w:right="-36"/>
        <w:jc w:val="both"/>
        <w:rPr>
          <w:rFonts w:ascii="Arial" w:hAnsi="Arial" w:cs="Arial"/>
          <w:sz w:val="24"/>
          <w:szCs w:val="24"/>
        </w:rPr>
      </w:pPr>
    </w:p>
    <w:p w:rsidR="0043714A" w:rsidRPr="00BC7EE7" w:rsidRDefault="00F64124" w:rsidP="004C1A63">
      <w:pPr>
        <w:widowControl w:val="0"/>
        <w:autoSpaceDE w:val="0"/>
        <w:autoSpaceDN w:val="0"/>
        <w:adjustRightInd w:val="0"/>
        <w:spacing w:after="0"/>
        <w:ind w:right="-36"/>
        <w:jc w:val="both"/>
        <w:rPr>
          <w:rFonts w:ascii="Arial" w:hAnsi="Arial" w:cs="Arial"/>
          <w:b/>
          <w:bCs/>
          <w:sz w:val="24"/>
          <w:szCs w:val="24"/>
        </w:rPr>
      </w:pPr>
      <w:r w:rsidRPr="00BC7EE7">
        <w:rPr>
          <w:rFonts w:ascii="Arial" w:hAnsi="Arial" w:cs="Arial"/>
          <w:b/>
          <w:bCs/>
          <w:sz w:val="24"/>
          <w:szCs w:val="24"/>
        </w:rPr>
        <w:t>19</w:t>
      </w:r>
      <w:r w:rsidR="0048663F" w:rsidRPr="00BC7EE7">
        <w:rPr>
          <w:rFonts w:ascii="Arial" w:hAnsi="Arial" w:cs="Arial"/>
          <w:b/>
          <w:bCs/>
          <w:sz w:val="24"/>
          <w:szCs w:val="24"/>
        </w:rPr>
        <w:t xml:space="preserve">. </w:t>
      </w:r>
      <w:r w:rsidR="008A4B8F" w:rsidRPr="00BC7EE7">
        <w:rPr>
          <w:rFonts w:ascii="Arial" w:hAnsi="Arial" w:cs="Arial"/>
          <w:b/>
          <w:bCs/>
          <w:sz w:val="24"/>
          <w:szCs w:val="24"/>
        </w:rPr>
        <w:t xml:space="preserve">DO </w:t>
      </w:r>
      <w:r w:rsidR="0043714A" w:rsidRPr="00BC7EE7">
        <w:rPr>
          <w:rFonts w:ascii="Arial" w:hAnsi="Arial" w:cs="Arial"/>
          <w:b/>
          <w:bCs/>
          <w:sz w:val="24"/>
          <w:szCs w:val="24"/>
        </w:rPr>
        <w:t>REAJUST</w:t>
      </w:r>
      <w:r w:rsidR="00F22C89" w:rsidRPr="00BC7EE7">
        <w:rPr>
          <w:rFonts w:ascii="Arial" w:hAnsi="Arial" w:cs="Arial"/>
          <w:b/>
          <w:bCs/>
          <w:sz w:val="24"/>
          <w:szCs w:val="24"/>
        </w:rPr>
        <w:t xml:space="preserve">E </w:t>
      </w:r>
      <w:r w:rsidR="00917B17">
        <w:rPr>
          <w:rFonts w:ascii="Arial" w:hAnsi="Arial" w:cs="Arial"/>
          <w:b/>
          <w:bCs/>
          <w:sz w:val="24"/>
          <w:szCs w:val="24"/>
        </w:rPr>
        <w:t xml:space="preserve">DE </w:t>
      </w:r>
      <w:r w:rsidR="00F22C89" w:rsidRPr="00BC7EE7">
        <w:rPr>
          <w:rFonts w:ascii="Arial" w:hAnsi="Arial" w:cs="Arial"/>
          <w:b/>
          <w:bCs/>
          <w:sz w:val="24"/>
          <w:szCs w:val="24"/>
        </w:rPr>
        <w:t>PREÇOS</w:t>
      </w:r>
    </w:p>
    <w:p w:rsidR="00F22C89" w:rsidRPr="00BC7EE7" w:rsidRDefault="00F22C89" w:rsidP="004C1A63">
      <w:pPr>
        <w:widowControl w:val="0"/>
        <w:autoSpaceDE w:val="0"/>
        <w:autoSpaceDN w:val="0"/>
        <w:adjustRightInd w:val="0"/>
        <w:spacing w:after="0"/>
        <w:ind w:right="-36"/>
        <w:jc w:val="both"/>
        <w:rPr>
          <w:rFonts w:ascii="Arial" w:hAnsi="Arial" w:cs="Arial"/>
          <w:sz w:val="24"/>
          <w:szCs w:val="24"/>
        </w:rPr>
      </w:pPr>
    </w:p>
    <w:p w:rsidR="00F22C89" w:rsidRPr="00BC7EE7" w:rsidRDefault="00F22C89" w:rsidP="004C1A63">
      <w:pPr>
        <w:ind w:left="9"/>
        <w:jc w:val="both"/>
        <w:rPr>
          <w:rFonts w:ascii="Arial" w:eastAsia="Arial" w:hAnsi="Arial" w:cs="Arial"/>
          <w:sz w:val="24"/>
          <w:szCs w:val="24"/>
        </w:rPr>
      </w:pPr>
      <w:r w:rsidRPr="00BC7EE7">
        <w:rPr>
          <w:rFonts w:ascii="Arial" w:eastAsia="Arial" w:hAnsi="Arial" w:cs="Arial"/>
          <w:sz w:val="24"/>
          <w:szCs w:val="24"/>
        </w:rPr>
        <w:t>19.1. Os preços pela execução dos serviços objeto desta licitação serão fixos e irreajustáveis nos primeiros 12 (doze) meses da execução contratual.</w:t>
      </w:r>
    </w:p>
    <w:p w:rsidR="00F22C89" w:rsidRPr="00BC7EE7" w:rsidRDefault="00F22C89" w:rsidP="004C1A63">
      <w:pPr>
        <w:ind w:left="9"/>
        <w:jc w:val="both"/>
        <w:rPr>
          <w:rFonts w:ascii="Arial" w:eastAsia="Arial" w:hAnsi="Arial" w:cs="Arial"/>
          <w:sz w:val="24"/>
          <w:szCs w:val="24"/>
        </w:rPr>
      </w:pPr>
      <w:r w:rsidRPr="00BC7EE7">
        <w:rPr>
          <w:rFonts w:ascii="Arial" w:eastAsia="Arial" w:hAnsi="Arial" w:cs="Arial"/>
          <w:sz w:val="24"/>
          <w:szCs w:val="24"/>
        </w:rPr>
        <w:t xml:space="preserve">19.2. Caso o contrato seja prorrogado, </w:t>
      </w:r>
      <w:r w:rsidR="008D6F3C" w:rsidRPr="00BC7EE7">
        <w:rPr>
          <w:rFonts w:ascii="Arial" w:eastAsia="Arial" w:hAnsi="Arial" w:cs="Arial"/>
          <w:sz w:val="24"/>
          <w:szCs w:val="24"/>
        </w:rPr>
        <w:t>depois de</w:t>
      </w:r>
      <w:r w:rsidRPr="00BC7EE7">
        <w:rPr>
          <w:rFonts w:ascii="Arial" w:eastAsia="Arial" w:hAnsi="Arial" w:cs="Arial"/>
          <w:sz w:val="24"/>
          <w:szCs w:val="24"/>
        </w:rPr>
        <w:t xml:space="preserve"> decorridos 12 (doze) meses de vigência, os preços serão reajustados conforme o índice apurado pela formula abaixo descrita:</w:t>
      </w:r>
    </w:p>
    <w:p w:rsidR="00976538" w:rsidRPr="00BC7EE7" w:rsidRDefault="00976538" w:rsidP="004C1A63">
      <w:pPr>
        <w:pStyle w:val="Default"/>
        <w:spacing w:line="276" w:lineRule="auto"/>
        <w:jc w:val="both"/>
        <w:rPr>
          <w:rFonts w:ascii="Arial" w:hAnsi="Arial" w:cs="Arial"/>
        </w:rPr>
      </w:pPr>
    </w:p>
    <w:p w:rsidR="00976538" w:rsidRPr="00BC7EE7" w:rsidRDefault="00976538" w:rsidP="004C1A63">
      <w:pPr>
        <w:pStyle w:val="Default"/>
        <w:spacing w:line="276" w:lineRule="auto"/>
        <w:jc w:val="center"/>
        <w:rPr>
          <w:rFonts w:ascii="Arial" w:hAnsi="Arial" w:cs="Arial"/>
          <w:b/>
          <w:bCs/>
        </w:rPr>
      </w:pPr>
      <w:r w:rsidRPr="00BC7EE7">
        <w:rPr>
          <w:rFonts w:ascii="Arial" w:hAnsi="Arial" w:cs="Arial"/>
          <w:b/>
          <w:bCs/>
        </w:rPr>
        <w:t>FÓRMULA PARAMÉTRICA DE SERVIÇOS</w:t>
      </w:r>
    </w:p>
    <w:p w:rsidR="00976538" w:rsidRPr="00BC7EE7" w:rsidRDefault="00976538" w:rsidP="004C1A63">
      <w:pPr>
        <w:pStyle w:val="Default"/>
        <w:spacing w:line="276" w:lineRule="auto"/>
        <w:jc w:val="center"/>
        <w:rPr>
          <w:rFonts w:ascii="Arial" w:hAnsi="Arial" w:cs="Arial"/>
          <w:b/>
          <w:bCs/>
        </w:rPr>
      </w:pPr>
    </w:p>
    <w:p w:rsidR="00976538" w:rsidRPr="00BC7EE7" w:rsidRDefault="00976538" w:rsidP="004C1A63">
      <w:pPr>
        <w:pStyle w:val="Default"/>
        <w:spacing w:line="276" w:lineRule="auto"/>
        <w:rPr>
          <w:rFonts w:ascii="Arial" w:hAnsi="Arial" w:cs="Arial"/>
        </w:rPr>
      </w:pPr>
      <w:r w:rsidRPr="00BC7EE7">
        <w:rPr>
          <w:rFonts w:ascii="Arial" w:hAnsi="Arial" w:cs="Arial"/>
          <w:b/>
          <w:bCs/>
        </w:rPr>
        <w:t xml:space="preserve">I = 1 + [(0,57 x (A / A1) + 0,06 x (B/B1) + 0,30 x (C/C1) + 0,07 x (D/D1)] </w:t>
      </w:r>
    </w:p>
    <w:p w:rsidR="00976538" w:rsidRPr="00BC7EE7" w:rsidRDefault="00976538" w:rsidP="004C1A63">
      <w:pPr>
        <w:pStyle w:val="Default"/>
        <w:spacing w:line="276" w:lineRule="auto"/>
        <w:rPr>
          <w:rFonts w:ascii="Arial" w:hAnsi="Arial" w:cs="Arial"/>
          <w:b/>
          <w:bCs/>
        </w:rPr>
      </w:pPr>
    </w:p>
    <w:p w:rsidR="008D6F3C" w:rsidRPr="00BC7EE7" w:rsidRDefault="00976538" w:rsidP="004C1A63">
      <w:pPr>
        <w:pStyle w:val="Default"/>
        <w:spacing w:line="276" w:lineRule="auto"/>
        <w:rPr>
          <w:rFonts w:ascii="Arial" w:hAnsi="Arial" w:cs="Arial"/>
          <w:b/>
          <w:bCs/>
        </w:rPr>
      </w:pPr>
      <w:r w:rsidRPr="00BC7EE7">
        <w:rPr>
          <w:rFonts w:ascii="Arial" w:hAnsi="Arial" w:cs="Arial"/>
          <w:b/>
          <w:bCs/>
        </w:rPr>
        <w:t>a) Legenda</w:t>
      </w:r>
    </w:p>
    <w:p w:rsidR="00976538" w:rsidRPr="00BC7EE7" w:rsidRDefault="00976538" w:rsidP="004C1A63">
      <w:pPr>
        <w:pStyle w:val="Default"/>
        <w:spacing w:line="276" w:lineRule="auto"/>
        <w:rPr>
          <w:rFonts w:ascii="Arial" w:hAnsi="Arial" w:cs="Arial"/>
        </w:rPr>
      </w:pPr>
      <w:r w:rsidRPr="00BC7EE7">
        <w:rPr>
          <w:rFonts w:ascii="Arial" w:hAnsi="Arial" w:cs="Arial"/>
          <w:b/>
          <w:bCs/>
        </w:rPr>
        <w:t xml:space="preserve"> </w:t>
      </w:r>
    </w:p>
    <w:p w:rsidR="00976538" w:rsidRPr="00BC7EE7" w:rsidRDefault="00976538" w:rsidP="004C1A63">
      <w:pPr>
        <w:pStyle w:val="Default"/>
        <w:spacing w:line="276" w:lineRule="auto"/>
        <w:jc w:val="both"/>
        <w:rPr>
          <w:rFonts w:ascii="Arial" w:hAnsi="Arial" w:cs="Arial"/>
        </w:rPr>
      </w:pPr>
      <w:r w:rsidRPr="00BC7EE7">
        <w:rPr>
          <w:rFonts w:ascii="Arial" w:hAnsi="Arial" w:cs="Arial"/>
        </w:rPr>
        <w:t xml:space="preserve">I - Índice de Reajuste </w:t>
      </w:r>
    </w:p>
    <w:p w:rsidR="00976538" w:rsidRPr="00BC7EE7" w:rsidRDefault="00976538" w:rsidP="004C1A63">
      <w:pPr>
        <w:pStyle w:val="Default"/>
        <w:spacing w:line="276" w:lineRule="auto"/>
        <w:jc w:val="both"/>
        <w:rPr>
          <w:rFonts w:ascii="Arial" w:hAnsi="Arial" w:cs="Arial"/>
        </w:rPr>
      </w:pPr>
    </w:p>
    <w:p w:rsidR="00976538" w:rsidRPr="00BC7EE7" w:rsidRDefault="00976538" w:rsidP="004C1A63">
      <w:pPr>
        <w:pStyle w:val="Default"/>
        <w:spacing w:line="276" w:lineRule="auto"/>
        <w:jc w:val="both"/>
        <w:rPr>
          <w:rFonts w:ascii="Arial" w:hAnsi="Arial" w:cs="Arial"/>
        </w:rPr>
      </w:pPr>
      <w:r w:rsidRPr="00BC7EE7">
        <w:rPr>
          <w:rFonts w:ascii="Arial" w:hAnsi="Arial" w:cs="Arial"/>
        </w:rPr>
        <w:t>A = Salário base do Instalador de rede de distribuição aérea de energia elétrica – motorista, estabelecido na convenção coletiva no mês de reajuste do contrato.</w:t>
      </w:r>
    </w:p>
    <w:p w:rsidR="00976538" w:rsidRPr="00BC7EE7" w:rsidRDefault="00976538" w:rsidP="004C1A63">
      <w:pPr>
        <w:pStyle w:val="Default"/>
        <w:spacing w:line="276" w:lineRule="auto"/>
        <w:jc w:val="both"/>
        <w:rPr>
          <w:rFonts w:ascii="Arial" w:hAnsi="Arial" w:cs="Arial"/>
        </w:rPr>
      </w:pPr>
    </w:p>
    <w:p w:rsidR="00976538" w:rsidRPr="00BC7EE7" w:rsidRDefault="00976538" w:rsidP="004C1A63">
      <w:pPr>
        <w:pStyle w:val="Default"/>
        <w:spacing w:line="276" w:lineRule="auto"/>
        <w:jc w:val="both"/>
        <w:rPr>
          <w:rFonts w:ascii="Arial" w:hAnsi="Arial" w:cs="Arial"/>
        </w:rPr>
      </w:pPr>
      <w:r w:rsidRPr="00BC7EE7">
        <w:rPr>
          <w:rFonts w:ascii="Arial" w:hAnsi="Arial" w:cs="Arial"/>
        </w:rPr>
        <w:t>A1 = Salário base do Instalador de rede de distribuição aérea de energia elétrica – motorista, estabelecido na convenção coletiva no mês de apresentação da proposta ou do último reajuste.</w:t>
      </w:r>
    </w:p>
    <w:p w:rsidR="00976538" w:rsidRPr="00BC7EE7" w:rsidRDefault="00976538" w:rsidP="004C1A63">
      <w:pPr>
        <w:pStyle w:val="Default"/>
        <w:spacing w:line="276" w:lineRule="auto"/>
        <w:jc w:val="both"/>
        <w:rPr>
          <w:rFonts w:ascii="Arial" w:hAnsi="Arial" w:cs="Arial"/>
        </w:rPr>
      </w:pPr>
    </w:p>
    <w:p w:rsidR="00976538" w:rsidRPr="00BC7EE7" w:rsidRDefault="00976538" w:rsidP="004C1A63">
      <w:pPr>
        <w:pStyle w:val="Default"/>
        <w:spacing w:line="276" w:lineRule="auto"/>
        <w:jc w:val="both"/>
        <w:rPr>
          <w:rFonts w:ascii="Arial" w:hAnsi="Arial" w:cs="Arial"/>
        </w:rPr>
      </w:pPr>
      <w:r w:rsidRPr="00BC7EE7">
        <w:rPr>
          <w:rFonts w:ascii="Arial" w:hAnsi="Arial" w:cs="Arial"/>
        </w:rPr>
        <w:t xml:space="preserve">B = Preço médio do óleo diesel </w:t>
      </w:r>
      <w:r w:rsidR="008D6F3C" w:rsidRPr="00BC7EE7">
        <w:rPr>
          <w:rFonts w:ascii="Arial" w:hAnsi="Arial" w:cs="Arial"/>
        </w:rPr>
        <w:t>n</w:t>
      </w:r>
      <w:r w:rsidRPr="00BC7EE7">
        <w:rPr>
          <w:rFonts w:ascii="Arial" w:hAnsi="Arial" w:cs="Arial"/>
        </w:rPr>
        <w:t xml:space="preserve">o </w:t>
      </w:r>
      <w:r w:rsidR="008D6F3C" w:rsidRPr="00BC7EE7">
        <w:rPr>
          <w:rFonts w:ascii="Arial" w:hAnsi="Arial" w:cs="Arial"/>
        </w:rPr>
        <w:t>M</w:t>
      </w:r>
      <w:r w:rsidRPr="00BC7EE7">
        <w:rPr>
          <w:rFonts w:ascii="Arial" w:hAnsi="Arial" w:cs="Arial"/>
        </w:rPr>
        <w:t>unicípio de Pouso Alegre</w:t>
      </w:r>
      <w:r w:rsidR="008D6F3C" w:rsidRPr="00BC7EE7">
        <w:rPr>
          <w:rFonts w:ascii="Arial" w:hAnsi="Arial" w:cs="Arial"/>
        </w:rPr>
        <w:t>/MG</w:t>
      </w:r>
      <w:r w:rsidRPr="00BC7EE7">
        <w:rPr>
          <w:rFonts w:ascii="Arial" w:hAnsi="Arial" w:cs="Arial"/>
        </w:rPr>
        <w:t xml:space="preserve">, divulgado pela </w:t>
      </w:r>
      <w:r w:rsidR="008D6F3C" w:rsidRPr="00BC7EE7">
        <w:rPr>
          <w:rFonts w:ascii="Arial" w:hAnsi="Arial" w:cs="Arial"/>
        </w:rPr>
        <w:t>Agência Nacional de Petróleo - ANP</w:t>
      </w:r>
      <w:r w:rsidRPr="00BC7EE7">
        <w:rPr>
          <w:rFonts w:ascii="Arial" w:hAnsi="Arial" w:cs="Arial"/>
        </w:rPr>
        <w:t>, no mês de reajuste do contrato.</w:t>
      </w:r>
    </w:p>
    <w:p w:rsidR="00976538" w:rsidRPr="00BC7EE7" w:rsidRDefault="00976538" w:rsidP="004C1A63">
      <w:pPr>
        <w:pStyle w:val="Default"/>
        <w:spacing w:line="276" w:lineRule="auto"/>
        <w:jc w:val="both"/>
        <w:rPr>
          <w:rFonts w:ascii="Arial" w:hAnsi="Arial" w:cs="Arial"/>
        </w:rPr>
      </w:pPr>
    </w:p>
    <w:p w:rsidR="00976538" w:rsidRPr="00BC7EE7" w:rsidRDefault="00976538" w:rsidP="004C1A63">
      <w:pPr>
        <w:pStyle w:val="Default"/>
        <w:spacing w:line="276" w:lineRule="auto"/>
        <w:jc w:val="both"/>
        <w:rPr>
          <w:rFonts w:ascii="Arial" w:hAnsi="Arial" w:cs="Arial"/>
        </w:rPr>
      </w:pPr>
      <w:r w:rsidRPr="00BC7EE7">
        <w:rPr>
          <w:rFonts w:ascii="Arial" w:hAnsi="Arial" w:cs="Arial"/>
        </w:rPr>
        <w:lastRenderedPageBreak/>
        <w:t xml:space="preserve">B1 = Preço médio do óleo diesel </w:t>
      </w:r>
      <w:r w:rsidR="008D6F3C" w:rsidRPr="00BC7EE7">
        <w:rPr>
          <w:rFonts w:ascii="Arial" w:hAnsi="Arial" w:cs="Arial"/>
        </w:rPr>
        <w:t>n</w:t>
      </w:r>
      <w:r w:rsidRPr="00BC7EE7">
        <w:rPr>
          <w:rFonts w:ascii="Arial" w:hAnsi="Arial" w:cs="Arial"/>
        </w:rPr>
        <w:t xml:space="preserve">o </w:t>
      </w:r>
      <w:r w:rsidR="008D6F3C" w:rsidRPr="00BC7EE7">
        <w:rPr>
          <w:rFonts w:ascii="Arial" w:hAnsi="Arial" w:cs="Arial"/>
        </w:rPr>
        <w:t>M</w:t>
      </w:r>
      <w:r w:rsidRPr="00BC7EE7">
        <w:rPr>
          <w:rFonts w:ascii="Arial" w:hAnsi="Arial" w:cs="Arial"/>
        </w:rPr>
        <w:t>unicípio de Pouso Alegre</w:t>
      </w:r>
      <w:r w:rsidR="008D6F3C" w:rsidRPr="00BC7EE7">
        <w:rPr>
          <w:rFonts w:ascii="Arial" w:hAnsi="Arial" w:cs="Arial"/>
        </w:rPr>
        <w:t>/MG</w:t>
      </w:r>
      <w:r w:rsidRPr="00BC7EE7">
        <w:rPr>
          <w:rFonts w:ascii="Arial" w:hAnsi="Arial" w:cs="Arial"/>
        </w:rPr>
        <w:t>, divulgado pela</w:t>
      </w:r>
      <w:r w:rsidR="008D6F3C" w:rsidRPr="00BC7EE7">
        <w:rPr>
          <w:rFonts w:ascii="Arial" w:hAnsi="Arial" w:cs="Arial"/>
        </w:rPr>
        <w:t xml:space="preserve"> Agência Nacional do Petróleo - ANP</w:t>
      </w:r>
      <w:r w:rsidRPr="00BC7EE7">
        <w:rPr>
          <w:rFonts w:ascii="Arial" w:hAnsi="Arial" w:cs="Arial"/>
        </w:rPr>
        <w:t>, no mês de apresentação da proposta ou do último reajuste.</w:t>
      </w:r>
    </w:p>
    <w:p w:rsidR="008D6F3C" w:rsidRPr="00BC7EE7" w:rsidRDefault="008D6F3C" w:rsidP="004C1A63">
      <w:pPr>
        <w:pStyle w:val="Default"/>
        <w:spacing w:line="276" w:lineRule="auto"/>
        <w:jc w:val="both"/>
        <w:rPr>
          <w:rFonts w:ascii="Arial" w:hAnsi="Arial" w:cs="Arial"/>
        </w:rPr>
      </w:pPr>
    </w:p>
    <w:p w:rsidR="00976538" w:rsidRPr="00BC7EE7" w:rsidRDefault="00976538" w:rsidP="004C1A63">
      <w:pPr>
        <w:pStyle w:val="Default"/>
        <w:spacing w:line="276" w:lineRule="auto"/>
        <w:jc w:val="both"/>
        <w:rPr>
          <w:rFonts w:ascii="Arial" w:hAnsi="Arial" w:cs="Arial"/>
        </w:rPr>
      </w:pPr>
      <w:r w:rsidRPr="00BC7EE7">
        <w:rPr>
          <w:rFonts w:ascii="Arial" w:hAnsi="Arial" w:cs="Arial"/>
        </w:rPr>
        <w:t>C = Número do índice referente ao IPA/EP – DI – bens finais e bens de investimento (código 1004808 da revista Conjuntura Econômica publicada pela FGV) no mês de reajuste do contrato.</w:t>
      </w:r>
    </w:p>
    <w:p w:rsidR="00976538" w:rsidRPr="00BC7EE7" w:rsidRDefault="00976538" w:rsidP="004C1A63">
      <w:pPr>
        <w:pStyle w:val="Default"/>
        <w:spacing w:line="276" w:lineRule="auto"/>
        <w:jc w:val="both"/>
        <w:rPr>
          <w:rFonts w:ascii="Arial" w:hAnsi="Arial" w:cs="Arial"/>
        </w:rPr>
      </w:pPr>
      <w:r w:rsidRPr="00BC7EE7">
        <w:rPr>
          <w:rFonts w:ascii="Arial" w:hAnsi="Arial" w:cs="Arial"/>
        </w:rPr>
        <w:t>C1 = Número do índice referente ao IPA/EP – DI – bens finais e bens de investimento (código 1004808 da revista Conjuntura Econômica publicada pela FGV) no mês de apresentação da proposta ou do último reajuste.</w:t>
      </w:r>
    </w:p>
    <w:p w:rsidR="00976538" w:rsidRPr="00BC7EE7" w:rsidRDefault="00976538" w:rsidP="004C1A63">
      <w:pPr>
        <w:pStyle w:val="Default"/>
        <w:spacing w:line="276" w:lineRule="auto"/>
        <w:jc w:val="both"/>
        <w:rPr>
          <w:rFonts w:ascii="Arial" w:hAnsi="Arial" w:cs="Arial"/>
        </w:rPr>
      </w:pPr>
    </w:p>
    <w:p w:rsidR="00976538" w:rsidRPr="00BC7EE7" w:rsidRDefault="00976538" w:rsidP="004C1A63">
      <w:pPr>
        <w:pStyle w:val="Default"/>
        <w:spacing w:line="276" w:lineRule="auto"/>
        <w:jc w:val="both"/>
        <w:rPr>
          <w:rFonts w:ascii="Arial" w:hAnsi="Arial" w:cs="Arial"/>
        </w:rPr>
      </w:pPr>
      <w:r w:rsidRPr="00BC7EE7">
        <w:rPr>
          <w:rFonts w:ascii="Arial" w:hAnsi="Arial" w:cs="Arial"/>
        </w:rPr>
        <w:t>D = Número do índice referente ao IGP – DI no mês de reajuste do contrato.</w:t>
      </w:r>
    </w:p>
    <w:p w:rsidR="00976538" w:rsidRPr="00BC7EE7" w:rsidRDefault="00976538" w:rsidP="004C1A63">
      <w:pPr>
        <w:pStyle w:val="Default"/>
        <w:spacing w:line="276" w:lineRule="auto"/>
        <w:jc w:val="both"/>
        <w:rPr>
          <w:rFonts w:ascii="Arial" w:hAnsi="Arial" w:cs="Arial"/>
        </w:rPr>
      </w:pPr>
    </w:p>
    <w:p w:rsidR="00976538" w:rsidRPr="00BC7EE7" w:rsidRDefault="00976538" w:rsidP="004C1A63">
      <w:pPr>
        <w:pStyle w:val="Default"/>
        <w:spacing w:line="276" w:lineRule="auto"/>
        <w:jc w:val="both"/>
        <w:rPr>
          <w:rFonts w:ascii="Arial" w:hAnsi="Arial" w:cs="Arial"/>
        </w:rPr>
      </w:pPr>
      <w:r w:rsidRPr="00BC7EE7">
        <w:rPr>
          <w:rFonts w:ascii="Arial" w:hAnsi="Arial" w:cs="Arial"/>
        </w:rPr>
        <w:t>D1 = Número do índice referente ao IGP – DI no mês anterior ao mês de apresentação da proposta ou do último reajuste.</w:t>
      </w:r>
    </w:p>
    <w:p w:rsidR="00976538" w:rsidRPr="00BC7EE7" w:rsidRDefault="00976538" w:rsidP="004C1A63">
      <w:pPr>
        <w:pStyle w:val="Default"/>
        <w:spacing w:line="276" w:lineRule="auto"/>
        <w:jc w:val="both"/>
        <w:rPr>
          <w:rFonts w:ascii="Arial" w:hAnsi="Arial" w:cs="Arial"/>
        </w:rPr>
      </w:pPr>
    </w:p>
    <w:p w:rsidR="00976538" w:rsidRPr="00BC7EE7" w:rsidRDefault="00976538" w:rsidP="004C1A63">
      <w:pPr>
        <w:pStyle w:val="Default"/>
        <w:spacing w:line="276" w:lineRule="auto"/>
        <w:jc w:val="both"/>
        <w:rPr>
          <w:rFonts w:ascii="Arial" w:hAnsi="Arial" w:cs="Arial"/>
        </w:rPr>
      </w:pPr>
      <w:r w:rsidRPr="00BC7EE7">
        <w:rPr>
          <w:rFonts w:ascii="Arial" w:hAnsi="Arial" w:cs="Arial"/>
          <w:b/>
        </w:rPr>
        <w:t>b) Observações</w:t>
      </w:r>
    </w:p>
    <w:p w:rsidR="00976538" w:rsidRPr="00BC7EE7" w:rsidRDefault="00976538" w:rsidP="004C1A63">
      <w:pPr>
        <w:pStyle w:val="Default"/>
        <w:spacing w:line="276" w:lineRule="auto"/>
        <w:jc w:val="both"/>
        <w:rPr>
          <w:rFonts w:ascii="Arial" w:hAnsi="Arial" w:cs="Arial"/>
        </w:rPr>
      </w:pPr>
    </w:p>
    <w:p w:rsidR="00976538" w:rsidRPr="00BC7EE7" w:rsidRDefault="00976538" w:rsidP="004C1A63">
      <w:pPr>
        <w:pStyle w:val="Default"/>
        <w:spacing w:line="276" w:lineRule="auto"/>
        <w:jc w:val="both"/>
        <w:rPr>
          <w:rFonts w:ascii="Arial" w:hAnsi="Arial" w:cs="Arial"/>
        </w:rPr>
      </w:pPr>
      <w:r w:rsidRPr="00BC7EE7">
        <w:rPr>
          <w:rFonts w:ascii="Arial" w:hAnsi="Arial" w:cs="Arial"/>
        </w:rPr>
        <w:t xml:space="preserve">Os valores </w:t>
      </w:r>
      <w:r w:rsidRPr="00BC7EE7">
        <w:rPr>
          <w:rFonts w:ascii="Arial" w:hAnsi="Arial" w:cs="Arial"/>
          <w:b/>
          <w:bCs/>
        </w:rPr>
        <w:t xml:space="preserve">0,57, 0,06, 0,30 e 0,07 </w:t>
      </w:r>
      <w:r w:rsidRPr="00BC7EE7">
        <w:rPr>
          <w:rFonts w:ascii="Arial" w:hAnsi="Arial" w:cs="Arial"/>
        </w:rPr>
        <w:t>correspondem à influência percentual de cada insumo na composição final dos custos</w:t>
      </w:r>
      <w:r w:rsidRPr="00BC7EE7">
        <w:rPr>
          <w:rFonts w:ascii="Arial" w:hAnsi="Arial" w:cs="Arial"/>
          <w:b/>
          <w:bCs/>
        </w:rPr>
        <w:t xml:space="preserve">. </w:t>
      </w:r>
    </w:p>
    <w:p w:rsidR="00976538" w:rsidRPr="00BC7EE7" w:rsidRDefault="00976538" w:rsidP="004C1A63">
      <w:pPr>
        <w:pStyle w:val="Default"/>
        <w:spacing w:line="276" w:lineRule="auto"/>
        <w:jc w:val="both"/>
        <w:rPr>
          <w:rFonts w:ascii="Arial" w:hAnsi="Arial" w:cs="Arial"/>
          <w:b/>
          <w:bCs/>
        </w:rPr>
      </w:pPr>
    </w:p>
    <w:p w:rsidR="00976538" w:rsidRPr="00BC7EE7" w:rsidRDefault="00976538" w:rsidP="004C1A63">
      <w:pPr>
        <w:pStyle w:val="Default"/>
        <w:spacing w:line="276" w:lineRule="auto"/>
        <w:jc w:val="both"/>
        <w:rPr>
          <w:rFonts w:ascii="Arial" w:hAnsi="Arial" w:cs="Arial"/>
        </w:rPr>
      </w:pPr>
      <w:r w:rsidRPr="00BC7EE7">
        <w:rPr>
          <w:rFonts w:ascii="Arial" w:hAnsi="Arial" w:cs="Arial"/>
        </w:rPr>
        <w:t>19.3.</w:t>
      </w:r>
      <w:r w:rsidR="008D6F3C" w:rsidRPr="00BC7EE7">
        <w:rPr>
          <w:rFonts w:ascii="Arial" w:hAnsi="Arial" w:cs="Arial"/>
        </w:rPr>
        <w:t xml:space="preserve"> </w:t>
      </w:r>
      <w:r w:rsidRPr="00BC7EE7">
        <w:rPr>
          <w:rFonts w:ascii="Arial" w:hAnsi="Arial" w:cs="Arial"/>
        </w:rPr>
        <w:t>No caso de alterações nos índices da Fundação Getúlio Vargas – FGV (colunas, nome do índice, etc.), deverão ser considerados os índices substitutos por ela criados.</w:t>
      </w:r>
    </w:p>
    <w:p w:rsidR="008D6F3C" w:rsidRPr="00BC7EE7" w:rsidRDefault="008D6F3C" w:rsidP="004C1A63">
      <w:pPr>
        <w:tabs>
          <w:tab w:val="left" w:pos="0"/>
        </w:tabs>
        <w:spacing w:after="0"/>
        <w:jc w:val="both"/>
        <w:rPr>
          <w:rFonts w:ascii="Arial" w:eastAsia="Arial" w:hAnsi="Arial" w:cs="Arial"/>
          <w:sz w:val="24"/>
          <w:szCs w:val="24"/>
        </w:rPr>
      </w:pPr>
    </w:p>
    <w:p w:rsidR="00F22C89" w:rsidRPr="00BC7EE7" w:rsidRDefault="00976538" w:rsidP="004C1A63">
      <w:pPr>
        <w:tabs>
          <w:tab w:val="left" w:pos="0"/>
        </w:tabs>
        <w:spacing w:after="0"/>
        <w:jc w:val="both"/>
        <w:rPr>
          <w:rFonts w:ascii="Arial" w:eastAsia="Arial" w:hAnsi="Arial" w:cs="Arial"/>
          <w:sz w:val="24"/>
          <w:szCs w:val="24"/>
        </w:rPr>
      </w:pPr>
      <w:r w:rsidRPr="00BC7EE7">
        <w:rPr>
          <w:rFonts w:ascii="Arial" w:eastAsia="Arial" w:hAnsi="Arial" w:cs="Arial"/>
          <w:sz w:val="24"/>
          <w:szCs w:val="24"/>
        </w:rPr>
        <w:t>19.4</w:t>
      </w:r>
      <w:r w:rsidR="00F22C89" w:rsidRPr="00BC7EE7">
        <w:rPr>
          <w:rFonts w:ascii="Arial" w:eastAsia="Arial" w:hAnsi="Arial" w:cs="Arial"/>
          <w:sz w:val="24"/>
          <w:szCs w:val="24"/>
        </w:rPr>
        <w:t>. Os preços contratuais não serão reajustáveis no caso de atras</w:t>
      </w:r>
      <w:r w:rsidR="003046E4" w:rsidRPr="00BC7EE7">
        <w:rPr>
          <w:rFonts w:ascii="Arial" w:eastAsia="Arial" w:hAnsi="Arial" w:cs="Arial"/>
          <w:sz w:val="24"/>
          <w:szCs w:val="24"/>
        </w:rPr>
        <w:t>os injustificados por parte da contratada</w:t>
      </w:r>
      <w:r w:rsidR="00F22C89" w:rsidRPr="00BC7EE7">
        <w:rPr>
          <w:rFonts w:ascii="Arial" w:eastAsia="Arial" w:hAnsi="Arial" w:cs="Arial"/>
          <w:sz w:val="24"/>
          <w:szCs w:val="24"/>
        </w:rPr>
        <w:t>, que impactem no prazo contratual dos serviços.</w:t>
      </w:r>
    </w:p>
    <w:p w:rsidR="00CF7001" w:rsidRPr="00BC7EE7" w:rsidRDefault="00CF7001" w:rsidP="00CF7001">
      <w:pPr>
        <w:tabs>
          <w:tab w:val="left" w:pos="589"/>
        </w:tabs>
        <w:spacing w:after="0"/>
        <w:jc w:val="both"/>
        <w:rPr>
          <w:rFonts w:ascii="Arial" w:eastAsia="Arial" w:hAnsi="Arial" w:cs="Arial"/>
          <w:sz w:val="24"/>
          <w:szCs w:val="24"/>
        </w:rPr>
      </w:pPr>
    </w:p>
    <w:p w:rsidR="00F22C89" w:rsidRPr="00BC7EE7" w:rsidRDefault="00976538" w:rsidP="00CF7001">
      <w:pPr>
        <w:tabs>
          <w:tab w:val="left" w:pos="589"/>
        </w:tabs>
        <w:spacing w:after="0"/>
        <w:jc w:val="both"/>
        <w:rPr>
          <w:rFonts w:ascii="Arial" w:eastAsia="Arial" w:hAnsi="Arial" w:cs="Arial"/>
          <w:sz w:val="24"/>
          <w:szCs w:val="24"/>
        </w:rPr>
      </w:pPr>
      <w:r w:rsidRPr="00BC7EE7">
        <w:rPr>
          <w:rFonts w:ascii="Arial" w:eastAsia="Arial" w:hAnsi="Arial" w:cs="Arial"/>
          <w:sz w:val="24"/>
          <w:szCs w:val="24"/>
        </w:rPr>
        <w:t>19.5</w:t>
      </w:r>
      <w:r w:rsidR="00F22C89" w:rsidRPr="00BC7EE7">
        <w:rPr>
          <w:rFonts w:ascii="Arial" w:eastAsia="Arial" w:hAnsi="Arial" w:cs="Arial"/>
          <w:sz w:val="24"/>
          <w:szCs w:val="24"/>
        </w:rPr>
        <w:t>. As condições de reajustamento de preços estipuladas anteriormente poderão vir a ser alteradas, caso ocorra a superveniência de normas federais ou estaduais que disponham de forma diferente sobre a matéria.</w:t>
      </w:r>
    </w:p>
    <w:p w:rsidR="00CF7001" w:rsidRPr="00BC7EE7" w:rsidRDefault="00CF7001" w:rsidP="00CF7001">
      <w:pPr>
        <w:tabs>
          <w:tab w:val="left" w:pos="589"/>
        </w:tabs>
        <w:spacing w:after="0"/>
        <w:jc w:val="both"/>
        <w:rPr>
          <w:rFonts w:ascii="Arial" w:eastAsia="Arial" w:hAnsi="Arial" w:cs="Arial"/>
          <w:sz w:val="24"/>
          <w:szCs w:val="24"/>
        </w:rPr>
      </w:pPr>
    </w:p>
    <w:p w:rsidR="00F22C89" w:rsidRPr="00BC7EE7" w:rsidRDefault="00976538" w:rsidP="004C1A63">
      <w:pPr>
        <w:tabs>
          <w:tab w:val="left" w:pos="618"/>
        </w:tabs>
        <w:spacing w:after="0"/>
        <w:jc w:val="both"/>
        <w:rPr>
          <w:rFonts w:ascii="Arial" w:eastAsia="Arial" w:hAnsi="Arial" w:cs="Arial"/>
          <w:sz w:val="24"/>
          <w:szCs w:val="24"/>
        </w:rPr>
      </w:pPr>
      <w:r w:rsidRPr="00BC7EE7">
        <w:rPr>
          <w:rFonts w:ascii="Arial" w:eastAsia="Arial" w:hAnsi="Arial" w:cs="Arial"/>
          <w:sz w:val="24"/>
          <w:szCs w:val="24"/>
        </w:rPr>
        <w:t>19.6</w:t>
      </w:r>
      <w:r w:rsidR="00F22C89" w:rsidRPr="00BC7EE7">
        <w:rPr>
          <w:rFonts w:ascii="Arial" w:eastAsia="Arial" w:hAnsi="Arial" w:cs="Arial"/>
          <w:sz w:val="24"/>
          <w:szCs w:val="24"/>
        </w:rPr>
        <w:t>. Ocorrendo fatores que impliquem em desequilíbrio econômico-financeiro do contrato, considerando as bases pactuadas, poderá o contratado requerer revisão dos valores face ao artigo 65, inciso II, letra “d” da Lei Federal nº 8.666/1993. O equilíbrio econômico financeiro só será admitido na hipótese de alteração de preços do(s) serviços (s), devidamente comprovada e espelhada a variação, que deve ser apresentada para avaliação do Município.</w:t>
      </w:r>
    </w:p>
    <w:p w:rsidR="0048663F" w:rsidRPr="00BC7EE7" w:rsidRDefault="0048663F" w:rsidP="004C1A63">
      <w:pPr>
        <w:widowControl w:val="0"/>
        <w:autoSpaceDE w:val="0"/>
        <w:autoSpaceDN w:val="0"/>
        <w:adjustRightInd w:val="0"/>
        <w:spacing w:after="0"/>
        <w:ind w:right="-36"/>
        <w:jc w:val="both"/>
        <w:rPr>
          <w:rFonts w:ascii="Arial" w:hAnsi="Arial" w:cs="Arial"/>
          <w:bCs/>
          <w:sz w:val="24"/>
          <w:szCs w:val="24"/>
          <w:highlight w:val="yellow"/>
        </w:rPr>
      </w:pPr>
    </w:p>
    <w:p w:rsidR="0043714A" w:rsidRPr="00BC7EE7" w:rsidRDefault="00F64124"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
          <w:bCs/>
          <w:sz w:val="24"/>
          <w:szCs w:val="24"/>
        </w:rPr>
        <w:t>20</w:t>
      </w:r>
      <w:r w:rsidR="0048663F" w:rsidRPr="00BC7EE7">
        <w:rPr>
          <w:rFonts w:ascii="Arial" w:hAnsi="Arial" w:cs="Arial"/>
          <w:b/>
          <w:bCs/>
          <w:sz w:val="24"/>
          <w:szCs w:val="24"/>
        </w:rPr>
        <w:t xml:space="preserve">. DO </w:t>
      </w:r>
      <w:r w:rsidR="0043714A" w:rsidRPr="00BC7EE7">
        <w:rPr>
          <w:rFonts w:ascii="Arial" w:hAnsi="Arial" w:cs="Arial"/>
          <w:b/>
          <w:bCs/>
          <w:sz w:val="24"/>
          <w:szCs w:val="24"/>
        </w:rPr>
        <w:t xml:space="preserve">CANCELAMENTO DO REGISTRO DE PREÇOS </w:t>
      </w:r>
    </w:p>
    <w:p w:rsidR="0048663F" w:rsidRPr="00BC7EE7" w:rsidRDefault="0048663F" w:rsidP="004C1A63">
      <w:pPr>
        <w:widowControl w:val="0"/>
        <w:autoSpaceDE w:val="0"/>
        <w:autoSpaceDN w:val="0"/>
        <w:adjustRightInd w:val="0"/>
        <w:spacing w:after="0"/>
        <w:ind w:right="-36"/>
        <w:jc w:val="both"/>
        <w:rPr>
          <w:rFonts w:ascii="Arial" w:hAnsi="Arial" w:cs="Arial"/>
          <w:bCs/>
          <w:sz w:val="24"/>
          <w:szCs w:val="24"/>
        </w:rPr>
      </w:pPr>
    </w:p>
    <w:p w:rsidR="0043714A" w:rsidRPr="00BC7EE7" w:rsidRDefault="0048663F"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Cs/>
          <w:sz w:val="24"/>
          <w:szCs w:val="24"/>
        </w:rPr>
        <w:t>20</w:t>
      </w:r>
      <w:r w:rsidR="0043714A" w:rsidRPr="00BC7EE7">
        <w:rPr>
          <w:rFonts w:ascii="Arial" w:hAnsi="Arial" w:cs="Arial"/>
          <w:bCs/>
          <w:sz w:val="24"/>
          <w:szCs w:val="24"/>
        </w:rPr>
        <w:t>.</w:t>
      </w:r>
      <w:r w:rsidRPr="00BC7EE7">
        <w:rPr>
          <w:rFonts w:ascii="Arial" w:hAnsi="Arial" w:cs="Arial"/>
          <w:bCs/>
          <w:sz w:val="24"/>
          <w:szCs w:val="24"/>
        </w:rPr>
        <w:t>1.</w:t>
      </w:r>
      <w:r w:rsidR="0043714A" w:rsidRPr="00BC7EE7">
        <w:rPr>
          <w:rFonts w:ascii="Arial" w:hAnsi="Arial" w:cs="Arial"/>
          <w:sz w:val="24"/>
          <w:szCs w:val="24"/>
        </w:rPr>
        <w:t xml:space="preserve"> O preço registrado poderá ser cancelado nos seguintes casos: </w:t>
      </w:r>
    </w:p>
    <w:p w:rsidR="00646ECE" w:rsidRPr="00BC7EE7" w:rsidRDefault="00646ECE" w:rsidP="004C1A63">
      <w:pPr>
        <w:widowControl w:val="0"/>
        <w:autoSpaceDE w:val="0"/>
        <w:autoSpaceDN w:val="0"/>
        <w:adjustRightInd w:val="0"/>
        <w:spacing w:after="0"/>
        <w:ind w:right="-36"/>
        <w:jc w:val="both"/>
        <w:rPr>
          <w:rFonts w:ascii="Arial" w:hAnsi="Arial" w:cs="Arial"/>
          <w:b/>
          <w:bCs/>
          <w:sz w:val="24"/>
          <w:szCs w:val="24"/>
        </w:rPr>
      </w:pPr>
    </w:p>
    <w:p w:rsidR="0043714A" w:rsidRPr="00BC7EE7" w:rsidRDefault="0043714A"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
          <w:bCs/>
          <w:sz w:val="24"/>
          <w:szCs w:val="24"/>
        </w:rPr>
        <w:t xml:space="preserve">Pelo CONTRATANTE: </w:t>
      </w:r>
    </w:p>
    <w:p w:rsidR="00E96A3E" w:rsidRPr="00BC7EE7" w:rsidRDefault="00E96A3E" w:rsidP="004C1A63">
      <w:pPr>
        <w:widowControl w:val="0"/>
        <w:autoSpaceDE w:val="0"/>
        <w:autoSpaceDN w:val="0"/>
        <w:adjustRightInd w:val="0"/>
        <w:spacing w:after="0"/>
        <w:ind w:right="-36"/>
        <w:jc w:val="both"/>
        <w:rPr>
          <w:rFonts w:ascii="Arial" w:hAnsi="Arial" w:cs="Arial"/>
          <w:bCs/>
          <w:sz w:val="24"/>
          <w:szCs w:val="24"/>
        </w:rPr>
      </w:pPr>
    </w:p>
    <w:p w:rsidR="0043714A" w:rsidRPr="00BC7EE7" w:rsidRDefault="0043714A"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Cs/>
          <w:sz w:val="24"/>
          <w:szCs w:val="24"/>
        </w:rPr>
        <w:t>a)</w:t>
      </w:r>
      <w:r w:rsidRPr="00BC7EE7">
        <w:rPr>
          <w:rFonts w:ascii="Arial" w:hAnsi="Arial" w:cs="Arial"/>
          <w:sz w:val="24"/>
          <w:szCs w:val="24"/>
        </w:rPr>
        <w:t xml:space="preserve"> A Contratada</w:t>
      </w:r>
      <w:r w:rsidRPr="00BC7EE7">
        <w:rPr>
          <w:rFonts w:ascii="Arial" w:hAnsi="Arial" w:cs="Arial"/>
          <w:b/>
          <w:bCs/>
          <w:sz w:val="24"/>
          <w:szCs w:val="24"/>
        </w:rPr>
        <w:t xml:space="preserve"> deixar de cumprir as exigências da Ata de Registro de Preços; </w:t>
      </w:r>
    </w:p>
    <w:p w:rsidR="0043714A" w:rsidRPr="00BC7EE7" w:rsidRDefault="0043714A"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Cs/>
          <w:sz w:val="24"/>
          <w:szCs w:val="24"/>
        </w:rPr>
        <w:t>b)</w:t>
      </w:r>
      <w:r w:rsidRPr="00BC7EE7">
        <w:rPr>
          <w:rFonts w:ascii="Arial" w:hAnsi="Arial" w:cs="Arial"/>
          <w:sz w:val="24"/>
          <w:szCs w:val="24"/>
        </w:rPr>
        <w:t xml:space="preserve"> A Contratada não atender à convocação para firmar Ata decorrente de Registro de Preços ou não retirar o instrumento equivalente no prazo estabelecido, sem justificativa aceita pela Administração; </w:t>
      </w:r>
    </w:p>
    <w:p w:rsidR="0043714A" w:rsidRPr="00BC7EE7" w:rsidRDefault="0043714A"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Cs/>
          <w:sz w:val="24"/>
          <w:szCs w:val="24"/>
        </w:rPr>
        <w:t>c)</w:t>
      </w:r>
      <w:r w:rsidRPr="00BC7EE7">
        <w:rPr>
          <w:rFonts w:ascii="Arial" w:hAnsi="Arial" w:cs="Arial"/>
          <w:sz w:val="24"/>
          <w:szCs w:val="24"/>
        </w:rPr>
        <w:t xml:space="preserve"> A Contratada praticar atos fraudulentos no intuito de auferir vantagem ilícita; </w:t>
      </w:r>
    </w:p>
    <w:p w:rsidR="0043714A" w:rsidRPr="00BC7EE7" w:rsidRDefault="0043714A"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Cs/>
          <w:sz w:val="24"/>
          <w:szCs w:val="24"/>
        </w:rPr>
        <w:t>d)</w:t>
      </w:r>
      <w:r w:rsidRPr="00BC7EE7">
        <w:rPr>
          <w:rFonts w:ascii="Arial" w:hAnsi="Arial" w:cs="Arial"/>
          <w:sz w:val="24"/>
          <w:szCs w:val="24"/>
        </w:rPr>
        <w:t xml:space="preserve"> Em qualquer das hipóteses de inexecução total ou parcial da Ata decorrente do Registro de Preços; </w:t>
      </w:r>
    </w:p>
    <w:p w:rsidR="0043714A" w:rsidRPr="00BC7EE7" w:rsidRDefault="008A4B8F" w:rsidP="004C1A63">
      <w:pPr>
        <w:widowControl w:val="0"/>
        <w:tabs>
          <w:tab w:val="left" w:pos="1502"/>
        </w:tabs>
        <w:autoSpaceDE w:val="0"/>
        <w:autoSpaceDN w:val="0"/>
        <w:adjustRightInd w:val="0"/>
        <w:spacing w:after="0"/>
        <w:ind w:right="-36"/>
        <w:jc w:val="both"/>
        <w:rPr>
          <w:rFonts w:ascii="Arial" w:hAnsi="Arial" w:cs="Arial"/>
          <w:sz w:val="24"/>
          <w:szCs w:val="24"/>
        </w:rPr>
      </w:pPr>
      <w:r w:rsidRPr="00BC7EE7">
        <w:rPr>
          <w:rFonts w:ascii="Arial" w:hAnsi="Arial" w:cs="Arial"/>
          <w:bCs/>
          <w:sz w:val="24"/>
          <w:szCs w:val="24"/>
        </w:rPr>
        <w:t>e</w:t>
      </w:r>
      <w:r w:rsidR="0043714A" w:rsidRPr="00BC7EE7">
        <w:rPr>
          <w:rFonts w:ascii="Arial" w:hAnsi="Arial" w:cs="Arial"/>
          <w:bCs/>
          <w:sz w:val="24"/>
          <w:szCs w:val="24"/>
        </w:rPr>
        <w:t xml:space="preserve">) </w:t>
      </w:r>
      <w:r w:rsidR="0043714A" w:rsidRPr="00BC7EE7">
        <w:rPr>
          <w:rFonts w:ascii="Arial" w:hAnsi="Arial" w:cs="Arial"/>
          <w:sz w:val="24"/>
          <w:szCs w:val="24"/>
        </w:rPr>
        <w:t xml:space="preserve">Os preços registrados apresentarem-se superiores aos praticados no mercado e a Contratada se recusar a baixá-los. </w:t>
      </w:r>
    </w:p>
    <w:p w:rsidR="0043714A" w:rsidRPr="00BC7EE7" w:rsidRDefault="008A4B8F"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Cs/>
          <w:sz w:val="24"/>
          <w:szCs w:val="24"/>
        </w:rPr>
        <w:t>f</w:t>
      </w:r>
      <w:r w:rsidR="0043714A" w:rsidRPr="00BC7EE7">
        <w:rPr>
          <w:rFonts w:ascii="Arial" w:hAnsi="Arial" w:cs="Arial"/>
          <w:bCs/>
          <w:sz w:val="24"/>
          <w:szCs w:val="24"/>
        </w:rPr>
        <w:t>)</w:t>
      </w:r>
      <w:r w:rsidR="0043714A" w:rsidRPr="00BC7EE7">
        <w:rPr>
          <w:rFonts w:ascii="Arial" w:hAnsi="Arial" w:cs="Arial"/>
          <w:sz w:val="24"/>
          <w:szCs w:val="24"/>
        </w:rPr>
        <w:t xml:space="preserve"> Por razões de interesse público, mediante despacho motivado, devidamente justificado, conforme inciso XII do artigo 78 da Lei</w:t>
      </w:r>
      <w:r w:rsidRPr="00BC7EE7">
        <w:rPr>
          <w:rFonts w:ascii="Arial" w:hAnsi="Arial" w:cs="Arial"/>
          <w:sz w:val="24"/>
          <w:szCs w:val="24"/>
        </w:rPr>
        <w:t xml:space="preserve"> Federal </w:t>
      </w:r>
      <w:r w:rsidR="00584BB4" w:rsidRPr="00BC7EE7">
        <w:rPr>
          <w:rFonts w:ascii="Arial" w:hAnsi="Arial" w:cs="Arial"/>
          <w:sz w:val="24"/>
          <w:szCs w:val="24"/>
        </w:rPr>
        <w:t xml:space="preserve">nº </w:t>
      </w:r>
      <w:r w:rsidR="0043714A" w:rsidRPr="00BC7EE7">
        <w:rPr>
          <w:rFonts w:ascii="Arial" w:hAnsi="Arial" w:cs="Arial"/>
          <w:sz w:val="24"/>
          <w:szCs w:val="24"/>
        </w:rPr>
        <w:t>8</w:t>
      </w:r>
      <w:r w:rsidR="00AD0C50" w:rsidRPr="00BC7EE7">
        <w:rPr>
          <w:rFonts w:ascii="Arial" w:hAnsi="Arial" w:cs="Arial"/>
          <w:sz w:val="24"/>
          <w:szCs w:val="24"/>
        </w:rPr>
        <w:t>.</w:t>
      </w:r>
      <w:r w:rsidR="0043714A" w:rsidRPr="00BC7EE7">
        <w:rPr>
          <w:rFonts w:ascii="Arial" w:hAnsi="Arial" w:cs="Arial"/>
          <w:sz w:val="24"/>
          <w:szCs w:val="24"/>
        </w:rPr>
        <w:t xml:space="preserve">666/93. </w:t>
      </w:r>
    </w:p>
    <w:p w:rsidR="00AD0C50" w:rsidRPr="00BC7EE7" w:rsidRDefault="00AD0C50" w:rsidP="004C1A63">
      <w:pPr>
        <w:widowControl w:val="0"/>
        <w:tabs>
          <w:tab w:val="left" w:pos="1502"/>
        </w:tabs>
        <w:autoSpaceDE w:val="0"/>
        <w:autoSpaceDN w:val="0"/>
        <w:adjustRightInd w:val="0"/>
        <w:spacing w:after="0"/>
        <w:ind w:right="-36"/>
        <w:jc w:val="both"/>
        <w:rPr>
          <w:rFonts w:ascii="Arial" w:hAnsi="Arial" w:cs="Arial"/>
          <w:sz w:val="24"/>
          <w:szCs w:val="24"/>
        </w:rPr>
      </w:pPr>
      <w:r w:rsidRPr="00BC7EE7">
        <w:rPr>
          <w:rFonts w:ascii="Arial" w:hAnsi="Arial" w:cs="Arial"/>
          <w:bCs/>
          <w:sz w:val="24"/>
          <w:szCs w:val="24"/>
        </w:rPr>
        <w:t>g</w:t>
      </w:r>
      <w:r w:rsidR="0043714A" w:rsidRPr="00BC7EE7">
        <w:rPr>
          <w:rFonts w:ascii="Arial" w:hAnsi="Arial" w:cs="Arial"/>
          <w:bCs/>
          <w:sz w:val="24"/>
          <w:szCs w:val="24"/>
        </w:rPr>
        <w:t xml:space="preserve">) </w:t>
      </w:r>
      <w:r w:rsidR="0043714A" w:rsidRPr="00BC7EE7">
        <w:rPr>
          <w:rFonts w:ascii="Arial" w:hAnsi="Arial" w:cs="Arial"/>
          <w:sz w:val="24"/>
          <w:szCs w:val="24"/>
        </w:rPr>
        <w:t>Demais situações previstas no artigo 78 da Lei</w:t>
      </w:r>
      <w:r w:rsidRPr="00BC7EE7">
        <w:rPr>
          <w:rFonts w:ascii="Arial" w:hAnsi="Arial" w:cs="Arial"/>
          <w:sz w:val="24"/>
          <w:szCs w:val="24"/>
        </w:rPr>
        <w:t xml:space="preserve"> Federal </w:t>
      </w:r>
      <w:r w:rsidR="0043714A" w:rsidRPr="00BC7EE7">
        <w:rPr>
          <w:rFonts w:ascii="Arial" w:hAnsi="Arial" w:cs="Arial"/>
          <w:sz w:val="24"/>
          <w:szCs w:val="24"/>
        </w:rPr>
        <w:t>nº 8</w:t>
      </w:r>
      <w:r w:rsidRPr="00BC7EE7">
        <w:rPr>
          <w:rFonts w:ascii="Arial" w:hAnsi="Arial" w:cs="Arial"/>
          <w:sz w:val="24"/>
          <w:szCs w:val="24"/>
        </w:rPr>
        <w:t>.</w:t>
      </w:r>
      <w:r w:rsidR="0043714A" w:rsidRPr="00BC7EE7">
        <w:rPr>
          <w:rFonts w:ascii="Arial" w:hAnsi="Arial" w:cs="Arial"/>
          <w:sz w:val="24"/>
          <w:szCs w:val="24"/>
        </w:rPr>
        <w:t>666/93.</w:t>
      </w:r>
    </w:p>
    <w:p w:rsidR="0043714A" w:rsidRPr="00BC7EE7" w:rsidRDefault="00AD0C50" w:rsidP="004C1A63">
      <w:pPr>
        <w:widowControl w:val="0"/>
        <w:tabs>
          <w:tab w:val="left" w:pos="1502"/>
        </w:tabs>
        <w:autoSpaceDE w:val="0"/>
        <w:autoSpaceDN w:val="0"/>
        <w:adjustRightInd w:val="0"/>
        <w:spacing w:after="0"/>
        <w:ind w:right="-36"/>
        <w:jc w:val="both"/>
        <w:rPr>
          <w:rFonts w:ascii="Arial" w:hAnsi="Arial" w:cs="Arial"/>
          <w:sz w:val="24"/>
          <w:szCs w:val="24"/>
        </w:rPr>
      </w:pPr>
      <w:r w:rsidRPr="00BC7EE7">
        <w:rPr>
          <w:rFonts w:ascii="Arial" w:hAnsi="Arial" w:cs="Arial"/>
          <w:sz w:val="24"/>
          <w:szCs w:val="24"/>
        </w:rPr>
        <w:t>h) A pedido do fornecedor desde que derivado de fato superveniente decorrente de caso fortuito ou de força maior que prejudique o cumprimento da ata, devidamente comprovados e justificados.</w:t>
      </w:r>
    </w:p>
    <w:p w:rsidR="0043714A" w:rsidRPr="00BC7EE7" w:rsidRDefault="0043714A" w:rsidP="004C1A63">
      <w:pPr>
        <w:widowControl w:val="0"/>
        <w:tabs>
          <w:tab w:val="left" w:pos="1502"/>
        </w:tabs>
        <w:autoSpaceDE w:val="0"/>
        <w:autoSpaceDN w:val="0"/>
        <w:adjustRightInd w:val="0"/>
        <w:spacing w:after="0"/>
        <w:ind w:right="-36"/>
        <w:jc w:val="both"/>
        <w:rPr>
          <w:rFonts w:ascii="Arial" w:hAnsi="Arial" w:cs="Arial"/>
          <w:sz w:val="24"/>
          <w:szCs w:val="24"/>
        </w:rPr>
      </w:pPr>
    </w:p>
    <w:p w:rsidR="0043714A" w:rsidRPr="00BC7EE7" w:rsidRDefault="0048663F"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Cs/>
          <w:sz w:val="24"/>
          <w:szCs w:val="24"/>
        </w:rPr>
        <w:t xml:space="preserve">20.1.2. </w:t>
      </w:r>
      <w:r w:rsidR="0043714A" w:rsidRPr="00BC7EE7">
        <w:rPr>
          <w:rFonts w:ascii="Arial" w:hAnsi="Arial" w:cs="Arial"/>
          <w:sz w:val="24"/>
          <w:szCs w:val="24"/>
        </w:rPr>
        <w:t>No caso de ser ignorado, incerto ou inacessível o lugar da Contratada, a comunicação será feita por publicação na Imprensa Oficial</w:t>
      </w:r>
      <w:r w:rsidR="008D6F3C" w:rsidRPr="00BC7EE7">
        <w:rPr>
          <w:rFonts w:ascii="Arial" w:hAnsi="Arial" w:cs="Arial"/>
          <w:sz w:val="24"/>
          <w:szCs w:val="24"/>
        </w:rPr>
        <w:t xml:space="preserve"> do Estado de Minas Gerais - IOF</w:t>
      </w:r>
      <w:r w:rsidR="0043714A" w:rsidRPr="00BC7EE7">
        <w:rPr>
          <w:rFonts w:ascii="Arial" w:hAnsi="Arial" w:cs="Arial"/>
          <w:sz w:val="24"/>
          <w:szCs w:val="24"/>
        </w:rPr>
        <w:t xml:space="preserve">, por uma vez e afixado no local de costume do órgão responsável pelo Registro, considerando-se cancelado o registro na data da publicação na </w:t>
      </w:r>
      <w:r w:rsidR="008D6F3C" w:rsidRPr="00BC7EE7">
        <w:rPr>
          <w:rFonts w:ascii="Arial" w:hAnsi="Arial" w:cs="Arial"/>
          <w:sz w:val="24"/>
          <w:szCs w:val="24"/>
        </w:rPr>
        <w:t>I</w:t>
      </w:r>
      <w:r w:rsidR="0043714A" w:rsidRPr="00BC7EE7">
        <w:rPr>
          <w:rFonts w:ascii="Arial" w:hAnsi="Arial" w:cs="Arial"/>
          <w:sz w:val="24"/>
          <w:szCs w:val="24"/>
        </w:rPr>
        <w:t xml:space="preserve">mprensa </w:t>
      </w:r>
      <w:r w:rsidR="008D6F3C" w:rsidRPr="00BC7EE7">
        <w:rPr>
          <w:rFonts w:ascii="Arial" w:hAnsi="Arial" w:cs="Arial"/>
          <w:sz w:val="24"/>
          <w:szCs w:val="24"/>
        </w:rPr>
        <w:t>O</w:t>
      </w:r>
      <w:r w:rsidR="0043714A" w:rsidRPr="00BC7EE7">
        <w:rPr>
          <w:rFonts w:ascii="Arial" w:hAnsi="Arial" w:cs="Arial"/>
          <w:sz w:val="24"/>
          <w:szCs w:val="24"/>
        </w:rPr>
        <w:t>ficial</w:t>
      </w:r>
      <w:r w:rsidR="008D6F3C" w:rsidRPr="00BC7EE7">
        <w:rPr>
          <w:rFonts w:ascii="Arial" w:hAnsi="Arial" w:cs="Arial"/>
          <w:sz w:val="24"/>
          <w:szCs w:val="24"/>
        </w:rPr>
        <w:t xml:space="preserve"> do Estado de Minas Gerais – IOF.</w:t>
      </w:r>
      <w:r w:rsidR="0043714A" w:rsidRPr="00BC7EE7">
        <w:rPr>
          <w:rFonts w:ascii="Arial" w:hAnsi="Arial" w:cs="Arial"/>
          <w:sz w:val="24"/>
          <w:szCs w:val="24"/>
        </w:rPr>
        <w:t xml:space="preserve"> </w:t>
      </w:r>
    </w:p>
    <w:p w:rsidR="0043714A" w:rsidRPr="00BC7EE7" w:rsidRDefault="0043714A" w:rsidP="004C1A63">
      <w:pPr>
        <w:widowControl w:val="0"/>
        <w:autoSpaceDE w:val="0"/>
        <w:autoSpaceDN w:val="0"/>
        <w:adjustRightInd w:val="0"/>
        <w:spacing w:after="0"/>
        <w:ind w:right="-36"/>
        <w:jc w:val="both"/>
        <w:rPr>
          <w:rFonts w:ascii="Arial" w:hAnsi="Arial" w:cs="Arial"/>
          <w:sz w:val="24"/>
          <w:szCs w:val="24"/>
        </w:rPr>
      </w:pPr>
    </w:p>
    <w:p w:rsidR="0043714A" w:rsidRPr="00BC7EE7" w:rsidRDefault="0048663F"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
          <w:bCs/>
          <w:sz w:val="24"/>
          <w:szCs w:val="24"/>
        </w:rPr>
        <w:t xml:space="preserve">20.2. </w:t>
      </w:r>
      <w:r w:rsidR="00F75DE6" w:rsidRPr="00BC7EE7">
        <w:rPr>
          <w:rFonts w:ascii="Arial" w:hAnsi="Arial" w:cs="Arial"/>
          <w:b/>
          <w:bCs/>
          <w:sz w:val="24"/>
          <w:szCs w:val="24"/>
        </w:rPr>
        <w:t xml:space="preserve">PELA CONTRATADA </w:t>
      </w:r>
    </w:p>
    <w:p w:rsidR="00C56428" w:rsidRPr="00BC7EE7" w:rsidRDefault="00C56428" w:rsidP="004C1A63">
      <w:pPr>
        <w:widowControl w:val="0"/>
        <w:autoSpaceDE w:val="0"/>
        <w:autoSpaceDN w:val="0"/>
        <w:adjustRightInd w:val="0"/>
        <w:spacing w:after="0"/>
        <w:ind w:right="-36"/>
        <w:jc w:val="both"/>
        <w:rPr>
          <w:rFonts w:ascii="Arial" w:hAnsi="Arial" w:cs="Arial"/>
          <w:bCs/>
          <w:sz w:val="24"/>
          <w:szCs w:val="24"/>
        </w:rPr>
      </w:pPr>
    </w:p>
    <w:p w:rsidR="008D6F3C" w:rsidRPr="00BC7EE7" w:rsidRDefault="0043714A"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Cs/>
          <w:sz w:val="24"/>
          <w:szCs w:val="24"/>
        </w:rPr>
        <w:t>a)</w:t>
      </w:r>
      <w:r w:rsidRPr="00BC7EE7">
        <w:rPr>
          <w:rFonts w:ascii="Arial" w:hAnsi="Arial" w:cs="Arial"/>
          <w:sz w:val="24"/>
          <w:szCs w:val="24"/>
        </w:rPr>
        <w:t xml:space="preserve"> Mediante solicitação por escrito, aceita motivadamente pela Administração, a Contratada deverá comprovar estar impossibilitada de cumprir as exigências da Ata de Registro de Preços.</w:t>
      </w:r>
    </w:p>
    <w:p w:rsidR="0043714A" w:rsidRPr="00BC7EE7" w:rsidRDefault="0043714A"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sz w:val="24"/>
          <w:szCs w:val="24"/>
        </w:rPr>
        <w:t xml:space="preserve"> </w:t>
      </w:r>
    </w:p>
    <w:p w:rsidR="0043714A" w:rsidRPr="00BC7EE7" w:rsidRDefault="0048663F"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Cs/>
          <w:sz w:val="24"/>
          <w:szCs w:val="24"/>
        </w:rPr>
        <w:t>20</w:t>
      </w:r>
      <w:r w:rsidR="0043714A" w:rsidRPr="00BC7EE7">
        <w:rPr>
          <w:rFonts w:ascii="Arial" w:hAnsi="Arial" w:cs="Arial"/>
          <w:bCs/>
          <w:sz w:val="24"/>
          <w:szCs w:val="24"/>
        </w:rPr>
        <w:t>.</w:t>
      </w:r>
      <w:r w:rsidRPr="00BC7EE7">
        <w:rPr>
          <w:rFonts w:ascii="Arial" w:hAnsi="Arial" w:cs="Arial"/>
          <w:bCs/>
          <w:sz w:val="24"/>
          <w:szCs w:val="24"/>
        </w:rPr>
        <w:t>2.</w:t>
      </w:r>
      <w:r w:rsidR="006E2B93" w:rsidRPr="00BC7EE7">
        <w:rPr>
          <w:rFonts w:ascii="Arial" w:hAnsi="Arial" w:cs="Arial"/>
          <w:bCs/>
          <w:sz w:val="24"/>
          <w:szCs w:val="24"/>
        </w:rPr>
        <w:t>1</w:t>
      </w:r>
      <w:r w:rsidRPr="00BC7EE7">
        <w:rPr>
          <w:rFonts w:ascii="Arial" w:hAnsi="Arial" w:cs="Arial"/>
          <w:bCs/>
          <w:sz w:val="24"/>
          <w:szCs w:val="24"/>
        </w:rPr>
        <w:t xml:space="preserve">. </w:t>
      </w:r>
      <w:r w:rsidR="0043714A" w:rsidRPr="00BC7EE7">
        <w:rPr>
          <w:rFonts w:ascii="Arial" w:hAnsi="Arial" w:cs="Arial"/>
          <w:sz w:val="24"/>
          <w:szCs w:val="24"/>
        </w:rPr>
        <w:t xml:space="preserve">A comunicação do cancelamento do preço registrado será feita por correspondência com recibo de entrega, juntando-se comprovante nos autos que deram origem ao Registro de Preços. </w:t>
      </w:r>
    </w:p>
    <w:p w:rsidR="0043714A" w:rsidRPr="00BC7EE7" w:rsidRDefault="0043714A" w:rsidP="004C1A63">
      <w:pPr>
        <w:widowControl w:val="0"/>
        <w:autoSpaceDE w:val="0"/>
        <w:autoSpaceDN w:val="0"/>
        <w:adjustRightInd w:val="0"/>
        <w:spacing w:after="0"/>
        <w:ind w:right="-36"/>
        <w:jc w:val="both"/>
        <w:rPr>
          <w:rFonts w:ascii="Arial" w:hAnsi="Arial" w:cs="Arial"/>
          <w:sz w:val="24"/>
          <w:szCs w:val="24"/>
        </w:rPr>
      </w:pPr>
    </w:p>
    <w:p w:rsidR="0043714A" w:rsidRPr="00BC7EE7" w:rsidRDefault="0048663F"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Cs/>
          <w:sz w:val="24"/>
          <w:szCs w:val="24"/>
        </w:rPr>
        <w:t>20</w:t>
      </w:r>
      <w:r w:rsidR="0043714A" w:rsidRPr="00BC7EE7">
        <w:rPr>
          <w:rFonts w:ascii="Arial" w:hAnsi="Arial" w:cs="Arial"/>
          <w:bCs/>
          <w:sz w:val="24"/>
          <w:szCs w:val="24"/>
        </w:rPr>
        <w:t>.</w:t>
      </w:r>
      <w:r w:rsidR="006E2B93" w:rsidRPr="00BC7EE7">
        <w:rPr>
          <w:rFonts w:ascii="Arial" w:hAnsi="Arial" w:cs="Arial"/>
          <w:bCs/>
          <w:sz w:val="24"/>
          <w:szCs w:val="24"/>
        </w:rPr>
        <w:t>2</w:t>
      </w:r>
      <w:r w:rsidRPr="00BC7EE7">
        <w:rPr>
          <w:rFonts w:ascii="Arial" w:hAnsi="Arial" w:cs="Arial"/>
          <w:bCs/>
          <w:sz w:val="24"/>
          <w:szCs w:val="24"/>
        </w:rPr>
        <w:t xml:space="preserve">.2. </w:t>
      </w:r>
      <w:r w:rsidR="0043714A" w:rsidRPr="00BC7EE7">
        <w:rPr>
          <w:rFonts w:ascii="Arial" w:hAnsi="Arial" w:cs="Arial"/>
          <w:sz w:val="24"/>
          <w:szCs w:val="24"/>
        </w:rPr>
        <w:t xml:space="preserve">A solicitação da Contratada para cancelamento do preço registrado deverá ser formulada com antecedência mínima de 30 (trinta) dias, facultada à Administração, a </w:t>
      </w:r>
      <w:r w:rsidR="0043714A" w:rsidRPr="00BC7EE7">
        <w:rPr>
          <w:rFonts w:ascii="Arial" w:hAnsi="Arial" w:cs="Arial"/>
          <w:sz w:val="24"/>
          <w:szCs w:val="24"/>
        </w:rPr>
        <w:lastRenderedPageBreak/>
        <w:t>aplicação das penalidades previstas no instrumento convocatório, assegurada defesa prévia do fornecedor, nos termos da Lei</w:t>
      </w:r>
      <w:r w:rsidR="00584BB4" w:rsidRPr="00BC7EE7">
        <w:rPr>
          <w:rFonts w:ascii="Arial" w:hAnsi="Arial" w:cs="Arial"/>
          <w:sz w:val="24"/>
          <w:szCs w:val="24"/>
        </w:rPr>
        <w:t xml:space="preserve"> Federal </w:t>
      </w:r>
      <w:r w:rsidR="0043714A" w:rsidRPr="00BC7EE7">
        <w:rPr>
          <w:rFonts w:ascii="Arial" w:hAnsi="Arial" w:cs="Arial"/>
          <w:sz w:val="24"/>
          <w:szCs w:val="24"/>
        </w:rPr>
        <w:t xml:space="preserve">nº 8.666/93. </w:t>
      </w:r>
    </w:p>
    <w:p w:rsidR="0043714A" w:rsidRPr="00BC7EE7" w:rsidRDefault="0043714A" w:rsidP="004C1A63">
      <w:pPr>
        <w:widowControl w:val="0"/>
        <w:autoSpaceDE w:val="0"/>
        <w:autoSpaceDN w:val="0"/>
        <w:adjustRightInd w:val="0"/>
        <w:spacing w:after="0"/>
        <w:ind w:right="-36"/>
        <w:jc w:val="both"/>
        <w:rPr>
          <w:rFonts w:ascii="Arial" w:hAnsi="Arial" w:cs="Arial"/>
          <w:b/>
          <w:bCs/>
          <w:sz w:val="24"/>
          <w:szCs w:val="24"/>
          <w:u w:val="single"/>
        </w:rPr>
      </w:pPr>
    </w:p>
    <w:p w:rsidR="0043714A" w:rsidRPr="00BC7EE7" w:rsidRDefault="0048663F"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
          <w:bCs/>
          <w:sz w:val="24"/>
          <w:szCs w:val="24"/>
        </w:rPr>
        <w:t xml:space="preserve">21. </w:t>
      </w:r>
      <w:r w:rsidR="0043714A" w:rsidRPr="00BC7EE7">
        <w:rPr>
          <w:rFonts w:ascii="Arial" w:hAnsi="Arial" w:cs="Arial"/>
          <w:b/>
          <w:bCs/>
          <w:sz w:val="24"/>
          <w:szCs w:val="24"/>
        </w:rPr>
        <w:t xml:space="preserve">DAS SANÇÕES ADMINISTRATIVAS </w:t>
      </w:r>
    </w:p>
    <w:p w:rsidR="0048663F" w:rsidRPr="00BC7EE7" w:rsidRDefault="0048663F" w:rsidP="004C1A63">
      <w:pPr>
        <w:widowControl w:val="0"/>
        <w:autoSpaceDE w:val="0"/>
        <w:autoSpaceDN w:val="0"/>
        <w:adjustRightInd w:val="0"/>
        <w:spacing w:after="0"/>
        <w:ind w:right="-36"/>
        <w:jc w:val="both"/>
        <w:rPr>
          <w:rFonts w:ascii="Arial" w:hAnsi="Arial" w:cs="Arial"/>
          <w:bCs/>
          <w:sz w:val="24"/>
          <w:szCs w:val="24"/>
        </w:rPr>
      </w:pPr>
    </w:p>
    <w:p w:rsidR="00CA4461" w:rsidRPr="00BC7EE7" w:rsidRDefault="00CA4461" w:rsidP="004C1A63">
      <w:pPr>
        <w:jc w:val="both"/>
        <w:rPr>
          <w:rFonts w:ascii="Arial" w:hAnsi="Arial" w:cs="Arial"/>
          <w:bCs/>
          <w:iCs/>
          <w:sz w:val="24"/>
          <w:szCs w:val="24"/>
        </w:rPr>
      </w:pPr>
      <w:r w:rsidRPr="00BC7EE7">
        <w:rPr>
          <w:rFonts w:ascii="Arial" w:hAnsi="Arial" w:cs="Arial"/>
          <w:bCs/>
          <w:iCs/>
          <w:sz w:val="24"/>
          <w:szCs w:val="24"/>
        </w:rPr>
        <w:t>21.1. São aplicáveis as sanções previstas no Capítulo IV da Lei Federal n.º 8.666/93 e demais normas pertinentes.</w:t>
      </w:r>
    </w:p>
    <w:p w:rsidR="00CA4461" w:rsidRPr="00BC7EE7" w:rsidRDefault="00CA4461" w:rsidP="004C1A63">
      <w:pPr>
        <w:jc w:val="both"/>
        <w:rPr>
          <w:rFonts w:ascii="Arial" w:hAnsi="Arial" w:cs="Arial"/>
          <w:bCs/>
          <w:iCs/>
          <w:sz w:val="24"/>
          <w:szCs w:val="24"/>
        </w:rPr>
      </w:pPr>
      <w:r w:rsidRPr="00BC7EE7">
        <w:rPr>
          <w:rFonts w:ascii="Arial" w:hAnsi="Arial" w:cs="Arial"/>
          <w:bCs/>
          <w:iCs/>
          <w:sz w:val="24"/>
          <w:szCs w:val="24"/>
        </w:rPr>
        <w:t>21.2. A empresa licitante que</w:t>
      </w:r>
      <w:r w:rsidR="008D6F3C" w:rsidRPr="00BC7EE7">
        <w:rPr>
          <w:rFonts w:ascii="Arial" w:hAnsi="Arial" w:cs="Arial"/>
          <w:bCs/>
          <w:iCs/>
          <w:sz w:val="24"/>
          <w:szCs w:val="24"/>
        </w:rPr>
        <w:t xml:space="preserve"> </w:t>
      </w:r>
      <w:r w:rsidRPr="00BC7EE7">
        <w:rPr>
          <w:rFonts w:ascii="Arial" w:hAnsi="Arial" w:cs="Arial"/>
          <w:bCs/>
          <w:iCs/>
          <w:sz w:val="24"/>
          <w:szCs w:val="24"/>
        </w:rPr>
        <w:t>não mantiver a proposta</w:t>
      </w:r>
      <w:r w:rsidR="00CF7001" w:rsidRPr="00BC7EE7">
        <w:rPr>
          <w:rFonts w:ascii="Arial" w:hAnsi="Arial" w:cs="Arial"/>
          <w:bCs/>
          <w:iCs/>
          <w:sz w:val="24"/>
          <w:szCs w:val="24"/>
        </w:rPr>
        <w:t xml:space="preserve"> comportar-se</w:t>
      </w:r>
      <w:r w:rsidRPr="00BC7EE7">
        <w:rPr>
          <w:rFonts w:ascii="Arial" w:hAnsi="Arial" w:cs="Arial"/>
          <w:bCs/>
          <w:iCs/>
          <w:sz w:val="24"/>
          <w:szCs w:val="24"/>
        </w:rPr>
        <w:t xml:space="preserve"> de modo inidôneo ou fizer declaração falsa, estará sujeita à pena de suspensão de seu direito de licitar e contratar com a Administração, pelo prazo de até (02) dois anos.</w:t>
      </w:r>
    </w:p>
    <w:p w:rsidR="00CA4461" w:rsidRPr="00BC7EE7" w:rsidRDefault="00CA4461" w:rsidP="004C1A63">
      <w:pPr>
        <w:jc w:val="both"/>
        <w:rPr>
          <w:rFonts w:ascii="Arial" w:hAnsi="Arial" w:cs="Arial"/>
          <w:bCs/>
          <w:iCs/>
          <w:sz w:val="24"/>
          <w:szCs w:val="24"/>
        </w:rPr>
      </w:pPr>
      <w:r w:rsidRPr="00BC7EE7">
        <w:rPr>
          <w:rFonts w:ascii="Arial" w:hAnsi="Arial" w:cs="Arial"/>
          <w:bCs/>
          <w:iCs/>
          <w:sz w:val="24"/>
          <w:szCs w:val="24"/>
        </w:rPr>
        <w:t>21.3. Será aplicada multa no valor de 2% (dois por cento) do valor estimado do serviço, à licitante, cuja proposta tenha sido classificada em primeiro lugar e que venha a ser inabilitada por ter apresentado documentos que seguramente não atendam as exigências deste edital.</w:t>
      </w:r>
    </w:p>
    <w:p w:rsidR="00CA4461" w:rsidRPr="00BC7EE7" w:rsidRDefault="00CA4461" w:rsidP="004C1A63">
      <w:pPr>
        <w:jc w:val="both"/>
        <w:rPr>
          <w:rFonts w:ascii="Arial" w:hAnsi="Arial" w:cs="Arial"/>
          <w:iCs/>
          <w:sz w:val="24"/>
          <w:szCs w:val="24"/>
        </w:rPr>
      </w:pPr>
      <w:r w:rsidRPr="00BC7EE7">
        <w:rPr>
          <w:rFonts w:ascii="Arial" w:hAnsi="Arial" w:cs="Arial"/>
          <w:iCs/>
          <w:sz w:val="24"/>
          <w:szCs w:val="24"/>
        </w:rPr>
        <w:t>21.4. Salvo ocorrência de caso fortuito ou de força maior, devidamente justificados e comprovados, ao não cumprimento, por parte da(s) proponente(s) vencedora(s), das obrigações assumidas, ou a infringência de preceitos legais pertinentes, serão aplicadas, segundo a gravidade da falta, nos termos dos artigos 86 e 87 da Lei Federal nº 8.666/93 e suas alterações, as seguintes penalidades:</w:t>
      </w:r>
    </w:p>
    <w:p w:rsidR="00CA4461" w:rsidRPr="00BC7EE7" w:rsidRDefault="00CA4461" w:rsidP="004C1A63">
      <w:pPr>
        <w:jc w:val="both"/>
        <w:rPr>
          <w:rFonts w:ascii="Arial" w:hAnsi="Arial" w:cs="Arial"/>
          <w:iCs/>
          <w:sz w:val="24"/>
          <w:szCs w:val="24"/>
        </w:rPr>
      </w:pPr>
      <w:r w:rsidRPr="00BC7EE7">
        <w:rPr>
          <w:rFonts w:ascii="Arial" w:hAnsi="Arial" w:cs="Arial"/>
          <w:iCs/>
          <w:sz w:val="24"/>
          <w:szCs w:val="24"/>
        </w:rPr>
        <w:t>I - advertência, sempre que for constatada irregularidade de pouca gravidade, para a qual tenha(m) a proponente(s) vencedora(s) concorrida diretamente, ocorrência que será registrada no Cadastro de Fornecedores da Prefeitura de Pouso Alegre/MG;</w:t>
      </w:r>
    </w:p>
    <w:p w:rsidR="00CA4461" w:rsidRPr="00BC7EE7" w:rsidRDefault="00CA4461" w:rsidP="004C1A63">
      <w:pPr>
        <w:jc w:val="both"/>
        <w:rPr>
          <w:rFonts w:ascii="Arial" w:hAnsi="Arial" w:cs="Arial"/>
          <w:iCs/>
          <w:sz w:val="24"/>
          <w:szCs w:val="24"/>
        </w:rPr>
      </w:pPr>
      <w:r w:rsidRPr="00BC7EE7">
        <w:rPr>
          <w:rFonts w:ascii="Arial" w:hAnsi="Arial" w:cs="Arial"/>
          <w:iCs/>
          <w:sz w:val="24"/>
          <w:szCs w:val="24"/>
        </w:rPr>
        <w:t>II – multa de 1% (um por cento), por dia de atraso na prestação dos serviços, calculada sobre o valor da parcela contratada, até o limite de 15 dias, atrasos superiores a este, aplicar-se-á o disposto no inciso III;</w:t>
      </w:r>
    </w:p>
    <w:p w:rsidR="00CA4461" w:rsidRPr="00BC7EE7" w:rsidRDefault="00CA4461" w:rsidP="004C1A63">
      <w:pPr>
        <w:jc w:val="both"/>
        <w:rPr>
          <w:rFonts w:ascii="Arial" w:hAnsi="Arial" w:cs="Arial"/>
          <w:iCs/>
          <w:sz w:val="24"/>
          <w:szCs w:val="24"/>
        </w:rPr>
      </w:pPr>
      <w:r w:rsidRPr="00BC7EE7">
        <w:rPr>
          <w:rFonts w:ascii="Arial" w:hAnsi="Arial" w:cs="Arial"/>
          <w:iCs/>
          <w:sz w:val="24"/>
          <w:szCs w:val="24"/>
        </w:rPr>
        <w:t>III – multa de 30% (trinta por cento) sobre o valor total do contrato, na hipótese do não cumprimento de qualquer das obrigações assumidas;</w:t>
      </w:r>
    </w:p>
    <w:p w:rsidR="00CA4461" w:rsidRPr="00BC7EE7" w:rsidRDefault="00CA4461" w:rsidP="004C1A63">
      <w:pPr>
        <w:jc w:val="both"/>
        <w:rPr>
          <w:rFonts w:ascii="Arial" w:hAnsi="Arial" w:cs="Arial"/>
          <w:iCs/>
          <w:sz w:val="24"/>
          <w:szCs w:val="24"/>
        </w:rPr>
      </w:pPr>
      <w:r w:rsidRPr="00BC7EE7">
        <w:rPr>
          <w:rFonts w:ascii="Arial" w:hAnsi="Arial" w:cs="Arial"/>
          <w:iCs/>
          <w:sz w:val="24"/>
          <w:szCs w:val="24"/>
        </w:rPr>
        <w:t>IV – na hipótese de rescisão do contrato, além da aplicação da multa correspondente, aplicar-se-á suspensão ao direito de licitar com a Prefeitura de Pouso Alegre/MG, bem como o impedimento de com ela contratar, pelo prazo de 12 (doze) meses;</w:t>
      </w:r>
    </w:p>
    <w:p w:rsidR="00CA4461" w:rsidRPr="00BC7EE7" w:rsidRDefault="00CA4461" w:rsidP="004C1A63">
      <w:pPr>
        <w:jc w:val="both"/>
        <w:rPr>
          <w:rFonts w:ascii="Arial" w:hAnsi="Arial" w:cs="Arial"/>
          <w:iCs/>
          <w:sz w:val="24"/>
          <w:szCs w:val="24"/>
        </w:rPr>
      </w:pPr>
      <w:r w:rsidRPr="00BC7EE7">
        <w:rPr>
          <w:rFonts w:ascii="Arial" w:hAnsi="Arial" w:cs="Arial"/>
          <w:iCs/>
          <w:sz w:val="24"/>
          <w:szCs w:val="24"/>
        </w:rPr>
        <w:t>V – declaração de inidoneidade, quando a proponente vencedora deixar de cumprir com as obrigações assumidas, praticando falta grave, dolosa ou culposa.</w:t>
      </w:r>
    </w:p>
    <w:p w:rsidR="00CA4461" w:rsidRPr="00BC7EE7" w:rsidRDefault="00CA4461" w:rsidP="004C1A63">
      <w:pPr>
        <w:jc w:val="both"/>
        <w:rPr>
          <w:rFonts w:ascii="Arial" w:hAnsi="Arial" w:cs="Arial"/>
          <w:iCs/>
          <w:sz w:val="24"/>
          <w:szCs w:val="24"/>
        </w:rPr>
      </w:pPr>
      <w:r w:rsidRPr="00BC7EE7">
        <w:rPr>
          <w:rFonts w:ascii="Arial" w:hAnsi="Arial" w:cs="Arial"/>
          <w:b/>
          <w:bCs/>
          <w:iCs/>
          <w:sz w:val="24"/>
          <w:szCs w:val="24"/>
        </w:rPr>
        <w:lastRenderedPageBreak/>
        <w:t>Parágrafo Primeiro</w:t>
      </w:r>
      <w:r w:rsidRPr="00BC7EE7">
        <w:rPr>
          <w:rFonts w:ascii="Arial" w:hAnsi="Arial" w:cs="Arial"/>
          <w:iCs/>
          <w:sz w:val="24"/>
          <w:szCs w:val="24"/>
        </w:rPr>
        <w:t xml:space="preserve"> - As multas serão, após regular processo administrativo, cobradas administrativa ou judicialmente;</w:t>
      </w:r>
    </w:p>
    <w:p w:rsidR="00CA4461" w:rsidRPr="00BC7EE7" w:rsidRDefault="00CA4461" w:rsidP="004C1A63">
      <w:pPr>
        <w:jc w:val="both"/>
        <w:rPr>
          <w:rFonts w:ascii="Arial" w:hAnsi="Arial" w:cs="Arial"/>
          <w:iCs/>
          <w:sz w:val="24"/>
          <w:szCs w:val="24"/>
        </w:rPr>
      </w:pPr>
      <w:r w:rsidRPr="00BC7EE7">
        <w:rPr>
          <w:rFonts w:ascii="Arial" w:hAnsi="Arial" w:cs="Arial"/>
          <w:b/>
          <w:bCs/>
          <w:iCs/>
          <w:sz w:val="24"/>
          <w:szCs w:val="24"/>
        </w:rPr>
        <w:t>Parágrafo Segundo</w:t>
      </w:r>
      <w:r w:rsidRPr="00BC7EE7">
        <w:rPr>
          <w:rFonts w:ascii="Arial" w:hAnsi="Arial" w:cs="Arial"/>
          <w:iCs/>
          <w:sz w:val="24"/>
          <w:szCs w:val="24"/>
        </w:rPr>
        <w:t xml:space="preserve"> - Constatada a inveracidade de qualquer das informações fornecidas pela </w:t>
      </w:r>
      <w:r w:rsidRPr="00BC7EE7">
        <w:rPr>
          <w:rFonts w:ascii="Arial" w:hAnsi="Arial" w:cs="Arial"/>
          <w:b/>
          <w:bCs/>
          <w:iCs/>
          <w:sz w:val="24"/>
          <w:szCs w:val="24"/>
        </w:rPr>
        <w:t>CONTRATADA</w:t>
      </w:r>
      <w:r w:rsidRPr="00BC7EE7">
        <w:rPr>
          <w:rFonts w:ascii="Arial" w:hAnsi="Arial" w:cs="Arial"/>
          <w:iCs/>
          <w:sz w:val="24"/>
          <w:szCs w:val="24"/>
        </w:rPr>
        <w:t>, esta poderá sofrer quaisquer das penalidades adiante previstas:</w:t>
      </w:r>
    </w:p>
    <w:p w:rsidR="00CA4461" w:rsidRPr="00BC7EE7" w:rsidRDefault="00CA4461" w:rsidP="004C1A63">
      <w:pPr>
        <w:jc w:val="both"/>
        <w:rPr>
          <w:rFonts w:ascii="Arial" w:hAnsi="Arial" w:cs="Arial"/>
          <w:iCs/>
          <w:sz w:val="24"/>
          <w:szCs w:val="24"/>
        </w:rPr>
      </w:pPr>
      <w:r w:rsidRPr="00BC7EE7">
        <w:rPr>
          <w:rFonts w:ascii="Arial" w:hAnsi="Arial" w:cs="Arial"/>
          <w:iCs/>
          <w:sz w:val="24"/>
          <w:szCs w:val="24"/>
        </w:rPr>
        <w:t>a) suspensão temporária de participação em licitações e impedimento de contratar com a Prefeitura Municipal de Pouso Alegre/MG, pelo prazo de 12 (doze) meses;</w:t>
      </w:r>
    </w:p>
    <w:p w:rsidR="00CA4461" w:rsidRPr="00BC7EE7" w:rsidRDefault="00CA4461" w:rsidP="004C1A63">
      <w:pPr>
        <w:jc w:val="both"/>
        <w:rPr>
          <w:rFonts w:ascii="Arial" w:hAnsi="Arial" w:cs="Arial"/>
          <w:iCs/>
          <w:sz w:val="24"/>
          <w:szCs w:val="24"/>
        </w:rPr>
      </w:pPr>
      <w:r w:rsidRPr="00BC7EE7">
        <w:rPr>
          <w:rFonts w:ascii="Arial" w:hAnsi="Arial" w:cs="Arial"/>
          <w:b/>
          <w:iCs/>
          <w:sz w:val="24"/>
          <w:szCs w:val="24"/>
        </w:rPr>
        <w:t>Parágrafo Terceiro</w:t>
      </w:r>
      <w:r w:rsidRPr="00BC7EE7">
        <w:rPr>
          <w:rFonts w:ascii="Arial" w:hAnsi="Arial" w:cs="Arial"/>
          <w:bCs/>
          <w:iCs/>
          <w:sz w:val="24"/>
          <w:szCs w:val="24"/>
        </w:rPr>
        <w:t xml:space="preserve"> - </w:t>
      </w:r>
      <w:r w:rsidRPr="00BC7EE7">
        <w:rPr>
          <w:rFonts w:ascii="Arial" w:hAnsi="Arial" w:cs="Arial"/>
          <w:iCs/>
          <w:sz w:val="24"/>
          <w:szCs w:val="24"/>
        </w:rPr>
        <w:t>As penalidades previstas nesta cláusula têm caráter de sanção administrativa, conseqüentemente a sua aplicação não exime a(s) proponente(s) vencedora(s) de reparar os eventuais prejuízos que seu ato venha a acarretar ao Município de Pouso Alegre/MG;</w:t>
      </w:r>
    </w:p>
    <w:p w:rsidR="003C62DD" w:rsidRPr="00BC7EE7" w:rsidRDefault="00CA4461" w:rsidP="004C1A63">
      <w:pPr>
        <w:jc w:val="both"/>
        <w:rPr>
          <w:rFonts w:ascii="Arial" w:hAnsi="Arial" w:cs="Arial"/>
          <w:bCs/>
          <w:iCs/>
          <w:sz w:val="24"/>
          <w:szCs w:val="24"/>
        </w:rPr>
      </w:pPr>
      <w:r w:rsidRPr="00BC7EE7">
        <w:rPr>
          <w:rFonts w:ascii="Arial" w:hAnsi="Arial" w:cs="Arial"/>
          <w:bCs/>
          <w:iCs/>
          <w:sz w:val="24"/>
          <w:szCs w:val="24"/>
        </w:rPr>
        <w:t>21.5. As sanções são independentes e a aplicação de uma não exclui a aplicação das outras.</w:t>
      </w:r>
    </w:p>
    <w:p w:rsidR="00831350" w:rsidRPr="00AA5CA9" w:rsidRDefault="00831350" w:rsidP="00831350">
      <w:pPr>
        <w:ind w:right="282"/>
        <w:rPr>
          <w:rFonts w:ascii="Arial" w:hAnsi="Arial" w:cs="Arial"/>
          <w:sz w:val="24"/>
          <w:szCs w:val="24"/>
        </w:rPr>
      </w:pPr>
      <w:r>
        <w:rPr>
          <w:rFonts w:ascii="Arial" w:eastAsia="Arial" w:hAnsi="Arial" w:cs="Arial"/>
          <w:b/>
          <w:bCs/>
          <w:sz w:val="24"/>
          <w:szCs w:val="24"/>
        </w:rPr>
        <w:t>22</w:t>
      </w:r>
      <w:r w:rsidRPr="00AA5CA9">
        <w:rPr>
          <w:rFonts w:ascii="Arial" w:eastAsia="Arial" w:hAnsi="Arial" w:cs="Arial"/>
          <w:b/>
          <w:bCs/>
          <w:sz w:val="24"/>
          <w:szCs w:val="24"/>
        </w:rPr>
        <w:t>. DO PRAZO DE ATENDIMENTO</w:t>
      </w:r>
    </w:p>
    <w:p w:rsidR="00831350" w:rsidRPr="00AA5CA9" w:rsidRDefault="00831350" w:rsidP="00831350">
      <w:pPr>
        <w:ind w:right="282"/>
        <w:jc w:val="both"/>
        <w:rPr>
          <w:rFonts w:ascii="Arial" w:hAnsi="Arial" w:cs="Arial"/>
          <w:sz w:val="24"/>
          <w:szCs w:val="24"/>
        </w:rPr>
      </w:pPr>
      <w:r>
        <w:rPr>
          <w:rFonts w:ascii="Arial" w:eastAsia="Arial" w:hAnsi="Arial" w:cs="Arial"/>
          <w:sz w:val="24"/>
          <w:szCs w:val="24"/>
        </w:rPr>
        <w:t>22</w:t>
      </w:r>
      <w:r w:rsidRPr="00AA5CA9">
        <w:rPr>
          <w:rFonts w:ascii="Arial" w:eastAsia="Arial" w:hAnsi="Arial" w:cs="Arial"/>
          <w:sz w:val="24"/>
          <w:szCs w:val="24"/>
        </w:rPr>
        <w:t xml:space="preserve">.1. O prazo de execução dos serviços objeto deste </w:t>
      </w:r>
      <w:r>
        <w:rPr>
          <w:rFonts w:ascii="Arial" w:eastAsia="Arial" w:hAnsi="Arial" w:cs="Arial"/>
          <w:sz w:val="24"/>
          <w:szCs w:val="24"/>
        </w:rPr>
        <w:t xml:space="preserve">Termo de Referência </w:t>
      </w:r>
      <w:r w:rsidRPr="00AA5CA9">
        <w:rPr>
          <w:rFonts w:ascii="Arial" w:eastAsia="Arial" w:hAnsi="Arial" w:cs="Arial"/>
          <w:sz w:val="24"/>
          <w:szCs w:val="24"/>
        </w:rPr>
        <w:t xml:space="preserve">é de 12 (doze) meses, contados a partir da data de assinatura do </w:t>
      </w:r>
      <w:r>
        <w:rPr>
          <w:rFonts w:ascii="Arial" w:eastAsia="Arial" w:hAnsi="Arial" w:cs="Arial"/>
          <w:sz w:val="24"/>
          <w:szCs w:val="24"/>
        </w:rPr>
        <w:t>c</w:t>
      </w:r>
      <w:r w:rsidRPr="00AA5CA9">
        <w:rPr>
          <w:rFonts w:ascii="Arial" w:eastAsia="Arial" w:hAnsi="Arial" w:cs="Arial"/>
          <w:sz w:val="24"/>
          <w:szCs w:val="24"/>
        </w:rPr>
        <w:t>ontrato, podendo o mesmo ser prorrogado conforme disposto na Lei Federal nº 8.666/93 e demais permissivos legais.</w:t>
      </w:r>
    </w:p>
    <w:p w:rsidR="00831350" w:rsidRPr="00AA5CA9" w:rsidRDefault="00831350" w:rsidP="00831350">
      <w:pPr>
        <w:ind w:right="282"/>
        <w:rPr>
          <w:rFonts w:ascii="Arial" w:hAnsi="Arial" w:cs="Arial"/>
          <w:sz w:val="24"/>
          <w:szCs w:val="24"/>
        </w:rPr>
      </w:pPr>
      <w:r w:rsidRPr="008B2AEA">
        <w:rPr>
          <w:rFonts w:ascii="Arial" w:eastAsia="Arial" w:hAnsi="Arial" w:cs="Arial"/>
          <w:sz w:val="24"/>
          <w:szCs w:val="24"/>
        </w:rPr>
        <w:t>A empresa contratada terá um prazo de:</w:t>
      </w:r>
    </w:p>
    <w:p w:rsidR="00831350" w:rsidRPr="00AA5CA9" w:rsidRDefault="00831350" w:rsidP="00831350">
      <w:pPr>
        <w:ind w:right="282"/>
        <w:jc w:val="both"/>
        <w:rPr>
          <w:rFonts w:ascii="Arial" w:hAnsi="Arial" w:cs="Arial"/>
          <w:sz w:val="24"/>
          <w:szCs w:val="24"/>
        </w:rPr>
      </w:pPr>
      <w:r w:rsidRPr="00AA5CA9">
        <w:rPr>
          <w:rFonts w:ascii="Arial" w:eastAsia="Arial" w:hAnsi="Arial" w:cs="Arial"/>
          <w:sz w:val="24"/>
          <w:szCs w:val="24"/>
        </w:rPr>
        <w:t>Até 05 (cinco) dias a partir do recebimento da solicitação para informar a viabilidade técnica de execução da ampliação;</w:t>
      </w:r>
    </w:p>
    <w:p w:rsidR="00831350" w:rsidRPr="00AA5CA9" w:rsidRDefault="00831350" w:rsidP="00831350">
      <w:pPr>
        <w:ind w:right="282"/>
        <w:rPr>
          <w:rFonts w:ascii="Arial" w:hAnsi="Arial" w:cs="Arial"/>
          <w:sz w:val="24"/>
          <w:szCs w:val="24"/>
        </w:rPr>
      </w:pPr>
      <w:r w:rsidRPr="00AA5CA9">
        <w:rPr>
          <w:rFonts w:ascii="Arial" w:eastAsia="Arial" w:hAnsi="Arial" w:cs="Arial"/>
          <w:sz w:val="24"/>
          <w:szCs w:val="24"/>
        </w:rPr>
        <w:t>Até 15 (quinze) dias para apresentação do projeto, orçamento e prazo de execução;</w:t>
      </w:r>
    </w:p>
    <w:p w:rsidR="00831350" w:rsidRPr="00AA5CA9" w:rsidRDefault="00831350" w:rsidP="00831350">
      <w:pPr>
        <w:ind w:right="282"/>
        <w:rPr>
          <w:rFonts w:ascii="Arial" w:hAnsi="Arial" w:cs="Arial"/>
          <w:sz w:val="24"/>
          <w:szCs w:val="24"/>
        </w:rPr>
      </w:pPr>
      <w:r w:rsidRPr="00AA5CA9">
        <w:rPr>
          <w:rFonts w:ascii="Arial" w:eastAsia="Arial" w:hAnsi="Arial" w:cs="Arial"/>
          <w:sz w:val="24"/>
          <w:szCs w:val="24"/>
        </w:rPr>
        <w:t>15 (quinze) dias para o início dos serviços, após aprovação do Projeto da execução;</w:t>
      </w:r>
    </w:p>
    <w:p w:rsidR="00831350" w:rsidRPr="00AA5CA9" w:rsidRDefault="00831350" w:rsidP="00831350">
      <w:pPr>
        <w:ind w:right="282"/>
        <w:jc w:val="both"/>
        <w:rPr>
          <w:rFonts w:ascii="Arial" w:hAnsi="Arial" w:cs="Arial"/>
          <w:sz w:val="24"/>
          <w:szCs w:val="24"/>
        </w:rPr>
      </w:pPr>
      <w:r w:rsidRPr="00AA5CA9">
        <w:rPr>
          <w:rFonts w:ascii="Arial" w:eastAsia="Arial" w:hAnsi="Arial" w:cs="Arial"/>
          <w:sz w:val="24"/>
          <w:szCs w:val="24"/>
        </w:rPr>
        <w:t>Até 48 (quarenta e oito) horas para informação ao gestor do contratos sobre o cadastro dos novos pontos luminosos no sistema após os serviços executados;</w:t>
      </w:r>
    </w:p>
    <w:p w:rsidR="00831350" w:rsidRPr="00AA5CA9" w:rsidRDefault="00831350" w:rsidP="00831350">
      <w:pPr>
        <w:ind w:right="282"/>
        <w:rPr>
          <w:rFonts w:ascii="Arial" w:hAnsi="Arial" w:cs="Arial"/>
          <w:sz w:val="24"/>
          <w:szCs w:val="24"/>
        </w:rPr>
      </w:pPr>
      <w:r w:rsidRPr="00AA5CA9">
        <w:rPr>
          <w:rFonts w:ascii="Arial" w:eastAsia="Arial" w:hAnsi="Arial" w:cs="Arial"/>
          <w:sz w:val="24"/>
          <w:szCs w:val="24"/>
        </w:rPr>
        <w:t>Até 20 (vinte dias) para apresentação do ”asbuilt” do projeto, após a conclusão da obra.</w:t>
      </w:r>
    </w:p>
    <w:p w:rsidR="00831350" w:rsidRDefault="00831350" w:rsidP="004C1A63">
      <w:pPr>
        <w:widowControl w:val="0"/>
        <w:autoSpaceDE w:val="0"/>
        <w:autoSpaceDN w:val="0"/>
        <w:adjustRightInd w:val="0"/>
        <w:spacing w:after="0"/>
        <w:ind w:right="-36"/>
        <w:jc w:val="both"/>
        <w:rPr>
          <w:rFonts w:ascii="Arial" w:hAnsi="Arial" w:cs="Arial"/>
          <w:b/>
          <w:bCs/>
          <w:sz w:val="24"/>
          <w:szCs w:val="24"/>
        </w:rPr>
      </w:pPr>
    </w:p>
    <w:p w:rsidR="003B5E90" w:rsidRPr="00BC7EE7" w:rsidRDefault="0048663F"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
          <w:bCs/>
          <w:sz w:val="24"/>
          <w:szCs w:val="24"/>
        </w:rPr>
        <w:t>2</w:t>
      </w:r>
      <w:r w:rsidR="00831350">
        <w:rPr>
          <w:rFonts w:ascii="Arial" w:hAnsi="Arial" w:cs="Arial"/>
          <w:b/>
          <w:bCs/>
          <w:sz w:val="24"/>
          <w:szCs w:val="24"/>
        </w:rPr>
        <w:t>3</w:t>
      </w:r>
      <w:r w:rsidRPr="00BC7EE7">
        <w:rPr>
          <w:rFonts w:ascii="Arial" w:hAnsi="Arial" w:cs="Arial"/>
          <w:b/>
          <w:bCs/>
          <w:sz w:val="24"/>
          <w:szCs w:val="24"/>
        </w:rPr>
        <w:t xml:space="preserve">. </w:t>
      </w:r>
      <w:r w:rsidR="00464656" w:rsidRPr="00BC7EE7">
        <w:rPr>
          <w:rFonts w:ascii="Arial" w:hAnsi="Arial" w:cs="Arial"/>
          <w:b/>
          <w:bCs/>
          <w:sz w:val="24"/>
          <w:szCs w:val="24"/>
        </w:rPr>
        <w:t>DAS MEDIÇÕES E</w:t>
      </w:r>
      <w:r w:rsidR="001C4703" w:rsidRPr="00BC7EE7">
        <w:rPr>
          <w:rFonts w:ascii="Arial" w:hAnsi="Arial" w:cs="Arial"/>
          <w:b/>
          <w:bCs/>
          <w:sz w:val="24"/>
          <w:szCs w:val="24"/>
        </w:rPr>
        <w:t xml:space="preserve">FORMA DE PAGAMENTO </w:t>
      </w:r>
    </w:p>
    <w:p w:rsidR="00B65DA2" w:rsidRPr="00BC7EE7" w:rsidRDefault="00B65DA2" w:rsidP="004C1A63">
      <w:pPr>
        <w:widowControl w:val="0"/>
        <w:tabs>
          <w:tab w:val="left" w:pos="9214"/>
        </w:tabs>
        <w:autoSpaceDE w:val="0"/>
        <w:autoSpaceDN w:val="0"/>
        <w:adjustRightInd w:val="0"/>
        <w:spacing w:after="0"/>
        <w:ind w:left="2" w:right="33"/>
        <w:jc w:val="both"/>
        <w:rPr>
          <w:rFonts w:ascii="Arial" w:hAnsi="Arial" w:cs="Arial"/>
          <w:sz w:val="24"/>
          <w:szCs w:val="24"/>
          <w:highlight w:val="yellow"/>
        </w:rPr>
      </w:pPr>
    </w:p>
    <w:p w:rsidR="00464656" w:rsidRPr="00BC7EE7" w:rsidRDefault="00464656" w:rsidP="004C1A63">
      <w:pPr>
        <w:ind w:left="9"/>
        <w:jc w:val="both"/>
        <w:rPr>
          <w:rFonts w:ascii="Arial" w:hAnsi="Arial" w:cs="Arial"/>
          <w:sz w:val="24"/>
          <w:szCs w:val="24"/>
        </w:rPr>
      </w:pPr>
      <w:r w:rsidRPr="00BC7EE7">
        <w:rPr>
          <w:rFonts w:ascii="Arial" w:eastAsia="Arial" w:hAnsi="Arial" w:cs="Arial"/>
          <w:sz w:val="24"/>
          <w:szCs w:val="24"/>
        </w:rPr>
        <w:t>2</w:t>
      </w:r>
      <w:r w:rsidR="00831350">
        <w:rPr>
          <w:rFonts w:ascii="Arial" w:eastAsia="Arial" w:hAnsi="Arial" w:cs="Arial"/>
          <w:sz w:val="24"/>
          <w:szCs w:val="24"/>
        </w:rPr>
        <w:t>3</w:t>
      </w:r>
      <w:r w:rsidRPr="00BC7EE7">
        <w:rPr>
          <w:rFonts w:ascii="Arial" w:eastAsia="Arial" w:hAnsi="Arial" w:cs="Arial"/>
          <w:sz w:val="24"/>
          <w:szCs w:val="24"/>
        </w:rPr>
        <w:t xml:space="preserve">.1. As medições serão realizadas mensalmente, acompanhadas ou aferidas por funcionário a ser indicado pela Secretaria Municipal de Obras, sempre no último dia útil do mês e entregues até o 2º (segundo) dia útil do mês posterior. Feito o recebimento o </w:t>
      </w:r>
      <w:r w:rsidRPr="00BC7EE7">
        <w:rPr>
          <w:rFonts w:ascii="Arial" w:eastAsia="Arial" w:hAnsi="Arial" w:cs="Arial"/>
          <w:sz w:val="24"/>
          <w:szCs w:val="24"/>
        </w:rPr>
        <w:lastRenderedPageBreak/>
        <w:t>Município terá o prazo de até 05 (cinco) dias úteis para a sua conferência e processamento, liberando e autorizando a emissão da respectiva Nota Fiscal pela contratada, que também terá um prazo de até 05 (cinco) dias úteis para protocolar a mesma no setor competente:</w:t>
      </w:r>
    </w:p>
    <w:p w:rsidR="00464656" w:rsidRPr="00BC7EE7" w:rsidRDefault="00464656" w:rsidP="004C1A63">
      <w:pPr>
        <w:tabs>
          <w:tab w:val="left" w:pos="705"/>
        </w:tabs>
        <w:spacing w:after="0"/>
        <w:jc w:val="both"/>
        <w:rPr>
          <w:rFonts w:ascii="Arial" w:eastAsia="Arial" w:hAnsi="Arial" w:cs="Arial"/>
          <w:sz w:val="24"/>
          <w:szCs w:val="24"/>
        </w:rPr>
      </w:pPr>
      <w:r w:rsidRPr="00BC7EE7">
        <w:rPr>
          <w:rFonts w:ascii="Arial" w:eastAsia="Arial" w:hAnsi="Arial" w:cs="Arial"/>
          <w:sz w:val="24"/>
          <w:szCs w:val="24"/>
        </w:rPr>
        <w:t>2</w:t>
      </w:r>
      <w:r w:rsidR="00831350">
        <w:rPr>
          <w:rFonts w:ascii="Arial" w:eastAsia="Arial" w:hAnsi="Arial" w:cs="Arial"/>
          <w:sz w:val="24"/>
          <w:szCs w:val="24"/>
        </w:rPr>
        <w:t>3</w:t>
      </w:r>
      <w:r w:rsidRPr="00BC7EE7">
        <w:rPr>
          <w:rFonts w:ascii="Arial" w:eastAsia="Arial" w:hAnsi="Arial" w:cs="Arial"/>
          <w:sz w:val="24"/>
          <w:szCs w:val="24"/>
        </w:rPr>
        <w:t>.1.1.</w:t>
      </w:r>
      <w:r w:rsidR="007C5F43" w:rsidRPr="00BC7EE7">
        <w:rPr>
          <w:rFonts w:ascii="Arial" w:eastAsia="Arial" w:hAnsi="Arial" w:cs="Arial"/>
          <w:sz w:val="24"/>
          <w:szCs w:val="24"/>
        </w:rPr>
        <w:t xml:space="preserve"> </w:t>
      </w:r>
      <w:r w:rsidRPr="00BC7EE7">
        <w:rPr>
          <w:rFonts w:ascii="Arial" w:eastAsia="Arial" w:hAnsi="Arial" w:cs="Arial"/>
          <w:sz w:val="24"/>
          <w:szCs w:val="24"/>
        </w:rPr>
        <w:t xml:space="preserve">O </w:t>
      </w:r>
      <w:r w:rsidR="007C5F43" w:rsidRPr="00BC7EE7">
        <w:rPr>
          <w:rFonts w:ascii="Arial" w:eastAsia="Arial" w:hAnsi="Arial" w:cs="Arial"/>
          <w:sz w:val="24"/>
          <w:szCs w:val="24"/>
        </w:rPr>
        <w:t>M</w:t>
      </w:r>
      <w:r w:rsidRPr="00BC7EE7">
        <w:rPr>
          <w:rFonts w:ascii="Arial" w:eastAsia="Arial" w:hAnsi="Arial" w:cs="Arial"/>
          <w:sz w:val="24"/>
          <w:szCs w:val="24"/>
        </w:rPr>
        <w:t>unicípio de Pouso Alegre</w:t>
      </w:r>
      <w:r w:rsidR="007C5F43" w:rsidRPr="00BC7EE7">
        <w:rPr>
          <w:rFonts w:ascii="Arial" w:eastAsia="Arial" w:hAnsi="Arial" w:cs="Arial"/>
          <w:sz w:val="24"/>
          <w:szCs w:val="24"/>
        </w:rPr>
        <w:t>/MG</w:t>
      </w:r>
      <w:r w:rsidRPr="00BC7EE7">
        <w:rPr>
          <w:rFonts w:ascii="Arial" w:eastAsia="Arial" w:hAnsi="Arial" w:cs="Arial"/>
          <w:sz w:val="24"/>
          <w:szCs w:val="24"/>
        </w:rPr>
        <w:t>, através do Órgão da Administração Municipal a ser indicado como gestor destes serviços terá o prazo de 10 (dez) dias, contados a partir da data de recebimento de qualquer fatura para se pronunciar sobre o seu aceite ou verificação de irregularidades, e os pagamentos serão processados em até 30 (trinta) dias após a emissão da Nota Fiscal.</w:t>
      </w:r>
    </w:p>
    <w:p w:rsidR="00464656" w:rsidRPr="00BC7EE7" w:rsidRDefault="00464656" w:rsidP="004C1A63">
      <w:pPr>
        <w:tabs>
          <w:tab w:val="left" w:pos="758"/>
        </w:tabs>
        <w:spacing w:after="0"/>
        <w:jc w:val="both"/>
        <w:rPr>
          <w:rFonts w:ascii="Arial" w:eastAsia="Arial" w:hAnsi="Arial" w:cs="Arial"/>
          <w:sz w:val="24"/>
          <w:szCs w:val="24"/>
        </w:rPr>
      </w:pPr>
    </w:p>
    <w:p w:rsidR="00464656" w:rsidRPr="00BC7EE7" w:rsidRDefault="00464656" w:rsidP="004C1A63">
      <w:pPr>
        <w:tabs>
          <w:tab w:val="left" w:pos="758"/>
        </w:tabs>
        <w:spacing w:after="0"/>
        <w:jc w:val="both"/>
        <w:rPr>
          <w:rFonts w:ascii="Arial" w:eastAsia="Arial" w:hAnsi="Arial" w:cs="Arial"/>
          <w:sz w:val="24"/>
          <w:szCs w:val="24"/>
        </w:rPr>
      </w:pPr>
      <w:r w:rsidRPr="00BC7EE7">
        <w:rPr>
          <w:rFonts w:ascii="Arial" w:eastAsia="Arial" w:hAnsi="Arial" w:cs="Arial"/>
          <w:sz w:val="24"/>
          <w:szCs w:val="24"/>
        </w:rPr>
        <w:t>2</w:t>
      </w:r>
      <w:r w:rsidR="00831350">
        <w:rPr>
          <w:rFonts w:ascii="Arial" w:eastAsia="Arial" w:hAnsi="Arial" w:cs="Arial"/>
          <w:sz w:val="24"/>
          <w:szCs w:val="24"/>
        </w:rPr>
        <w:t>3</w:t>
      </w:r>
      <w:r w:rsidRPr="00BC7EE7">
        <w:rPr>
          <w:rFonts w:ascii="Arial" w:eastAsia="Arial" w:hAnsi="Arial" w:cs="Arial"/>
          <w:sz w:val="24"/>
          <w:szCs w:val="24"/>
        </w:rPr>
        <w:t>.1.2. Se a fatura for recusada por incorreção material ou financeira, o pagamento só será efetuado após as devidas correções, dispondo o município do prazo estabelecido anteriormente para se pronunciar sobre o aceite da fatura corrigida.</w:t>
      </w:r>
    </w:p>
    <w:p w:rsidR="00CF7001" w:rsidRPr="00BC7EE7" w:rsidRDefault="00CF7001" w:rsidP="00CF7001">
      <w:pPr>
        <w:spacing w:after="0"/>
        <w:ind w:left="9"/>
        <w:jc w:val="both"/>
        <w:rPr>
          <w:rFonts w:ascii="Arial" w:eastAsia="Arial" w:hAnsi="Arial" w:cs="Arial"/>
          <w:sz w:val="24"/>
          <w:szCs w:val="24"/>
        </w:rPr>
      </w:pPr>
    </w:p>
    <w:p w:rsidR="00CF7001" w:rsidRPr="00BC7EE7" w:rsidRDefault="00CF7001" w:rsidP="00CF7001">
      <w:pPr>
        <w:spacing w:after="0"/>
        <w:ind w:left="9"/>
        <w:jc w:val="both"/>
        <w:rPr>
          <w:rFonts w:ascii="Arial" w:eastAsia="Arial" w:hAnsi="Arial" w:cs="Arial"/>
          <w:sz w:val="24"/>
          <w:szCs w:val="24"/>
        </w:rPr>
      </w:pPr>
      <w:r w:rsidRPr="005503EF">
        <w:rPr>
          <w:rFonts w:ascii="Arial" w:eastAsia="Arial" w:hAnsi="Arial" w:cs="Arial"/>
          <w:sz w:val="24"/>
          <w:szCs w:val="24"/>
        </w:rPr>
        <w:t>2</w:t>
      </w:r>
      <w:r w:rsidR="00831350" w:rsidRPr="005503EF">
        <w:rPr>
          <w:rFonts w:ascii="Arial" w:eastAsia="Arial" w:hAnsi="Arial" w:cs="Arial"/>
          <w:sz w:val="24"/>
          <w:szCs w:val="24"/>
        </w:rPr>
        <w:t>3</w:t>
      </w:r>
      <w:r w:rsidRPr="005503EF">
        <w:rPr>
          <w:rFonts w:ascii="Arial" w:eastAsia="Arial" w:hAnsi="Arial" w:cs="Arial"/>
          <w:sz w:val="24"/>
          <w:szCs w:val="24"/>
        </w:rPr>
        <w:t xml:space="preserve">.1.3. Os serviços serão pagos de acordo com o valor previsto na planilha de proposta de preços pertinentes aos serviços e projetos de extensão de rede de iluminação pública. As quantidades de materiais utilizadas no mês serão multiplicadas pelos seus respectivos valores unitários constantes na Ata de Registro de Preços. A mão-de-obra (serviços e projetos) será aferida utilizando-se tabelas de fatores unitários de US constantes no Anexo </w:t>
      </w:r>
      <w:r w:rsidR="005503EF" w:rsidRPr="005503EF">
        <w:rPr>
          <w:rFonts w:ascii="Arial" w:eastAsia="Arial" w:hAnsi="Arial" w:cs="Arial"/>
          <w:sz w:val="24"/>
          <w:szCs w:val="24"/>
        </w:rPr>
        <w:t>XII</w:t>
      </w:r>
      <w:r w:rsidRPr="005503EF">
        <w:rPr>
          <w:rFonts w:ascii="Arial" w:eastAsia="Arial" w:hAnsi="Arial" w:cs="Arial"/>
          <w:sz w:val="24"/>
          <w:szCs w:val="24"/>
        </w:rPr>
        <w:t>. A quantidade de US aferida no período de medição será multiplicada pelo respectivo valor de US constante na Ata de Registro de Preços.</w:t>
      </w:r>
    </w:p>
    <w:p w:rsidR="00CF7001" w:rsidRPr="00BC7EE7" w:rsidRDefault="00CF7001" w:rsidP="00CF7001">
      <w:pPr>
        <w:spacing w:after="0"/>
        <w:ind w:left="9"/>
        <w:jc w:val="both"/>
        <w:rPr>
          <w:rFonts w:ascii="Arial" w:hAnsi="Arial" w:cs="Arial"/>
          <w:sz w:val="24"/>
          <w:szCs w:val="24"/>
        </w:rPr>
      </w:pPr>
    </w:p>
    <w:p w:rsidR="003B5E90" w:rsidRPr="00BC7EE7" w:rsidRDefault="00B65DA2"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b/>
          <w:bCs/>
          <w:sz w:val="24"/>
          <w:szCs w:val="24"/>
        </w:rPr>
        <w:t>2</w:t>
      </w:r>
      <w:r w:rsidR="00831350">
        <w:rPr>
          <w:rFonts w:ascii="Arial" w:hAnsi="Arial" w:cs="Arial"/>
          <w:b/>
          <w:bCs/>
          <w:sz w:val="24"/>
          <w:szCs w:val="24"/>
        </w:rPr>
        <w:t>4</w:t>
      </w:r>
      <w:r w:rsidRPr="00BC7EE7">
        <w:rPr>
          <w:rFonts w:ascii="Arial" w:hAnsi="Arial" w:cs="Arial"/>
          <w:b/>
          <w:bCs/>
          <w:sz w:val="24"/>
          <w:szCs w:val="24"/>
        </w:rPr>
        <w:t xml:space="preserve">. </w:t>
      </w:r>
      <w:r w:rsidR="001C4703" w:rsidRPr="00BC7EE7">
        <w:rPr>
          <w:rFonts w:ascii="Arial" w:hAnsi="Arial" w:cs="Arial"/>
          <w:b/>
          <w:bCs/>
          <w:sz w:val="24"/>
          <w:szCs w:val="24"/>
        </w:rPr>
        <w:t>DO CONTRATO</w:t>
      </w:r>
      <w:r w:rsidR="007C5F43" w:rsidRPr="00BC7EE7">
        <w:rPr>
          <w:rFonts w:ascii="Arial" w:hAnsi="Arial" w:cs="Arial"/>
          <w:b/>
          <w:bCs/>
          <w:sz w:val="24"/>
          <w:szCs w:val="24"/>
        </w:rPr>
        <w:t xml:space="preserve"> DE EXPECTATIVA </w:t>
      </w:r>
    </w:p>
    <w:p w:rsidR="00B65DA2" w:rsidRPr="00BC7EE7" w:rsidRDefault="00B65DA2" w:rsidP="004C1A63">
      <w:pPr>
        <w:widowControl w:val="0"/>
        <w:tabs>
          <w:tab w:val="left" w:pos="9214"/>
        </w:tabs>
        <w:autoSpaceDE w:val="0"/>
        <w:autoSpaceDN w:val="0"/>
        <w:adjustRightInd w:val="0"/>
        <w:spacing w:after="0"/>
        <w:ind w:left="2" w:right="36"/>
        <w:jc w:val="both"/>
        <w:rPr>
          <w:rFonts w:ascii="Arial" w:hAnsi="Arial" w:cs="Arial"/>
          <w:sz w:val="24"/>
          <w:szCs w:val="24"/>
        </w:rPr>
      </w:pPr>
    </w:p>
    <w:p w:rsidR="003B5E90" w:rsidRPr="00BC7EE7" w:rsidRDefault="00DA6404" w:rsidP="004C1A63">
      <w:pPr>
        <w:widowControl w:val="0"/>
        <w:tabs>
          <w:tab w:val="left" w:pos="9214"/>
        </w:tabs>
        <w:autoSpaceDE w:val="0"/>
        <w:autoSpaceDN w:val="0"/>
        <w:adjustRightInd w:val="0"/>
        <w:spacing w:after="0"/>
        <w:ind w:left="2" w:right="36"/>
        <w:jc w:val="both"/>
        <w:rPr>
          <w:rFonts w:ascii="Arial" w:hAnsi="Arial" w:cs="Arial"/>
          <w:sz w:val="24"/>
          <w:szCs w:val="24"/>
        </w:rPr>
      </w:pPr>
      <w:r w:rsidRPr="00BC7EE7">
        <w:rPr>
          <w:rFonts w:ascii="Arial" w:hAnsi="Arial" w:cs="Arial"/>
          <w:sz w:val="24"/>
          <w:szCs w:val="24"/>
        </w:rPr>
        <w:t>2</w:t>
      </w:r>
      <w:r w:rsidR="00831350">
        <w:rPr>
          <w:rFonts w:ascii="Arial" w:hAnsi="Arial" w:cs="Arial"/>
          <w:sz w:val="24"/>
          <w:szCs w:val="24"/>
        </w:rPr>
        <w:t>4</w:t>
      </w:r>
      <w:r w:rsidR="001C4703" w:rsidRPr="00BC7EE7">
        <w:rPr>
          <w:rFonts w:ascii="Arial" w:hAnsi="Arial" w:cs="Arial"/>
          <w:sz w:val="24"/>
          <w:szCs w:val="24"/>
        </w:rPr>
        <w:t>.</w:t>
      </w:r>
      <w:r w:rsidR="00B65DA2" w:rsidRPr="00BC7EE7">
        <w:rPr>
          <w:rFonts w:ascii="Arial" w:hAnsi="Arial" w:cs="Arial"/>
          <w:sz w:val="24"/>
          <w:szCs w:val="24"/>
        </w:rPr>
        <w:t xml:space="preserve">1. </w:t>
      </w:r>
      <w:r w:rsidR="001C4703" w:rsidRPr="00BC7EE7">
        <w:rPr>
          <w:rFonts w:ascii="Arial" w:hAnsi="Arial" w:cs="Arial"/>
          <w:sz w:val="24"/>
          <w:szCs w:val="24"/>
        </w:rPr>
        <w:t xml:space="preserve">Observar-se-ão, na formalização do Contrato a ser firmado, os dispositivos deste Edital e do artigo 55 da Lei Federal nº 8.666/93, conforme minuta em anexo. </w:t>
      </w:r>
    </w:p>
    <w:p w:rsidR="00831350" w:rsidRDefault="00831350" w:rsidP="004C1A63">
      <w:pPr>
        <w:widowControl w:val="0"/>
        <w:tabs>
          <w:tab w:val="left" w:pos="9214"/>
        </w:tabs>
        <w:autoSpaceDE w:val="0"/>
        <w:autoSpaceDN w:val="0"/>
        <w:adjustRightInd w:val="0"/>
        <w:spacing w:after="0"/>
        <w:ind w:left="2" w:right="4023"/>
        <w:jc w:val="both"/>
        <w:rPr>
          <w:rFonts w:ascii="Arial" w:hAnsi="Arial" w:cs="Arial"/>
          <w:sz w:val="24"/>
          <w:szCs w:val="24"/>
        </w:rPr>
      </w:pPr>
    </w:p>
    <w:p w:rsidR="003B5E90" w:rsidRPr="00BC7EE7" w:rsidRDefault="00DA6404" w:rsidP="004C1A63">
      <w:pPr>
        <w:widowControl w:val="0"/>
        <w:tabs>
          <w:tab w:val="left" w:pos="9214"/>
        </w:tabs>
        <w:autoSpaceDE w:val="0"/>
        <w:autoSpaceDN w:val="0"/>
        <w:adjustRightInd w:val="0"/>
        <w:spacing w:after="0"/>
        <w:ind w:left="2" w:right="4023"/>
        <w:jc w:val="both"/>
        <w:rPr>
          <w:rFonts w:ascii="Arial" w:hAnsi="Arial" w:cs="Arial"/>
          <w:sz w:val="24"/>
          <w:szCs w:val="24"/>
        </w:rPr>
      </w:pPr>
      <w:r w:rsidRPr="00BC7EE7">
        <w:rPr>
          <w:rFonts w:ascii="Arial" w:hAnsi="Arial" w:cs="Arial"/>
          <w:sz w:val="24"/>
          <w:szCs w:val="24"/>
        </w:rPr>
        <w:t>2</w:t>
      </w:r>
      <w:r w:rsidR="00831350">
        <w:rPr>
          <w:rFonts w:ascii="Arial" w:hAnsi="Arial" w:cs="Arial"/>
          <w:sz w:val="24"/>
          <w:szCs w:val="24"/>
        </w:rPr>
        <w:t>4</w:t>
      </w:r>
      <w:r w:rsidR="001C4703" w:rsidRPr="00BC7EE7">
        <w:rPr>
          <w:rFonts w:ascii="Arial" w:hAnsi="Arial" w:cs="Arial"/>
          <w:sz w:val="24"/>
          <w:szCs w:val="24"/>
        </w:rPr>
        <w:t>.</w:t>
      </w:r>
      <w:r w:rsidR="00B65DA2" w:rsidRPr="00BC7EE7">
        <w:rPr>
          <w:rFonts w:ascii="Arial" w:hAnsi="Arial" w:cs="Arial"/>
          <w:sz w:val="24"/>
          <w:szCs w:val="24"/>
        </w:rPr>
        <w:t xml:space="preserve">2. </w:t>
      </w:r>
      <w:r w:rsidR="001C4703" w:rsidRPr="00BC7EE7">
        <w:rPr>
          <w:rFonts w:ascii="Arial" w:hAnsi="Arial" w:cs="Arial"/>
          <w:sz w:val="24"/>
          <w:szCs w:val="24"/>
        </w:rPr>
        <w:t xml:space="preserve">Considerar-se-á executado o Contrato: </w:t>
      </w:r>
    </w:p>
    <w:p w:rsidR="003B5E90" w:rsidRPr="00BC7EE7" w:rsidRDefault="003B5E90" w:rsidP="004C1A63">
      <w:pPr>
        <w:widowControl w:val="0"/>
        <w:tabs>
          <w:tab w:val="left" w:pos="9214"/>
        </w:tabs>
        <w:autoSpaceDE w:val="0"/>
        <w:autoSpaceDN w:val="0"/>
        <w:adjustRightInd w:val="0"/>
        <w:spacing w:after="0"/>
        <w:ind w:left="2" w:right="4023"/>
        <w:jc w:val="both"/>
        <w:rPr>
          <w:rFonts w:ascii="Arial" w:hAnsi="Arial" w:cs="Arial"/>
          <w:sz w:val="24"/>
          <w:szCs w:val="24"/>
        </w:rPr>
      </w:pPr>
    </w:p>
    <w:p w:rsidR="003B5E90" w:rsidRPr="00BC7EE7" w:rsidRDefault="00DA6404" w:rsidP="004C1A63">
      <w:pPr>
        <w:widowControl w:val="0"/>
        <w:tabs>
          <w:tab w:val="left" w:pos="9214"/>
        </w:tabs>
        <w:autoSpaceDE w:val="0"/>
        <w:autoSpaceDN w:val="0"/>
        <w:adjustRightInd w:val="0"/>
        <w:spacing w:after="0"/>
        <w:ind w:left="2" w:right="31"/>
        <w:jc w:val="both"/>
        <w:rPr>
          <w:rFonts w:ascii="Arial" w:hAnsi="Arial" w:cs="Arial"/>
          <w:sz w:val="24"/>
          <w:szCs w:val="24"/>
        </w:rPr>
      </w:pPr>
      <w:r w:rsidRPr="00BC7EE7">
        <w:rPr>
          <w:rFonts w:ascii="Arial" w:hAnsi="Arial" w:cs="Arial"/>
          <w:sz w:val="24"/>
          <w:szCs w:val="24"/>
        </w:rPr>
        <w:t>2</w:t>
      </w:r>
      <w:r w:rsidR="00831350">
        <w:rPr>
          <w:rFonts w:ascii="Arial" w:hAnsi="Arial" w:cs="Arial"/>
          <w:sz w:val="24"/>
          <w:szCs w:val="24"/>
        </w:rPr>
        <w:t>4</w:t>
      </w:r>
      <w:r w:rsidR="001C4703" w:rsidRPr="00BC7EE7">
        <w:rPr>
          <w:rFonts w:ascii="Arial" w:hAnsi="Arial" w:cs="Arial"/>
          <w:sz w:val="24"/>
          <w:szCs w:val="24"/>
        </w:rPr>
        <w:t>.</w:t>
      </w:r>
      <w:r w:rsidR="00B65DA2" w:rsidRPr="00BC7EE7">
        <w:rPr>
          <w:rFonts w:ascii="Arial" w:hAnsi="Arial" w:cs="Arial"/>
          <w:sz w:val="24"/>
          <w:szCs w:val="24"/>
        </w:rPr>
        <w:t>2</w:t>
      </w:r>
      <w:r w:rsidR="001C4703" w:rsidRPr="00BC7EE7">
        <w:rPr>
          <w:rFonts w:ascii="Arial" w:hAnsi="Arial" w:cs="Arial"/>
          <w:sz w:val="24"/>
          <w:szCs w:val="24"/>
        </w:rPr>
        <w:t>.1</w:t>
      </w:r>
      <w:r w:rsidR="00B65DA2" w:rsidRPr="00BC7EE7">
        <w:rPr>
          <w:rFonts w:ascii="Arial" w:hAnsi="Arial" w:cs="Arial"/>
          <w:sz w:val="24"/>
          <w:szCs w:val="24"/>
        </w:rPr>
        <w:t xml:space="preserve">. </w:t>
      </w:r>
      <w:r w:rsidR="001C4703" w:rsidRPr="00BC7EE7">
        <w:rPr>
          <w:rFonts w:ascii="Arial" w:hAnsi="Arial" w:cs="Arial"/>
          <w:sz w:val="24"/>
          <w:szCs w:val="24"/>
        </w:rPr>
        <w:t xml:space="preserve">Com o integral cumprimento de seu objeto, caracterizado pelo Recebimento Definitivo dos Serviços. </w:t>
      </w:r>
    </w:p>
    <w:p w:rsidR="003B5E90" w:rsidRPr="00BC7EE7" w:rsidRDefault="003B5E90" w:rsidP="004C1A63">
      <w:pPr>
        <w:widowControl w:val="0"/>
        <w:tabs>
          <w:tab w:val="left" w:pos="9214"/>
        </w:tabs>
        <w:autoSpaceDE w:val="0"/>
        <w:autoSpaceDN w:val="0"/>
        <w:adjustRightInd w:val="0"/>
        <w:spacing w:after="0"/>
        <w:ind w:left="2" w:right="31"/>
        <w:jc w:val="both"/>
        <w:rPr>
          <w:rFonts w:ascii="Arial" w:hAnsi="Arial" w:cs="Arial"/>
          <w:sz w:val="24"/>
          <w:szCs w:val="24"/>
        </w:rPr>
      </w:pPr>
    </w:p>
    <w:p w:rsidR="003B5E90" w:rsidRPr="00BC7EE7" w:rsidRDefault="00DA6404" w:rsidP="004C1A63">
      <w:pPr>
        <w:widowControl w:val="0"/>
        <w:tabs>
          <w:tab w:val="left" w:pos="9214"/>
        </w:tabs>
        <w:autoSpaceDE w:val="0"/>
        <w:autoSpaceDN w:val="0"/>
        <w:adjustRightInd w:val="0"/>
        <w:spacing w:after="0"/>
        <w:ind w:left="2" w:right="39"/>
        <w:jc w:val="both"/>
        <w:rPr>
          <w:rFonts w:ascii="Arial" w:hAnsi="Arial" w:cs="Arial"/>
          <w:sz w:val="24"/>
          <w:szCs w:val="24"/>
        </w:rPr>
      </w:pPr>
      <w:r w:rsidRPr="00BC7EE7">
        <w:rPr>
          <w:rFonts w:ascii="Arial" w:hAnsi="Arial" w:cs="Arial"/>
          <w:sz w:val="24"/>
          <w:szCs w:val="24"/>
        </w:rPr>
        <w:t>2</w:t>
      </w:r>
      <w:r w:rsidR="00831350">
        <w:rPr>
          <w:rFonts w:ascii="Arial" w:hAnsi="Arial" w:cs="Arial"/>
          <w:sz w:val="24"/>
          <w:szCs w:val="24"/>
        </w:rPr>
        <w:t>4</w:t>
      </w:r>
      <w:r w:rsidR="001C4703" w:rsidRPr="00BC7EE7">
        <w:rPr>
          <w:rFonts w:ascii="Arial" w:hAnsi="Arial" w:cs="Arial"/>
          <w:sz w:val="24"/>
          <w:szCs w:val="24"/>
        </w:rPr>
        <w:t>.</w:t>
      </w:r>
      <w:r w:rsidR="00B65DA2" w:rsidRPr="00BC7EE7">
        <w:rPr>
          <w:rFonts w:ascii="Arial" w:hAnsi="Arial" w:cs="Arial"/>
          <w:sz w:val="24"/>
          <w:szCs w:val="24"/>
        </w:rPr>
        <w:t>2</w:t>
      </w:r>
      <w:r w:rsidR="001C4703" w:rsidRPr="00BC7EE7">
        <w:rPr>
          <w:rFonts w:ascii="Arial" w:hAnsi="Arial" w:cs="Arial"/>
          <w:sz w:val="24"/>
          <w:szCs w:val="24"/>
        </w:rPr>
        <w:t>.2</w:t>
      </w:r>
      <w:r w:rsidR="00B65DA2" w:rsidRPr="00BC7EE7">
        <w:rPr>
          <w:rFonts w:ascii="Arial" w:hAnsi="Arial" w:cs="Arial"/>
          <w:sz w:val="24"/>
          <w:szCs w:val="24"/>
        </w:rPr>
        <w:t xml:space="preserve">. </w:t>
      </w:r>
      <w:r w:rsidR="001C4703" w:rsidRPr="00BC7EE7">
        <w:rPr>
          <w:rFonts w:ascii="Arial" w:hAnsi="Arial" w:cs="Arial"/>
          <w:sz w:val="24"/>
          <w:szCs w:val="24"/>
        </w:rPr>
        <w:t xml:space="preserve">O acordo formal entre as partes, nos termos do disposto no Novo Código Civil Brasileiro. </w:t>
      </w:r>
    </w:p>
    <w:p w:rsidR="00D31013" w:rsidRPr="00BC7EE7" w:rsidRDefault="00D31013" w:rsidP="004C1A63">
      <w:pPr>
        <w:widowControl w:val="0"/>
        <w:tabs>
          <w:tab w:val="left" w:pos="9214"/>
        </w:tabs>
        <w:autoSpaceDE w:val="0"/>
        <w:autoSpaceDN w:val="0"/>
        <w:adjustRightInd w:val="0"/>
        <w:spacing w:after="0"/>
        <w:ind w:left="2" w:right="28"/>
        <w:jc w:val="both"/>
        <w:rPr>
          <w:rFonts w:ascii="Arial" w:hAnsi="Arial" w:cs="Arial"/>
          <w:sz w:val="24"/>
          <w:szCs w:val="24"/>
        </w:rPr>
      </w:pPr>
    </w:p>
    <w:p w:rsidR="003B5E90" w:rsidRPr="00BC7EE7" w:rsidRDefault="00DA6404" w:rsidP="004C1A63">
      <w:pPr>
        <w:widowControl w:val="0"/>
        <w:tabs>
          <w:tab w:val="left" w:pos="9214"/>
        </w:tabs>
        <w:autoSpaceDE w:val="0"/>
        <w:autoSpaceDN w:val="0"/>
        <w:adjustRightInd w:val="0"/>
        <w:spacing w:after="0"/>
        <w:ind w:left="2" w:right="28"/>
        <w:jc w:val="both"/>
        <w:rPr>
          <w:rFonts w:ascii="Arial" w:hAnsi="Arial" w:cs="Arial"/>
          <w:sz w:val="24"/>
          <w:szCs w:val="24"/>
        </w:rPr>
      </w:pPr>
      <w:r w:rsidRPr="00BC7EE7">
        <w:rPr>
          <w:rFonts w:ascii="Arial" w:hAnsi="Arial" w:cs="Arial"/>
          <w:sz w:val="24"/>
          <w:szCs w:val="24"/>
        </w:rPr>
        <w:t>2</w:t>
      </w:r>
      <w:r w:rsidR="00831350">
        <w:rPr>
          <w:rFonts w:ascii="Arial" w:hAnsi="Arial" w:cs="Arial"/>
          <w:sz w:val="24"/>
          <w:szCs w:val="24"/>
        </w:rPr>
        <w:t>4</w:t>
      </w:r>
      <w:r w:rsidR="001C4703" w:rsidRPr="00BC7EE7">
        <w:rPr>
          <w:rFonts w:ascii="Arial" w:hAnsi="Arial" w:cs="Arial"/>
          <w:sz w:val="24"/>
          <w:szCs w:val="24"/>
        </w:rPr>
        <w:t>.</w:t>
      </w:r>
      <w:r w:rsidR="00B65DA2" w:rsidRPr="00BC7EE7">
        <w:rPr>
          <w:rFonts w:ascii="Arial" w:hAnsi="Arial" w:cs="Arial"/>
          <w:sz w:val="24"/>
          <w:szCs w:val="24"/>
        </w:rPr>
        <w:t>2</w:t>
      </w:r>
      <w:r w:rsidR="001C4703" w:rsidRPr="00BC7EE7">
        <w:rPr>
          <w:rFonts w:ascii="Arial" w:hAnsi="Arial" w:cs="Arial"/>
          <w:sz w:val="24"/>
          <w:szCs w:val="24"/>
        </w:rPr>
        <w:t>.3</w:t>
      </w:r>
      <w:r w:rsidR="00B65DA2" w:rsidRPr="00BC7EE7">
        <w:rPr>
          <w:rFonts w:ascii="Arial" w:hAnsi="Arial" w:cs="Arial"/>
          <w:sz w:val="24"/>
          <w:szCs w:val="24"/>
        </w:rPr>
        <w:t xml:space="preserve">. </w:t>
      </w:r>
      <w:r w:rsidR="001C4703" w:rsidRPr="00BC7EE7">
        <w:rPr>
          <w:rFonts w:ascii="Arial" w:hAnsi="Arial" w:cs="Arial"/>
          <w:sz w:val="24"/>
          <w:szCs w:val="24"/>
        </w:rPr>
        <w:t>Ocorrendo o acordo formal, a Prefeitura Municipal de Pouso Alegre</w:t>
      </w:r>
      <w:r w:rsidR="00CA43CF" w:rsidRPr="00BC7EE7">
        <w:rPr>
          <w:rFonts w:ascii="Arial" w:hAnsi="Arial" w:cs="Arial"/>
          <w:sz w:val="24"/>
          <w:szCs w:val="24"/>
        </w:rPr>
        <w:t xml:space="preserve">/MG, </w:t>
      </w:r>
      <w:r w:rsidR="001C4703" w:rsidRPr="00BC7EE7">
        <w:rPr>
          <w:rFonts w:ascii="Arial" w:hAnsi="Arial" w:cs="Arial"/>
          <w:sz w:val="24"/>
          <w:szCs w:val="24"/>
        </w:rPr>
        <w:t xml:space="preserve">pagará à </w:t>
      </w:r>
      <w:r w:rsidR="007C5F43" w:rsidRPr="00BC7EE7">
        <w:rPr>
          <w:rFonts w:ascii="Arial" w:hAnsi="Arial" w:cs="Arial"/>
          <w:sz w:val="24"/>
          <w:szCs w:val="24"/>
        </w:rPr>
        <w:t>e</w:t>
      </w:r>
      <w:r w:rsidR="001C4703" w:rsidRPr="00BC7EE7">
        <w:rPr>
          <w:rFonts w:ascii="Arial" w:hAnsi="Arial" w:cs="Arial"/>
          <w:sz w:val="24"/>
          <w:szCs w:val="24"/>
        </w:rPr>
        <w:t xml:space="preserve">mpresa </w:t>
      </w:r>
      <w:r w:rsidR="007C5F43" w:rsidRPr="00BC7EE7">
        <w:rPr>
          <w:rFonts w:ascii="Arial" w:hAnsi="Arial" w:cs="Arial"/>
          <w:sz w:val="24"/>
          <w:szCs w:val="24"/>
        </w:rPr>
        <w:t>v</w:t>
      </w:r>
      <w:r w:rsidR="001C4703" w:rsidRPr="00BC7EE7">
        <w:rPr>
          <w:rFonts w:ascii="Arial" w:hAnsi="Arial" w:cs="Arial"/>
          <w:sz w:val="24"/>
          <w:szCs w:val="24"/>
        </w:rPr>
        <w:t xml:space="preserve">encedora, deduzido todo e qualquer débito inscrito em nome desta, apenas o valor correspondente aos serviços efetivamente executados e aproveitados. </w:t>
      </w:r>
    </w:p>
    <w:p w:rsidR="003B5E90" w:rsidRPr="00BC7EE7" w:rsidRDefault="003B5E90" w:rsidP="004C1A63">
      <w:pPr>
        <w:widowControl w:val="0"/>
        <w:tabs>
          <w:tab w:val="left" w:pos="9214"/>
        </w:tabs>
        <w:autoSpaceDE w:val="0"/>
        <w:autoSpaceDN w:val="0"/>
        <w:adjustRightInd w:val="0"/>
        <w:spacing w:after="0"/>
        <w:ind w:left="2" w:right="28"/>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31"/>
        <w:jc w:val="both"/>
        <w:rPr>
          <w:rFonts w:ascii="Arial" w:hAnsi="Arial" w:cs="Arial"/>
          <w:sz w:val="24"/>
          <w:szCs w:val="24"/>
        </w:rPr>
      </w:pPr>
      <w:r w:rsidRPr="00BC7EE7">
        <w:rPr>
          <w:rFonts w:ascii="Arial" w:hAnsi="Arial" w:cs="Arial"/>
          <w:sz w:val="24"/>
          <w:szCs w:val="24"/>
        </w:rPr>
        <w:t>2</w:t>
      </w:r>
      <w:r w:rsidR="00831350">
        <w:rPr>
          <w:rFonts w:ascii="Arial" w:hAnsi="Arial" w:cs="Arial"/>
          <w:sz w:val="24"/>
          <w:szCs w:val="24"/>
        </w:rPr>
        <w:t>4</w:t>
      </w:r>
      <w:r w:rsidRPr="00BC7EE7">
        <w:rPr>
          <w:rFonts w:ascii="Arial" w:hAnsi="Arial" w:cs="Arial"/>
          <w:sz w:val="24"/>
          <w:szCs w:val="24"/>
        </w:rPr>
        <w:t>.2</w:t>
      </w:r>
      <w:r w:rsidR="00B65DA2" w:rsidRPr="00BC7EE7">
        <w:rPr>
          <w:rFonts w:ascii="Arial" w:hAnsi="Arial" w:cs="Arial"/>
          <w:sz w:val="24"/>
          <w:szCs w:val="24"/>
        </w:rPr>
        <w:t xml:space="preserve">.4. </w:t>
      </w:r>
      <w:r w:rsidRPr="00BC7EE7">
        <w:rPr>
          <w:rFonts w:ascii="Arial" w:hAnsi="Arial" w:cs="Arial"/>
          <w:sz w:val="24"/>
          <w:szCs w:val="24"/>
        </w:rPr>
        <w:t>O Contrato será administrado e fiscalizado pela Prefeitura Municipal de Pouso Alegre</w:t>
      </w:r>
      <w:r w:rsidR="00CA43CF" w:rsidRPr="00BC7EE7">
        <w:rPr>
          <w:rFonts w:ascii="Arial" w:hAnsi="Arial" w:cs="Arial"/>
          <w:sz w:val="24"/>
          <w:szCs w:val="24"/>
        </w:rPr>
        <w:t>/MG</w:t>
      </w:r>
      <w:r w:rsidRPr="00BC7EE7">
        <w:rPr>
          <w:rFonts w:ascii="Arial" w:hAnsi="Arial" w:cs="Arial"/>
          <w:sz w:val="24"/>
          <w:szCs w:val="24"/>
        </w:rPr>
        <w:t xml:space="preserve">, através da Secretaria Municipal de Obras. </w:t>
      </w:r>
    </w:p>
    <w:p w:rsidR="00CF7001" w:rsidRPr="00BC7EE7" w:rsidRDefault="00CF7001" w:rsidP="004C1A63">
      <w:pPr>
        <w:widowControl w:val="0"/>
        <w:tabs>
          <w:tab w:val="left" w:pos="9214"/>
        </w:tabs>
        <w:autoSpaceDE w:val="0"/>
        <w:autoSpaceDN w:val="0"/>
        <w:adjustRightInd w:val="0"/>
        <w:spacing w:after="0"/>
        <w:ind w:left="2" w:right="31"/>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37"/>
        <w:jc w:val="both"/>
        <w:rPr>
          <w:rFonts w:ascii="Arial" w:hAnsi="Arial" w:cs="Arial"/>
          <w:sz w:val="24"/>
          <w:szCs w:val="24"/>
        </w:rPr>
      </w:pPr>
      <w:r w:rsidRPr="00BC7EE7">
        <w:rPr>
          <w:rFonts w:ascii="Arial" w:hAnsi="Arial" w:cs="Arial"/>
          <w:sz w:val="24"/>
          <w:szCs w:val="24"/>
        </w:rPr>
        <w:t>2</w:t>
      </w:r>
      <w:r w:rsidR="00831350">
        <w:rPr>
          <w:rFonts w:ascii="Arial" w:hAnsi="Arial" w:cs="Arial"/>
          <w:sz w:val="24"/>
          <w:szCs w:val="24"/>
        </w:rPr>
        <w:t>4</w:t>
      </w:r>
      <w:r w:rsidRPr="00BC7EE7">
        <w:rPr>
          <w:rFonts w:ascii="Arial" w:hAnsi="Arial" w:cs="Arial"/>
          <w:sz w:val="24"/>
          <w:szCs w:val="24"/>
        </w:rPr>
        <w:t>.2.</w:t>
      </w:r>
      <w:r w:rsidR="00B65DA2" w:rsidRPr="00BC7EE7">
        <w:rPr>
          <w:rFonts w:ascii="Arial" w:hAnsi="Arial" w:cs="Arial"/>
          <w:sz w:val="24"/>
          <w:szCs w:val="24"/>
        </w:rPr>
        <w:t xml:space="preserve">5. </w:t>
      </w:r>
      <w:r w:rsidRPr="00BC7EE7">
        <w:rPr>
          <w:rFonts w:ascii="Arial" w:hAnsi="Arial" w:cs="Arial"/>
          <w:sz w:val="24"/>
          <w:szCs w:val="24"/>
        </w:rPr>
        <w:t xml:space="preserve">A existência de fiscalização não eximirá a </w:t>
      </w:r>
      <w:r w:rsidR="007C5F43" w:rsidRPr="00BC7EE7">
        <w:rPr>
          <w:rFonts w:ascii="Arial" w:hAnsi="Arial" w:cs="Arial"/>
          <w:sz w:val="24"/>
          <w:szCs w:val="24"/>
        </w:rPr>
        <w:t>e</w:t>
      </w:r>
      <w:r w:rsidRPr="00BC7EE7">
        <w:rPr>
          <w:rFonts w:ascii="Arial" w:hAnsi="Arial" w:cs="Arial"/>
          <w:sz w:val="24"/>
          <w:szCs w:val="24"/>
        </w:rPr>
        <w:t xml:space="preserve">mpresa </w:t>
      </w:r>
      <w:r w:rsidR="007C5F43" w:rsidRPr="00BC7EE7">
        <w:rPr>
          <w:rFonts w:ascii="Arial" w:hAnsi="Arial" w:cs="Arial"/>
          <w:sz w:val="24"/>
          <w:szCs w:val="24"/>
        </w:rPr>
        <w:t>v</w:t>
      </w:r>
      <w:r w:rsidRPr="00BC7EE7">
        <w:rPr>
          <w:rFonts w:ascii="Arial" w:hAnsi="Arial" w:cs="Arial"/>
          <w:sz w:val="24"/>
          <w:szCs w:val="24"/>
        </w:rPr>
        <w:t xml:space="preserve">encedora de nenhuma responsabilidade pela execução dos serviços, notadamente no aspecto de qualidade. </w:t>
      </w:r>
    </w:p>
    <w:p w:rsidR="003B5E90" w:rsidRPr="00BC7EE7" w:rsidRDefault="003B5E90" w:rsidP="004C1A63">
      <w:pPr>
        <w:widowControl w:val="0"/>
        <w:tabs>
          <w:tab w:val="left" w:pos="9214"/>
        </w:tabs>
        <w:autoSpaceDE w:val="0"/>
        <w:autoSpaceDN w:val="0"/>
        <w:adjustRightInd w:val="0"/>
        <w:spacing w:after="0"/>
        <w:ind w:right="425"/>
        <w:jc w:val="both"/>
        <w:rPr>
          <w:rFonts w:ascii="Arial" w:hAnsi="Arial" w:cs="Arial"/>
          <w:sz w:val="24"/>
          <w:szCs w:val="24"/>
        </w:rPr>
      </w:pPr>
    </w:p>
    <w:p w:rsidR="003B5E90" w:rsidRPr="00BC7EE7" w:rsidRDefault="006F5CA7" w:rsidP="004C1A63">
      <w:pPr>
        <w:widowControl w:val="0"/>
        <w:tabs>
          <w:tab w:val="left" w:pos="9214"/>
        </w:tabs>
        <w:autoSpaceDE w:val="0"/>
        <w:autoSpaceDN w:val="0"/>
        <w:adjustRightInd w:val="0"/>
        <w:spacing w:after="0"/>
        <w:ind w:left="2" w:right="55"/>
        <w:rPr>
          <w:rFonts w:ascii="Arial" w:hAnsi="Arial" w:cs="Arial"/>
          <w:sz w:val="24"/>
          <w:szCs w:val="24"/>
        </w:rPr>
      </w:pPr>
      <w:r w:rsidRPr="00BC7EE7">
        <w:rPr>
          <w:rFonts w:ascii="Arial" w:hAnsi="Arial" w:cs="Arial"/>
          <w:b/>
          <w:bCs/>
          <w:sz w:val="24"/>
          <w:szCs w:val="24"/>
        </w:rPr>
        <w:t>2</w:t>
      </w:r>
      <w:r w:rsidR="00831350">
        <w:rPr>
          <w:rFonts w:ascii="Arial" w:hAnsi="Arial" w:cs="Arial"/>
          <w:b/>
          <w:bCs/>
          <w:sz w:val="24"/>
          <w:szCs w:val="24"/>
        </w:rPr>
        <w:t>5</w:t>
      </w:r>
      <w:r w:rsidRPr="00BC7EE7">
        <w:rPr>
          <w:rFonts w:ascii="Arial" w:hAnsi="Arial" w:cs="Arial"/>
          <w:b/>
          <w:bCs/>
          <w:sz w:val="24"/>
          <w:szCs w:val="24"/>
        </w:rPr>
        <w:t xml:space="preserve">. </w:t>
      </w:r>
      <w:r w:rsidR="001C4703" w:rsidRPr="00BC7EE7">
        <w:rPr>
          <w:rFonts w:ascii="Arial" w:hAnsi="Arial" w:cs="Arial"/>
          <w:b/>
          <w:bCs/>
          <w:sz w:val="24"/>
          <w:szCs w:val="24"/>
        </w:rPr>
        <w:t>D</w:t>
      </w:r>
      <w:r w:rsidR="007C5F43" w:rsidRPr="00BC7EE7">
        <w:rPr>
          <w:rFonts w:ascii="Arial" w:hAnsi="Arial" w:cs="Arial"/>
          <w:b/>
          <w:bCs/>
          <w:sz w:val="24"/>
          <w:szCs w:val="24"/>
        </w:rPr>
        <w:t xml:space="preserve">A ALTERAÇÃO CONTRATUTAL </w:t>
      </w:r>
    </w:p>
    <w:p w:rsidR="003B5E90" w:rsidRPr="00BC7EE7" w:rsidRDefault="001C4703" w:rsidP="004C1A63">
      <w:pPr>
        <w:widowControl w:val="0"/>
        <w:tabs>
          <w:tab w:val="left" w:pos="9214"/>
        </w:tabs>
        <w:autoSpaceDE w:val="0"/>
        <w:autoSpaceDN w:val="0"/>
        <w:adjustRightInd w:val="0"/>
        <w:spacing w:after="0"/>
        <w:ind w:left="2" w:right="33"/>
        <w:jc w:val="both"/>
        <w:rPr>
          <w:rFonts w:ascii="Arial" w:hAnsi="Arial" w:cs="Arial"/>
          <w:sz w:val="24"/>
          <w:szCs w:val="24"/>
        </w:rPr>
      </w:pPr>
      <w:r w:rsidRPr="00BC7EE7">
        <w:rPr>
          <w:rFonts w:ascii="Arial" w:hAnsi="Arial" w:cs="Arial"/>
          <w:sz w:val="24"/>
          <w:szCs w:val="24"/>
        </w:rPr>
        <w:t>2</w:t>
      </w:r>
      <w:r w:rsidR="00831350">
        <w:rPr>
          <w:rFonts w:ascii="Arial" w:hAnsi="Arial" w:cs="Arial"/>
          <w:sz w:val="24"/>
          <w:szCs w:val="24"/>
        </w:rPr>
        <w:t>5</w:t>
      </w:r>
      <w:r w:rsidRPr="00BC7EE7">
        <w:rPr>
          <w:rFonts w:ascii="Arial" w:hAnsi="Arial" w:cs="Arial"/>
          <w:sz w:val="24"/>
          <w:szCs w:val="24"/>
        </w:rPr>
        <w:t>.</w:t>
      </w:r>
      <w:r w:rsidR="006F5CA7" w:rsidRPr="00BC7EE7">
        <w:rPr>
          <w:rFonts w:ascii="Arial" w:hAnsi="Arial" w:cs="Arial"/>
          <w:sz w:val="24"/>
          <w:szCs w:val="24"/>
        </w:rPr>
        <w:t>1</w:t>
      </w:r>
      <w:r w:rsidRPr="00BC7EE7">
        <w:rPr>
          <w:rFonts w:ascii="Arial" w:hAnsi="Arial" w:cs="Arial"/>
          <w:sz w:val="24"/>
          <w:szCs w:val="24"/>
        </w:rPr>
        <w:t>. O contrato poderá ter o prazo prorrogado, alterado ou ser aditado, nos termos do que dispõe</w:t>
      </w:r>
      <w:r w:rsidR="007C5F43" w:rsidRPr="00BC7EE7">
        <w:rPr>
          <w:rFonts w:ascii="Arial" w:hAnsi="Arial" w:cs="Arial"/>
          <w:sz w:val="24"/>
          <w:szCs w:val="24"/>
        </w:rPr>
        <w:t xml:space="preserve"> </w:t>
      </w:r>
      <w:r w:rsidRPr="00BC7EE7">
        <w:rPr>
          <w:rFonts w:ascii="Arial" w:hAnsi="Arial" w:cs="Arial"/>
          <w:sz w:val="24"/>
          <w:szCs w:val="24"/>
        </w:rPr>
        <w:t xml:space="preserve">o art. 57 da Lei Federal nº 8.666, de 21 de junho de 1993 e suas alterações, desde que satisfeitas às exigências legais, regulamentares e seja previamente justificado. </w:t>
      </w:r>
    </w:p>
    <w:p w:rsidR="00AE20C9" w:rsidRPr="00BC7EE7" w:rsidRDefault="00AE20C9" w:rsidP="004C1A63">
      <w:pPr>
        <w:widowControl w:val="0"/>
        <w:tabs>
          <w:tab w:val="left" w:pos="9214"/>
        </w:tabs>
        <w:autoSpaceDE w:val="0"/>
        <w:autoSpaceDN w:val="0"/>
        <w:adjustRightInd w:val="0"/>
        <w:spacing w:after="0"/>
        <w:ind w:left="2" w:right="33"/>
        <w:rPr>
          <w:rFonts w:ascii="Arial" w:hAnsi="Arial" w:cs="Arial"/>
          <w:sz w:val="24"/>
          <w:szCs w:val="24"/>
        </w:rPr>
      </w:pPr>
    </w:p>
    <w:p w:rsidR="006F5CA7" w:rsidRPr="00BC7EE7" w:rsidRDefault="006F5CA7" w:rsidP="004C1A63">
      <w:pPr>
        <w:widowControl w:val="0"/>
        <w:tabs>
          <w:tab w:val="left" w:pos="9214"/>
        </w:tabs>
        <w:autoSpaceDE w:val="0"/>
        <w:autoSpaceDN w:val="0"/>
        <w:adjustRightInd w:val="0"/>
        <w:spacing w:after="0"/>
        <w:ind w:right="55"/>
        <w:jc w:val="both"/>
        <w:rPr>
          <w:rFonts w:ascii="Arial" w:hAnsi="Arial" w:cs="Arial"/>
          <w:b/>
          <w:bCs/>
          <w:sz w:val="24"/>
          <w:szCs w:val="24"/>
        </w:rPr>
      </w:pPr>
      <w:r w:rsidRPr="00BC7EE7">
        <w:rPr>
          <w:rFonts w:ascii="Arial" w:hAnsi="Arial" w:cs="Arial"/>
          <w:b/>
          <w:bCs/>
          <w:sz w:val="24"/>
          <w:szCs w:val="24"/>
        </w:rPr>
        <w:t>2</w:t>
      </w:r>
      <w:r w:rsidR="00831350">
        <w:rPr>
          <w:rFonts w:ascii="Arial" w:hAnsi="Arial" w:cs="Arial"/>
          <w:b/>
          <w:bCs/>
          <w:sz w:val="24"/>
          <w:szCs w:val="24"/>
        </w:rPr>
        <w:t>6</w:t>
      </w:r>
      <w:r w:rsidRPr="00BC7EE7">
        <w:rPr>
          <w:rFonts w:ascii="Arial" w:hAnsi="Arial" w:cs="Arial"/>
          <w:b/>
          <w:bCs/>
          <w:sz w:val="24"/>
          <w:szCs w:val="24"/>
        </w:rPr>
        <w:t xml:space="preserve">. </w:t>
      </w:r>
      <w:r w:rsidR="001C4703" w:rsidRPr="00BC7EE7">
        <w:rPr>
          <w:rFonts w:ascii="Arial" w:hAnsi="Arial" w:cs="Arial"/>
          <w:b/>
          <w:bCs/>
          <w:sz w:val="24"/>
          <w:szCs w:val="24"/>
        </w:rPr>
        <w:t>DA FISCALIZAÇÃO</w:t>
      </w:r>
      <w:r w:rsidR="00CA4E1E" w:rsidRPr="00BC7EE7">
        <w:rPr>
          <w:rFonts w:ascii="Arial" w:hAnsi="Arial" w:cs="Arial"/>
          <w:b/>
          <w:bCs/>
          <w:sz w:val="24"/>
          <w:szCs w:val="24"/>
        </w:rPr>
        <w:t xml:space="preserve"> </w:t>
      </w:r>
    </w:p>
    <w:p w:rsidR="00444617" w:rsidRPr="00BC7EE7" w:rsidRDefault="00444617" w:rsidP="004C1A63">
      <w:pPr>
        <w:widowControl w:val="0"/>
        <w:tabs>
          <w:tab w:val="left" w:pos="9214"/>
        </w:tabs>
        <w:autoSpaceDE w:val="0"/>
        <w:autoSpaceDN w:val="0"/>
        <w:adjustRightInd w:val="0"/>
        <w:spacing w:after="0"/>
        <w:ind w:right="55"/>
        <w:jc w:val="both"/>
        <w:rPr>
          <w:rFonts w:ascii="Arial" w:hAnsi="Arial" w:cs="Arial"/>
          <w:sz w:val="24"/>
          <w:szCs w:val="24"/>
        </w:rPr>
      </w:pPr>
    </w:p>
    <w:p w:rsidR="00CA43CF" w:rsidRPr="00BC7EE7" w:rsidRDefault="00CA43CF" w:rsidP="004C1A63">
      <w:pPr>
        <w:jc w:val="both"/>
        <w:rPr>
          <w:rFonts w:ascii="Arial" w:hAnsi="Arial" w:cs="Arial"/>
          <w:bCs/>
          <w:sz w:val="24"/>
          <w:szCs w:val="24"/>
        </w:rPr>
      </w:pPr>
      <w:r w:rsidRPr="00BC7EE7">
        <w:rPr>
          <w:rFonts w:ascii="Arial" w:hAnsi="Arial" w:cs="Arial"/>
          <w:bCs/>
          <w:sz w:val="24"/>
          <w:szCs w:val="24"/>
        </w:rPr>
        <w:t>2</w:t>
      </w:r>
      <w:r w:rsidR="00831350">
        <w:rPr>
          <w:rFonts w:ascii="Arial" w:hAnsi="Arial" w:cs="Arial"/>
          <w:bCs/>
          <w:sz w:val="24"/>
          <w:szCs w:val="24"/>
        </w:rPr>
        <w:t>6</w:t>
      </w:r>
      <w:r w:rsidRPr="00BC7EE7">
        <w:rPr>
          <w:rFonts w:ascii="Arial" w:hAnsi="Arial" w:cs="Arial"/>
          <w:bCs/>
          <w:sz w:val="24"/>
          <w:szCs w:val="24"/>
        </w:rPr>
        <w:t>.1. A Prefeitura Municipal de Pouso Alegre/MG exercerá a fiscalização dos serviços através de servidor (es) ou comissão devidamente designado(s)(a).</w:t>
      </w:r>
    </w:p>
    <w:p w:rsidR="00CA43CF" w:rsidRPr="00BC7EE7" w:rsidRDefault="00CA43CF" w:rsidP="004C1A63">
      <w:pPr>
        <w:jc w:val="both"/>
        <w:rPr>
          <w:rFonts w:ascii="Arial" w:hAnsi="Arial" w:cs="Arial"/>
          <w:bCs/>
          <w:sz w:val="24"/>
          <w:szCs w:val="24"/>
        </w:rPr>
      </w:pPr>
      <w:r w:rsidRPr="00BC7EE7">
        <w:rPr>
          <w:rFonts w:ascii="Arial" w:hAnsi="Arial" w:cs="Arial"/>
          <w:bCs/>
          <w:sz w:val="24"/>
          <w:szCs w:val="24"/>
        </w:rPr>
        <w:t>2</w:t>
      </w:r>
      <w:r w:rsidR="00831350">
        <w:rPr>
          <w:rFonts w:ascii="Arial" w:hAnsi="Arial" w:cs="Arial"/>
          <w:bCs/>
          <w:sz w:val="24"/>
          <w:szCs w:val="24"/>
        </w:rPr>
        <w:t>6</w:t>
      </w:r>
      <w:r w:rsidRPr="00BC7EE7">
        <w:rPr>
          <w:rFonts w:ascii="Arial" w:hAnsi="Arial" w:cs="Arial"/>
          <w:bCs/>
          <w:sz w:val="24"/>
          <w:szCs w:val="24"/>
        </w:rPr>
        <w:t>.2. À fiscalização fica assegurado o direito de:</w:t>
      </w:r>
    </w:p>
    <w:p w:rsidR="00CA43CF" w:rsidRPr="00BC7EE7" w:rsidRDefault="00CA43CF" w:rsidP="004C1A63">
      <w:pPr>
        <w:jc w:val="both"/>
        <w:rPr>
          <w:rFonts w:ascii="Arial" w:hAnsi="Arial" w:cs="Arial"/>
          <w:bCs/>
          <w:sz w:val="24"/>
          <w:szCs w:val="24"/>
        </w:rPr>
      </w:pPr>
      <w:r w:rsidRPr="00BC7EE7">
        <w:rPr>
          <w:rFonts w:ascii="Arial" w:hAnsi="Arial" w:cs="Arial"/>
          <w:bCs/>
          <w:sz w:val="24"/>
          <w:szCs w:val="24"/>
        </w:rPr>
        <w:t>a) exigir o cumprimento de todas as cláusulas ora estipuladas;</w:t>
      </w:r>
    </w:p>
    <w:p w:rsidR="00CA43CF" w:rsidRPr="00BC7EE7" w:rsidRDefault="00CA43CF" w:rsidP="004C1A63">
      <w:pPr>
        <w:jc w:val="both"/>
        <w:rPr>
          <w:rFonts w:ascii="Arial" w:hAnsi="Arial" w:cs="Arial"/>
          <w:bCs/>
          <w:sz w:val="24"/>
          <w:szCs w:val="24"/>
        </w:rPr>
      </w:pPr>
      <w:r w:rsidRPr="00BC7EE7">
        <w:rPr>
          <w:rFonts w:ascii="Arial" w:hAnsi="Arial" w:cs="Arial"/>
          <w:bCs/>
          <w:sz w:val="24"/>
          <w:szCs w:val="24"/>
        </w:rPr>
        <w:t xml:space="preserve">b) solicitar, fundamentalmente, a substituição de qualquer funcionário da contratada, cujo comportamento ou capacidade técnica seja julgado inconveniente. </w:t>
      </w:r>
    </w:p>
    <w:p w:rsidR="00CA43CF" w:rsidRPr="00BC7EE7" w:rsidRDefault="00CA43CF" w:rsidP="004C1A63">
      <w:pPr>
        <w:pStyle w:val="nvel1"/>
        <w:numPr>
          <w:ilvl w:val="0"/>
          <w:numId w:val="0"/>
        </w:numPr>
        <w:spacing w:line="276" w:lineRule="auto"/>
        <w:rPr>
          <w:rFonts w:ascii="Arial" w:hAnsi="Arial" w:cs="Arial"/>
          <w:b w:val="0"/>
          <w:szCs w:val="24"/>
        </w:rPr>
      </w:pPr>
      <w:r w:rsidRPr="00BC7EE7">
        <w:rPr>
          <w:rFonts w:ascii="Arial" w:hAnsi="Arial" w:cs="Arial"/>
          <w:b w:val="0"/>
          <w:bCs/>
          <w:szCs w:val="24"/>
        </w:rPr>
        <w:t>2</w:t>
      </w:r>
      <w:r w:rsidR="00831350">
        <w:rPr>
          <w:rFonts w:ascii="Arial" w:hAnsi="Arial" w:cs="Arial"/>
          <w:b w:val="0"/>
          <w:bCs/>
          <w:szCs w:val="24"/>
        </w:rPr>
        <w:t>6</w:t>
      </w:r>
      <w:r w:rsidRPr="00BC7EE7">
        <w:rPr>
          <w:rFonts w:ascii="Arial" w:hAnsi="Arial" w:cs="Arial"/>
          <w:b w:val="0"/>
          <w:bCs/>
          <w:szCs w:val="24"/>
        </w:rPr>
        <w:t>.3.</w:t>
      </w:r>
      <w:r w:rsidR="00444617" w:rsidRPr="00BC7EE7">
        <w:rPr>
          <w:rFonts w:ascii="Arial" w:hAnsi="Arial" w:cs="Arial"/>
          <w:b w:val="0"/>
          <w:bCs/>
          <w:szCs w:val="24"/>
        </w:rPr>
        <w:t xml:space="preserve"> </w:t>
      </w:r>
      <w:r w:rsidRPr="00BC7EE7">
        <w:rPr>
          <w:rFonts w:ascii="Arial" w:hAnsi="Arial" w:cs="Arial"/>
          <w:b w:val="0"/>
          <w:bCs/>
          <w:szCs w:val="24"/>
        </w:rPr>
        <w:t>No desempenho de suas funções, é assegurado à fiscalização o direito de requisitar informações e esclarecimentos, sempre que julgar conveniente, assim como verificar a perfeita execução dos serviços em todos os seus termos e condições.</w:t>
      </w:r>
    </w:p>
    <w:p w:rsidR="00831350" w:rsidRDefault="00831350" w:rsidP="004C1A63">
      <w:pPr>
        <w:pStyle w:val="Nvel2"/>
        <w:numPr>
          <w:ilvl w:val="0"/>
          <w:numId w:val="0"/>
        </w:numPr>
        <w:spacing w:line="276" w:lineRule="auto"/>
        <w:rPr>
          <w:rFonts w:ascii="Arial" w:hAnsi="Arial" w:cs="Arial"/>
          <w:szCs w:val="24"/>
        </w:rPr>
      </w:pPr>
    </w:p>
    <w:p w:rsidR="00CA43CF" w:rsidRPr="00BC7EE7" w:rsidRDefault="00CA43CF" w:rsidP="004C1A63">
      <w:pPr>
        <w:pStyle w:val="Nvel2"/>
        <w:numPr>
          <w:ilvl w:val="0"/>
          <w:numId w:val="0"/>
        </w:numPr>
        <w:spacing w:line="276" w:lineRule="auto"/>
        <w:rPr>
          <w:rFonts w:ascii="Arial" w:hAnsi="Arial" w:cs="Arial"/>
          <w:szCs w:val="24"/>
        </w:rPr>
      </w:pPr>
      <w:r w:rsidRPr="00BC7EE7">
        <w:rPr>
          <w:rFonts w:ascii="Arial" w:hAnsi="Arial" w:cs="Arial"/>
          <w:szCs w:val="24"/>
        </w:rPr>
        <w:t>2</w:t>
      </w:r>
      <w:r w:rsidR="00831350">
        <w:rPr>
          <w:rFonts w:ascii="Arial" w:hAnsi="Arial" w:cs="Arial"/>
          <w:szCs w:val="24"/>
        </w:rPr>
        <w:t>6</w:t>
      </w:r>
      <w:r w:rsidRPr="00BC7EE7">
        <w:rPr>
          <w:rFonts w:ascii="Arial" w:hAnsi="Arial" w:cs="Arial"/>
          <w:szCs w:val="24"/>
        </w:rPr>
        <w:t>.4. Caberá à fiscalização exercer rigoroso controle do cumprimento de cada uma das etapas do contrato, em especial quanto à quantidade e qualidade dos serviços executados, de modo a fazer cumprir todas as leis, em especial às ambientais, e as disposições do presente Edital.</w:t>
      </w:r>
    </w:p>
    <w:p w:rsidR="00CA43CF" w:rsidRPr="00BC7EE7" w:rsidRDefault="00CA43CF" w:rsidP="004C1A63">
      <w:pPr>
        <w:pStyle w:val="Nvel2"/>
        <w:numPr>
          <w:ilvl w:val="0"/>
          <w:numId w:val="0"/>
        </w:numPr>
        <w:spacing w:line="276" w:lineRule="auto"/>
        <w:rPr>
          <w:rFonts w:ascii="Arial" w:hAnsi="Arial" w:cs="Arial"/>
          <w:szCs w:val="24"/>
        </w:rPr>
      </w:pPr>
    </w:p>
    <w:p w:rsidR="00CA43CF" w:rsidRPr="00BC7EE7" w:rsidRDefault="00CA43CF" w:rsidP="004C1A63">
      <w:pPr>
        <w:pStyle w:val="Nvel2"/>
        <w:numPr>
          <w:ilvl w:val="0"/>
          <w:numId w:val="0"/>
        </w:numPr>
        <w:spacing w:line="276" w:lineRule="auto"/>
        <w:rPr>
          <w:rFonts w:ascii="Arial" w:hAnsi="Arial" w:cs="Arial"/>
          <w:szCs w:val="24"/>
        </w:rPr>
      </w:pPr>
      <w:r w:rsidRPr="00BC7EE7">
        <w:rPr>
          <w:rFonts w:ascii="Arial" w:hAnsi="Arial" w:cs="Arial"/>
          <w:szCs w:val="24"/>
        </w:rPr>
        <w:t>2</w:t>
      </w:r>
      <w:r w:rsidR="00831350">
        <w:rPr>
          <w:rFonts w:ascii="Arial" w:hAnsi="Arial" w:cs="Arial"/>
          <w:szCs w:val="24"/>
        </w:rPr>
        <w:t>6</w:t>
      </w:r>
      <w:r w:rsidRPr="00BC7EE7">
        <w:rPr>
          <w:rFonts w:ascii="Arial" w:hAnsi="Arial" w:cs="Arial"/>
          <w:szCs w:val="24"/>
        </w:rPr>
        <w:t>.5. Verificada a ocorrência de alguma irregularidade no cumprimento do contrato, a fiscalização tomará as providências legais e contratuais cabíveis, inclusive quanto à aplicação das penalidades aqui previstas e na Lei Federal n.º 8.666/93.</w:t>
      </w:r>
    </w:p>
    <w:p w:rsidR="00CA43CF" w:rsidRPr="00BC7EE7" w:rsidRDefault="00CA43CF" w:rsidP="004C1A63">
      <w:pPr>
        <w:pStyle w:val="Nvel2"/>
        <w:numPr>
          <w:ilvl w:val="0"/>
          <w:numId w:val="0"/>
        </w:numPr>
        <w:spacing w:line="276" w:lineRule="auto"/>
        <w:rPr>
          <w:rFonts w:ascii="Arial" w:hAnsi="Arial" w:cs="Arial"/>
          <w:szCs w:val="24"/>
        </w:rPr>
      </w:pPr>
    </w:p>
    <w:p w:rsidR="004B2172" w:rsidRPr="00BC7EE7" w:rsidRDefault="00CA43CF" w:rsidP="004C1A63">
      <w:pPr>
        <w:jc w:val="both"/>
        <w:rPr>
          <w:rFonts w:ascii="Arial" w:hAnsi="Arial" w:cs="Arial"/>
          <w:bCs/>
          <w:sz w:val="24"/>
          <w:szCs w:val="24"/>
        </w:rPr>
      </w:pPr>
      <w:r w:rsidRPr="00BC7EE7">
        <w:rPr>
          <w:rFonts w:ascii="Arial" w:hAnsi="Arial" w:cs="Arial"/>
          <w:bCs/>
          <w:sz w:val="24"/>
          <w:szCs w:val="24"/>
        </w:rPr>
        <w:t>2</w:t>
      </w:r>
      <w:r w:rsidR="00831350">
        <w:rPr>
          <w:rFonts w:ascii="Arial" w:hAnsi="Arial" w:cs="Arial"/>
          <w:bCs/>
          <w:sz w:val="24"/>
          <w:szCs w:val="24"/>
        </w:rPr>
        <w:t>6</w:t>
      </w:r>
      <w:r w:rsidRPr="00BC7EE7">
        <w:rPr>
          <w:rFonts w:ascii="Arial" w:hAnsi="Arial" w:cs="Arial"/>
          <w:bCs/>
          <w:sz w:val="24"/>
          <w:szCs w:val="24"/>
        </w:rPr>
        <w:t>.6.</w:t>
      </w:r>
      <w:r w:rsidR="00444617" w:rsidRPr="00BC7EE7">
        <w:rPr>
          <w:rFonts w:ascii="Arial" w:hAnsi="Arial" w:cs="Arial"/>
          <w:bCs/>
          <w:sz w:val="24"/>
          <w:szCs w:val="24"/>
        </w:rPr>
        <w:t xml:space="preserve"> </w:t>
      </w:r>
      <w:r w:rsidRPr="00BC7EE7">
        <w:rPr>
          <w:rFonts w:ascii="Arial" w:hAnsi="Arial" w:cs="Arial"/>
          <w:bCs/>
          <w:sz w:val="24"/>
          <w:szCs w:val="24"/>
        </w:rPr>
        <w:t>A presença da fiscalização não altera ou diminui a responsabilidade da contratada pela perfeita execução dos serviços.</w:t>
      </w:r>
    </w:p>
    <w:p w:rsidR="00CA43CF" w:rsidRPr="00BC7EE7" w:rsidRDefault="00F64124" w:rsidP="004C1A63">
      <w:pPr>
        <w:jc w:val="both"/>
        <w:rPr>
          <w:rFonts w:ascii="Arial" w:hAnsi="Arial" w:cs="Arial"/>
          <w:b/>
          <w:bCs/>
          <w:sz w:val="24"/>
          <w:szCs w:val="24"/>
        </w:rPr>
      </w:pPr>
      <w:r w:rsidRPr="00BC7EE7">
        <w:rPr>
          <w:rFonts w:ascii="Arial" w:hAnsi="Arial" w:cs="Arial"/>
          <w:b/>
          <w:bCs/>
          <w:sz w:val="24"/>
          <w:szCs w:val="24"/>
        </w:rPr>
        <w:t>2</w:t>
      </w:r>
      <w:r w:rsidR="00831350">
        <w:rPr>
          <w:rFonts w:ascii="Arial" w:hAnsi="Arial" w:cs="Arial"/>
          <w:b/>
          <w:bCs/>
          <w:sz w:val="24"/>
          <w:szCs w:val="24"/>
        </w:rPr>
        <w:t>7</w:t>
      </w:r>
      <w:r w:rsidR="006F5CA7" w:rsidRPr="00BC7EE7">
        <w:rPr>
          <w:rFonts w:ascii="Arial" w:hAnsi="Arial" w:cs="Arial"/>
          <w:b/>
          <w:bCs/>
          <w:sz w:val="24"/>
          <w:szCs w:val="24"/>
        </w:rPr>
        <w:t xml:space="preserve">. </w:t>
      </w:r>
      <w:r w:rsidR="00CA43CF" w:rsidRPr="00BC7EE7">
        <w:rPr>
          <w:rFonts w:ascii="Arial" w:hAnsi="Arial" w:cs="Arial"/>
          <w:b/>
          <w:bCs/>
          <w:sz w:val="24"/>
          <w:szCs w:val="24"/>
        </w:rPr>
        <w:t>DA DOTAÇÃO ORÇAMENTÁRIA</w:t>
      </w:r>
    </w:p>
    <w:p w:rsidR="00CF7001" w:rsidRPr="00BC7EE7" w:rsidRDefault="00F64124" w:rsidP="00CF7001">
      <w:pPr>
        <w:widowControl w:val="0"/>
        <w:tabs>
          <w:tab w:val="left" w:pos="9214"/>
        </w:tabs>
        <w:autoSpaceDE w:val="0"/>
        <w:autoSpaceDN w:val="0"/>
        <w:adjustRightInd w:val="0"/>
        <w:jc w:val="both"/>
        <w:rPr>
          <w:rFonts w:ascii="Arial" w:hAnsi="Arial" w:cs="Arial"/>
          <w:b/>
          <w:bCs/>
          <w:sz w:val="24"/>
          <w:szCs w:val="24"/>
        </w:rPr>
      </w:pPr>
      <w:r w:rsidRPr="00BC7EE7">
        <w:rPr>
          <w:rFonts w:ascii="Arial" w:hAnsi="Arial" w:cs="Arial"/>
          <w:bCs/>
          <w:sz w:val="24"/>
          <w:szCs w:val="24"/>
        </w:rPr>
        <w:lastRenderedPageBreak/>
        <w:t>2</w:t>
      </w:r>
      <w:r w:rsidR="00831350">
        <w:rPr>
          <w:rFonts w:ascii="Arial" w:hAnsi="Arial" w:cs="Arial"/>
          <w:bCs/>
          <w:sz w:val="24"/>
          <w:szCs w:val="24"/>
        </w:rPr>
        <w:t>7</w:t>
      </w:r>
      <w:r w:rsidR="00CA43CF" w:rsidRPr="00BC7EE7">
        <w:rPr>
          <w:rFonts w:ascii="Arial" w:hAnsi="Arial" w:cs="Arial"/>
          <w:bCs/>
          <w:sz w:val="24"/>
          <w:szCs w:val="24"/>
        </w:rPr>
        <w:t xml:space="preserve">.1. </w:t>
      </w:r>
      <w:r w:rsidR="00444617" w:rsidRPr="00BC7EE7">
        <w:rPr>
          <w:rFonts w:ascii="Arial" w:hAnsi="Arial" w:cs="Arial"/>
          <w:bCs/>
          <w:sz w:val="24"/>
          <w:szCs w:val="24"/>
        </w:rPr>
        <w:t>Em 2016 as</w:t>
      </w:r>
      <w:r w:rsidR="00CA43CF" w:rsidRPr="00BC7EE7">
        <w:rPr>
          <w:rFonts w:ascii="Arial" w:hAnsi="Arial" w:cs="Arial"/>
          <w:bCs/>
          <w:sz w:val="24"/>
          <w:szCs w:val="24"/>
        </w:rPr>
        <w:t xml:space="preserve"> despesas decorrentes da presente contratação correrão à conta da seguinte</w:t>
      </w:r>
      <w:r w:rsidR="00B831AD" w:rsidRPr="00BC7EE7">
        <w:rPr>
          <w:rFonts w:ascii="Arial" w:hAnsi="Arial" w:cs="Arial"/>
          <w:bCs/>
          <w:sz w:val="24"/>
          <w:szCs w:val="24"/>
        </w:rPr>
        <w:t xml:space="preserve"> </w:t>
      </w:r>
      <w:r w:rsidR="00CF7001" w:rsidRPr="00BC7EE7">
        <w:rPr>
          <w:rFonts w:ascii="Arial" w:hAnsi="Arial" w:cs="Arial"/>
          <w:b/>
          <w:sz w:val="24"/>
          <w:szCs w:val="24"/>
        </w:rPr>
        <w:t xml:space="preserve">Dotação Orçamentária nº. 02.09.00.04.25.752.1075.4.4.90.51.00 – Ficha nº 472 – Obras de melhorias do sistema de iluminação pública.   </w:t>
      </w:r>
    </w:p>
    <w:p w:rsidR="00CA43CF" w:rsidRPr="00BC7EE7" w:rsidRDefault="00F64124" w:rsidP="004C1A63">
      <w:pPr>
        <w:jc w:val="both"/>
        <w:rPr>
          <w:rFonts w:ascii="Arial" w:hAnsi="Arial" w:cs="Arial"/>
          <w:bCs/>
          <w:sz w:val="24"/>
          <w:szCs w:val="24"/>
        </w:rPr>
      </w:pPr>
      <w:r w:rsidRPr="00BC7EE7">
        <w:rPr>
          <w:rFonts w:ascii="Arial" w:hAnsi="Arial" w:cs="Arial"/>
          <w:bCs/>
          <w:sz w:val="24"/>
          <w:szCs w:val="24"/>
        </w:rPr>
        <w:t>2</w:t>
      </w:r>
      <w:r w:rsidR="00831350">
        <w:rPr>
          <w:rFonts w:ascii="Arial" w:hAnsi="Arial" w:cs="Arial"/>
          <w:bCs/>
          <w:sz w:val="24"/>
          <w:szCs w:val="24"/>
        </w:rPr>
        <w:t>7</w:t>
      </w:r>
      <w:r w:rsidR="00CA43CF" w:rsidRPr="00BC7EE7">
        <w:rPr>
          <w:rFonts w:ascii="Arial" w:hAnsi="Arial" w:cs="Arial"/>
          <w:bCs/>
          <w:sz w:val="24"/>
          <w:szCs w:val="24"/>
        </w:rPr>
        <w:t>.2. No exercício seguinte, as despesas correrão a conta de dotação orçamentária própria, consignada no respectivo orçamento-programa.</w:t>
      </w:r>
    </w:p>
    <w:p w:rsidR="003B5E90" w:rsidRPr="00BC7EE7" w:rsidRDefault="00F64124" w:rsidP="00EA0213">
      <w:pPr>
        <w:jc w:val="both"/>
        <w:rPr>
          <w:rFonts w:ascii="Arial" w:hAnsi="Arial" w:cs="Arial"/>
          <w:b/>
          <w:bCs/>
          <w:sz w:val="24"/>
          <w:szCs w:val="24"/>
        </w:rPr>
      </w:pPr>
      <w:r w:rsidRPr="00BC7EE7">
        <w:rPr>
          <w:rFonts w:ascii="Arial" w:hAnsi="Arial" w:cs="Arial"/>
          <w:b/>
          <w:bCs/>
          <w:sz w:val="24"/>
          <w:szCs w:val="24"/>
        </w:rPr>
        <w:t>2</w:t>
      </w:r>
      <w:r w:rsidR="00831350">
        <w:rPr>
          <w:rFonts w:ascii="Arial" w:hAnsi="Arial" w:cs="Arial"/>
          <w:b/>
          <w:bCs/>
          <w:sz w:val="24"/>
          <w:szCs w:val="24"/>
        </w:rPr>
        <w:t>8</w:t>
      </w:r>
      <w:r w:rsidR="00CA43CF" w:rsidRPr="00BC7EE7">
        <w:rPr>
          <w:rFonts w:ascii="Arial" w:hAnsi="Arial" w:cs="Arial"/>
          <w:b/>
          <w:bCs/>
          <w:sz w:val="24"/>
          <w:szCs w:val="24"/>
        </w:rPr>
        <w:t xml:space="preserve">. </w:t>
      </w:r>
      <w:r w:rsidR="001C4703" w:rsidRPr="00BC7EE7">
        <w:rPr>
          <w:rFonts w:ascii="Arial" w:hAnsi="Arial" w:cs="Arial"/>
          <w:b/>
          <w:bCs/>
          <w:sz w:val="24"/>
          <w:szCs w:val="24"/>
        </w:rPr>
        <w:t xml:space="preserve">DAS DISPOSIÇÕES FINAIS </w:t>
      </w:r>
    </w:p>
    <w:p w:rsidR="00CA43CF" w:rsidRPr="00BC7EE7" w:rsidRDefault="00F64124" w:rsidP="004C1A63">
      <w:pPr>
        <w:pStyle w:val="Nvel2"/>
        <w:numPr>
          <w:ilvl w:val="0"/>
          <w:numId w:val="0"/>
        </w:numPr>
        <w:spacing w:line="276" w:lineRule="auto"/>
        <w:rPr>
          <w:rFonts w:ascii="Arial" w:hAnsi="Arial" w:cs="Arial"/>
          <w:szCs w:val="24"/>
        </w:rPr>
      </w:pPr>
      <w:r w:rsidRPr="00BC7EE7">
        <w:rPr>
          <w:rFonts w:ascii="Arial" w:hAnsi="Arial" w:cs="Arial"/>
          <w:szCs w:val="24"/>
        </w:rPr>
        <w:t>2</w:t>
      </w:r>
      <w:r w:rsidR="00831350">
        <w:rPr>
          <w:rFonts w:ascii="Arial" w:hAnsi="Arial" w:cs="Arial"/>
          <w:szCs w:val="24"/>
        </w:rPr>
        <w:t>8</w:t>
      </w:r>
      <w:r w:rsidR="00CA43CF" w:rsidRPr="00BC7EE7">
        <w:rPr>
          <w:rFonts w:ascii="Arial" w:hAnsi="Arial" w:cs="Arial"/>
          <w:szCs w:val="24"/>
        </w:rPr>
        <w:t>.1.</w:t>
      </w:r>
      <w:r w:rsidR="00444617" w:rsidRPr="00BC7EE7">
        <w:rPr>
          <w:rFonts w:ascii="Arial" w:hAnsi="Arial" w:cs="Arial"/>
          <w:szCs w:val="24"/>
        </w:rPr>
        <w:t xml:space="preserve"> </w:t>
      </w:r>
      <w:r w:rsidR="00CA43CF" w:rsidRPr="00BC7EE7">
        <w:rPr>
          <w:rFonts w:ascii="Arial" w:hAnsi="Arial" w:cs="Arial"/>
          <w:szCs w:val="24"/>
        </w:rPr>
        <w:t>Dos atos administrativos praticados na presente licitação, serão admitidos os recursos disciplinados nos termos do art. 109 da Lei nº 8.666/93, observados os procedimentos lá estabelecidos.</w:t>
      </w:r>
    </w:p>
    <w:p w:rsidR="00CA43CF" w:rsidRPr="00BC7EE7" w:rsidRDefault="00CA43CF" w:rsidP="004C1A63">
      <w:pPr>
        <w:pStyle w:val="Nvel2"/>
        <w:numPr>
          <w:ilvl w:val="0"/>
          <w:numId w:val="0"/>
        </w:numPr>
        <w:spacing w:line="276" w:lineRule="auto"/>
        <w:rPr>
          <w:rFonts w:ascii="Arial" w:hAnsi="Arial" w:cs="Arial"/>
          <w:b/>
          <w:szCs w:val="24"/>
        </w:rPr>
      </w:pPr>
    </w:p>
    <w:p w:rsidR="00CA43CF" w:rsidRPr="00BC7EE7" w:rsidRDefault="00F64124" w:rsidP="004C1A63">
      <w:pPr>
        <w:pStyle w:val="Nvel2"/>
        <w:numPr>
          <w:ilvl w:val="0"/>
          <w:numId w:val="0"/>
        </w:numPr>
        <w:spacing w:line="276" w:lineRule="auto"/>
        <w:rPr>
          <w:rFonts w:ascii="Arial" w:hAnsi="Arial" w:cs="Arial"/>
          <w:szCs w:val="24"/>
        </w:rPr>
      </w:pPr>
      <w:r w:rsidRPr="00BC7EE7">
        <w:rPr>
          <w:rFonts w:ascii="Arial" w:hAnsi="Arial" w:cs="Arial"/>
          <w:szCs w:val="24"/>
        </w:rPr>
        <w:t>2</w:t>
      </w:r>
      <w:r w:rsidR="00831350">
        <w:rPr>
          <w:rFonts w:ascii="Arial" w:hAnsi="Arial" w:cs="Arial"/>
          <w:szCs w:val="24"/>
        </w:rPr>
        <w:t>8</w:t>
      </w:r>
      <w:r w:rsidR="00CA43CF" w:rsidRPr="00BC7EE7">
        <w:rPr>
          <w:rFonts w:ascii="Arial" w:hAnsi="Arial" w:cs="Arial"/>
          <w:szCs w:val="24"/>
        </w:rPr>
        <w:t>.</w:t>
      </w:r>
      <w:r w:rsidR="0083108B" w:rsidRPr="00BC7EE7">
        <w:rPr>
          <w:rFonts w:ascii="Arial" w:hAnsi="Arial" w:cs="Arial"/>
          <w:szCs w:val="24"/>
        </w:rPr>
        <w:t>2.</w:t>
      </w:r>
      <w:r w:rsidR="00444617" w:rsidRPr="00BC7EE7">
        <w:rPr>
          <w:rFonts w:ascii="Arial" w:hAnsi="Arial" w:cs="Arial"/>
          <w:szCs w:val="24"/>
        </w:rPr>
        <w:t xml:space="preserve"> </w:t>
      </w:r>
      <w:r w:rsidR="00CA43CF" w:rsidRPr="00BC7EE7">
        <w:rPr>
          <w:rFonts w:ascii="Arial" w:hAnsi="Arial" w:cs="Arial"/>
          <w:szCs w:val="24"/>
        </w:rPr>
        <w:t>Os recursos deverão ser dirigidos ao Presidente da Comissão de Licitações, com indicação do procedimento licitatório a que se refere, devendo ser protocolado junto ao Departamento de Compras e Licitações, situado na Rua dos Carijós, nº 45, centro, no Município de Pouso Alegre/MG.</w:t>
      </w:r>
    </w:p>
    <w:p w:rsidR="00F64124" w:rsidRPr="00BC7EE7" w:rsidRDefault="00F64124" w:rsidP="004C1A63">
      <w:pPr>
        <w:pStyle w:val="Nvel2"/>
        <w:numPr>
          <w:ilvl w:val="0"/>
          <w:numId w:val="0"/>
        </w:numPr>
        <w:spacing w:line="276" w:lineRule="auto"/>
        <w:rPr>
          <w:rFonts w:ascii="Arial" w:hAnsi="Arial" w:cs="Arial"/>
          <w:szCs w:val="24"/>
        </w:rPr>
      </w:pPr>
    </w:p>
    <w:p w:rsidR="00CA43CF" w:rsidRPr="00BC7EE7" w:rsidRDefault="00F64124" w:rsidP="004C1A63">
      <w:pPr>
        <w:pStyle w:val="Nvel2"/>
        <w:numPr>
          <w:ilvl w:val="0"/>
          <w:numId w:val="0"/>
        </w:numPr>
        <w:spacing w:line="276" w:lineRule="auto"/>
        <w:rPr>
          <w:rFonts w:ascii="Arial" w:hAnsi="Arial" w:cs="Arial"/>
          <w:szCs w:val="24"/>
        </w:rPr>
      </w:pPr>
      <w:r w:rsidRPr="00BC7EE7">
        <w:rPr>
          <w:rFonts w:ascii="Arial" w:hAnsi="Arial" w:cs="Arial"/>
          <w:szCs w:val="24"/>
        </w:rPr>
        <w:t>2</w:t>
      </w:r>
      <w:r w:rsidR="00831350">
        <w:rPr>
          <w:rFonts w:ascii="Arial" w:hAnsi="Arial" w:cs="Arial"/>
          <w:szCs w:val="24"/>
        </w:rPr>
        <w:t>8</w:t>
      </w:r>
      <w:r w:rsidR="0083108B" w:rsidRPr="00BC7EE7">
        <w:rPr>
          <w:rFonts w:ascii="Arial" w:hAnsi="Arial" w:cs="Arial"/>
          <w:szCs w:val="24"/>
        </w:rPr>
        <w:t>.3.</w:t>
      </w:r>
      <w:r w:rsidR="00444617" w:rsidRPr="00BC7EE7">
        <w:rPr>
          <w:rFonts w:ascii="Arial" w:hAnsi="Arial" w:cs="Arial"/>
          <w:szCs w:val="24"/>
        </w:rPr>
        <w:t xml:space="preserve"> </w:t>
      </w:r>
      <w:r w:rsidR="00CA43CF" w:rsidRPr="00BC7EE7">
        <w:rPr>
          <w:rFonts w:ascii="Arial" w:hAnsi="Arial" w:cs="Arial"/>
          <w:szCs w:val="24"/>
        </w:rPr>
        <w:t>Os casos omissos deste Edital serão resolvidos pela Comissão, nos termos da legislação pertinente.</w:t>
      </w:r>
    </w:p>
    <w:p w:rsidR="00CA43CF" w:rsidRPr="00BC7EE7" w:rsidRDefault="00CA43CF" w:rsidP="004C1A63">
      <w:pPr>
        <w:pStyle w:val="Nvel2"/>
        <w:numPr>
          <w:ilvl w:val="0"/>
          <w:numId w:val="0"/>
        </w:numPr>
        <w:spacing w:line="276" w:lineRule="auto"/>
        <w:rPr>
          <w:rFonts w:ascii="Arial" w:hAnsi="Arial" w:cs="Arial"/>
          <w:szCs w:val="24"/>
        </w:rPr>
      </w:pPr>
    </w:p>
    <w:p w:rsidR="00CA43CF" w:rsidRPr="00BC7EE7" w:rsidRDefault="00F64124" w:rsidP="004C1A63">
      <w:pPr>
        <w:pStyle w:val="Nvel2"/>
        <w:numPr>
          <w:ilvl w:val="0"/>
          <w:numId w:val="0"/>
        </w:numPr>
        <w:spacing w:line="276" w:lineRule="auto"/>
        <w:rPr>
          <w:rFonts w:ascii="Arial" w:hAnsi="Arial" w:cs="Arial"/>
          <w:szCs w:val="24"/>
        </w:rPr>
      </w:pPr>
      <w:r w:rsidRPr="00BC7EE7">
        <w:rPr>
          <w:rFonts w:ascii="Arial" w:hAnsi="Arial" w:cs="Arial"/>
          <w:szCs w:val="24"/>
        </w:rPr>
        <w:t>2</w:t>
      </w:r>
      <w:r w:rsidR="00831350">
        <w:rPr>
          <w:rFonts w:ascii="Arial" w:hAnsi="Arial" w:cs="Arial"/>
          <w:szCs w:val="24"/>
        </w:rPr>
        <w:t>8</w:t>
      </w:r>
      <w:r w:rsidR="0083108B" w:rsidRPr="00BC7EE7">
        <w:rPr>
          <w:rFonts w:ascii="Arial" w:hAnsi="Arial" w:cs="Arial"/>
          <w:szCs w:val="24"/>
        </w:rPr>
        <w:t>.4.</w:t>
      </w:r>
      <w:r w:rsidR="00444617" w:rsidRPr="00BC7EE7">
        <w:rPr>
          <w:rFonts w:ascii="Arial" w:hAnsi="Arial" w:cs="Arial"/>
          <w:szCs w:val="24"/>
        </w:rPr>
        <w:t xml:space="preserve"> </w:t>
      </w:r>
      <w:r w:rsidR="00CA43CF" w:rsidRPr="00BC7EE7">
        <w:rPr>
          <w:rFonts w:ascii="Arial" w:hAnsi="Arial" w:cs="Arial"/>
          <w:szCs w:val="24"/>
        </w:rPr>
        <w:t>As normas deste Edital serão sempre interpretadas a favor da ampliação da disputa entre os interessados e o desatendimento de exigências formais, desde que não comprometa a aferição da habilitação da licitante e nem a exata compreensão de sua proposta, não implicará o afastamento de qualquer licitante.</w:t>
      </w:r>
    </w:p>
    <w:p w:rsidR="00EA0213" w:rsidRPr="00BC7EE7" w:rsidRDefault="00EA0213" w:rsidP="004C1A63">
      <w:pPr>
        <w:pStyle w:val="Nvel2"/>
        <w:numPr>
          <w:ilvl w:val="0"/>
          <w:numId w:val="0"/>
        </w:numPr>
        <w:spacing w:line="276" w:lineRule="auto"/>
        <w:rPr>
          <w:rFonts w:ascii="Arial" w:hAnsi="Arial" w:cs="Arial"/>
          <w:szCs w:val="24"/>
        </w:rPr>
      </w:pPr>
    </w:p>
    <w:p w:rsidR="00CA43CF" w:rsidRPr="00BC7EE7" w:rsidRDefault="00F64124" w:rsidP="004C1A63">
      <w:pPr>
        <w:pStyle w:val="Nvel2"/>
        <w:numPr>
          <w:ilvl w:val="0"/>
          <w:numId w:val="0"/>
        </w:numPr>
        <w:spacing w:line="276" w:lineRule="auto"/>
        <w:rPr>
          <w:rFonts w:ascii="Arial" w:hAnsi="Arial" w:cs="Arial"/>
          <w:szCs w:val="24"/>
        </w:rPr>
      </w:pPr>
      <w:r w:rsidRPr="00BC7EE7">
        <w:rPr>
          <w:rFonts w:ascii="Arial" w:hAnsi="Arial" w:cs="Arial"/>
          <w:szCs w:val="24"/>
        </w:rPr>
        <w:t>2</w:t>
      </w:r>
      <w:r w:rsidR="00831350">
        <w:rPr>
          <w:rFonts w:ascii="Arial" w:hAnsi="Arial" w:cs="Arial"/>
          <w:szCs w:val="24"/>
        </w:rPr>
        <w:t>8</w:t>
      </w:r>
      <w:r w:rsidR="0083108B" w:rsidRPr="00BC7EE7">
        <w:rPr>
          <w:rFonts w:ascii="Arial" w:hAnsi="Arial" w:cs="Arial"/>
          <w:szCs w:val="24"/>
        </w:rPr>
        <w:t>.5.</w:t>
      </w:r>
      <w:r w:rsidR="00444617" w:rsidRPr="00BC7EE7">
        <w:rPr>
          <w:rFonts w:ascii="Arial" w:hAnsi="Arial" w:cs="Arial"/>
          <w:szCs w:val="24"/>
        </w:rPr>
        <w:t xml:space="preserve"> </w:t>
      </w:r>
      <w:r w:rsidR="00CA43CF" w:rsidRPr="00BC7EE7">
        <w:rPr>
          <w:rFonts w:ascii="Arial" w:hAnsi="Arial" w:cs="Arial"/>
          <w:szCs w:val="24"/>
        </w:rPr>
        <w:t>A presente licitação poderá ser anulada ou revogada, observadas as situações de oportunidade e conveniência administrativas, sem que por tais atos a Prefeitura Municipal venha responder por quaisquer indenizações ou compensações a que título for.</w:t>
      </w:r>
    </w:p>
    <w:p w:rsidR="00CA43CF" w:rsidRPr="00BC7EE7" w:rsidRDefault="00CA43CF" w:rsidP="004C1A63">
      <w:pPr>
        <w:pStyle w:val="Nvel2"/>
        <w:numPr>
          <w:ilvl w:val="0"/>
          <w:numId w:val="0"/>
        </w:numPr>
        <w:spacing w:line="276" w:lineRule="auto"/>
        <w:rPr>
          <w:rFonts w:ascii="Arial" w:hAnsi="Arial" w:cs="Arial"/>
          <w:szCs w:val="24"/>
        </w:rPr>
      </w:pPr>
    </w:p>
    <w:p w:rsidR="003B5E90" w:rsidRPr="00BC7EE7" w:rsidRDefault="00F64124" w:rsidP="004C1A63">
      <w:pPr>
        <w:widowControl w:val="0"/>
        <w:tabs>
          <w:tab w:val="left" w:pos="9214"/>
        </w:tabs>
        <w:autoSpaceDE w:val="0"/>
        <w:autoSpaceDN w:val="0"/>
        <w:adjustRightInd w:val="0"/>
        <w:spacing w:after="0"/>
        <w:ind w:right="55"/>
        <w:jc w:val="both"/>
        <w:rPr>
          <w:rFonts w:ascii="Arial" w:hAnsi="Arial" w:cs="Arial"/>
          <w:sz w:val="24"/>
          <w:szCs w:val="24"/>
        </w:rPr>
      </w:pPr>
      <w:r w:rsidRPr="00BC7EE7">
        <w:rPr>
          <w:rFonts w:ascii="Arial" w:hAnsi="Arial" w:cs="Arial"/>
          <w:sz w:val="24"/>
          <w:szCs w:val="24"/>
        </w:rPr>
        <w:t>2</w:t>
      </w:r>
      <w:r w:rsidR="00831350">
        <w:rPr>
          <w:rFonts w:ascii="Arial" w:hAnsi="Arial" w:cs="Arial"/>
          <w:sz w:val="24"/>
          <w:szCs w:val="24"/>
        </w:rPr>
        <w:t>8</w:t>
      </w:r>
      <w:r w:rsidR="0083108B" w:rsidRPr="00BC7EE7">
        <w:rPr>
          <w:rFonts w:ascii="Arial" w:hAnsi="Arial" w:cs="Arial"/>
          <w:sz w:val="24"/>
          <w:szCs w:val="24"/>
        </w:rPr>
        <w:t xml:space="preserve">.6. </w:t>
      </w:r>
      <w:r w:rsidR="001C4703" w:rsidRPr="00BC7EE7">
        <w:rPr>
          <w:rFonts w:ascii="Arial" w:hAnsi="Arial" w:cs="Arial"/>
          <w:sz w:val="24"/>
          <w:szCs w:val="24"/>
        </w:rPr>
        <w:t xml:space="preserve">Integram o presente Edital: </w:t>
      </w:r>
    </w:p>
    <w:p w:rsidR="003B5E90" w:rsidRPr="00BC7EE7" w:rsidRDefault="003B5E90" w:rsidP="004C1A63">
      <w:pPr>
        <w:widowControl w:val="0"/>
        <w:tabs>
          <w:tab w:val="left" w:pos="9214"/>
        </w:tabs>
        <w:autoSpaceDE w:val="0"/>
        <w:autoSpaceDN w:val="0"/>
        <w:adjustRightInd w:val="0"/>
        <w:spacing w:after="0"/>
        <w:ind w:left="2" w:right="5069"/>
        <w:jc w:val="both"/>
        <w:rPr>
          <w:rFonts w:ascii="Arial" w:hAnsi="Arial" w:cs="Arial"/>
          <w:sz w:val="24"/>
          <w:szCs w:val="24"/>
        </w:rPr>
      </w:pPr>
    </w:p>
    <w:p w:rsidR="003B5E90" w:rsidRPr="00BC7EE7" w:rsidRDefault="00BC7EE7" w:rsidP="004C1A63">
      <w:pPr>
        <w:widowControl w:val="0"/>
        <w:tabs>
          <w:tab w:val="left" w:pos="9214"/>
        </w:tabs>
        <w:autoSpaceDE w:val="0"/>
        <w:autoSpaceDN w:val="0"/>
        <w:adjustRightInd w:val="0"/>
        <w:spacing w:after="0"/>
        <w:ind w:left="2" w:right="4640"/>
        <w:jc w:val="both"/>
        <w:rPr>
          <w:rFonts w:ascii="Arial" w:hAnsi="Arial" w:cs="Arial"/>
          <w:sz w:val="24"/>
          <w:szCs w:val="24"/>
        </w:rPr>
      </w:pPr>
      <w:r w:rsidRPr="00BC7EE7">
        <w:rPr>
          <w:rFonts w:ascii="Arial" w:hAnsi="Arial" w:cs="Arial"/>
          <w:sz w:val="24"/>
          <w:szCs w:val="24"/>
        </w:rPr>
        <w:t>ANEXO I – TERMO DE REFERÊNCIA;</w:t>
      </w:r>
    </w:p>
    <w:p w:rsidR="003B5E90" w:rsidRPr="00BC7EE7" w:rsidRDefault="00BC7EE7" w:rsidP="004C1A63">
      <w:pPr>
        <w:widowControl w:val="0"/>
        <w:tabs>
          <w:tab w:val="left" w:pos="9214"/>
        </w:tabs>
        <w:autoSpaceDE w:val="0"/>
        <w:autoSpaceDN w:val="0"/>
        <w:adjustRightInd w:val="0"/>
        <w:spacing w:after="0"/>
        <w:ind w:left="2"/>
        <w:jc w:val="both"/>
        <w:rPr>
          <w:rFonts w:ascii="Arial" w:hAnsi="Arial" w:cs="Arial"/>
          <w:sz w:val="24"/>
          <w:szCs w:val="24"/>
        </w:rPr>
      </w:pPr>
      <w:r w:rsidRPr="00BC7EE7">
        <w:rPr>
          <w:rFonts w:ascii="Arial" w:hAnsi="Arial" w:cs="Arial"/>
          <w:sz w:val="24"/>
          <w:szCs w:val="24"/>
        </w:rPr>
        <w:t>ANEXO II – MINUTA DA ATA DE REGISTRO DE PREÇOS;</w:t>
      </w:r>
    </w:p>
    <w:p w:rsidR="003B5E90" w:rsidRPr="00BC7EE7" w:rsidRDefault="00BC7EE7" w:rsidP="004C1A63">
      <w:pPr>
        <w:widowControl w:val="0"/>
        <w:tabs>
          <w:tab w:val="left" w:pos="9214"/>
        </w:tabs>
        <w:autoSpaceDE w:val="0"/>
        <w:autoSpaceDN w:val="0"/>
        <w:adjustRightInd w:val="0"/>
        <w:spacing w:after="0"/>
        <w:ind w:left="2" w:right="4759"/>
        <w:jc w:val="both"/>
        <w:rPr>
          <w:rFonts w:ascii="Arial" w:hAnsi="Arial" w:cs="Arial"/>
          <w:sz w:val="24"/>
          <w:szCs w:val="24"/>
        </w:rPr>
      </w:pPr>
      <w:r w:rsidRPr="00BC7EE7">
        <w:rPr>
          <w:rFonts w:ascii="Arial" w:hAnsi="Arial" w:cs="Arial"/>
          <w:sz w:val="24"/>
          <w:szCs w:val="24"/>
        </w:rPr>
        <w:t>ANEXO III – MINUTA DO CONTRATO;</w:t>
      </w:r>
    </w:p>
    <w:p w:rsidR="003B5E90" w:rsidRPr="00BC7EE7" w:rsidRDefault="00BC7EE7" w:rsidP="004C1A63">
      <w:pPr>
        <w:widowControl w:val="0"/>
        <w:tabs>
          <w:tab w:val="left" w:pos="9214"/>
        </w:tabs>
        <w:autoSpaceDE w:val="0"/>
        <w:autoSpaceDN w:val="0"/>
        <w:adjustRightInd w:val="0"/>
        <w:spacing w:after="0"/>
        <w:ind w:left="2" w:right="3109"/>
        <w:jc w:val="both"/>
        <w:rPr>
          <w:rFonts w:ascii="Arial" w:hAnsi="Arial" w:cs="Arial"/>
          <w:sz w:val="24"/>
          <w:szCs w:val="24"/>
        </w:rPr>
      </w:pPr>
      <w:r w:rsidRPr="00BC7EE7">
        <w:rPr>
          <w:rFonts w:ascii="Arial" w:hAnsi="Arial" w:cs="Arial"/>
          <w:sz w:val="24"/>
          <w:szCs w:val="24"/>
        </w:rPr>
        <w:t>ANEXO IV– MODELO DE ATESTADO DE VISITA TÉCNICA;</w:t>
      </w:r>
    </w:p>
    <w:p w:rsidR="003B5E90" w:rsidRPr="00BC7EE7" w:rsidRDefault="00BC7EE7" w:rsidP="004C1A63">
      <w:pPr>
        <w:widowControl w:val="0"/>
        <w:tabs>
          <w:tab w:val="left" w:pos="9214"/>
        </w:tabs>
        <w:autoSpaceDE w:val="0"/>
        <w:autoSpaceDN w:val="0"/>
        <w:adjustRightInd w:val="0"/>
        <w:spacing w:after="0"/>
        <w:ind w:left="2" w:right="31"/>
        <w:jc w:val="both"/>
        <w:rPr>
          <w:rFonts w:ascii="Arial" w:hAnsi="Arial" w:cs="Arial"/>
          <w:sz w:val="24"/>
          <w:szCs w:val="24"/>
        </w:rPr>
      </w:pPr>
      <w:r w:rsidRPr="00BC7EE7">
        <w:rPr>
          <w:rFonts w:ascii="Arial" w:hAnsi="Arial" w:cs="Arial"/>
          <w:sz w:val="24"/>
          <w:szCs w:val="24"/>
        </w:rPr>
        <w:t>ANEXO V – DECLARAÇÃO DE QUE NÃO EMPREGA MENOR;</w:t>
      </w:r>
    </w:p>
    <w:p w:rsidR="003B5E90" w:rsidRPr="00BC7EE7" w:rsidRDefault="00BC7EE7" w:rsidP="00444617">
      <w:pPr>
        <w:widowControl w:val="0"/>
        <w:tabs>
          <w:tab w:val="left" w:pos="9214"/>
        </w:tabs>
        <w:autoSpaceDE w:val="0"/>
        <w:autoSpaceDN w:val="0"/>
        <w:adjustRightInd w:val="0"/>
        <w:spacing w:after="0"/>
        <w:ind w:left="2" w:right="-1"/>
        <w:jc w:val="both"/>
        <w:rPr>
          <w:rFonts w:ascii="Arial" w:hAnsi="Arial" w:cs="Arial"/>
          <w:sz w:val="24"/>
          <w:szCs w:val="24"/>
        </w:rPr>
      </w:pPr>
      <w:r w:rsidRPr="00BC7EE7">
        <w:rPr>
          <w:rFonts w:ascii="Arial" w:hAnsi="Arial" w:cs="Arial"/>
          <w:sz w:val="24"/>
          <w:szCs w:val="24"/>
        </w:rPr>
        <w:t xml:space="preserve">ANEXO VI – MODELO DE PROPOSTA DE PREÇOS </w:t>
      </w:r>
    </w:p>
    <w:p w:rsidR="003B5E90" w:rsidRPr="00BC7EE7" w:rsidRDefault="00BC7EE7" w:rsidP="00444617">
      <w:pPr>
        <w:widowControl w:val="0"/>
        <w:tabs>
          <w:tab w:val="left" w:pos="9214"/>
        </w:tabs>
        <w:autoSpaceDE w:val="0"/>
        <w:autoSpaceDN w:val="0"/>
        <w:adjustRightInd w:val="0"/>
        <w:spacing w:after="0"/>
        <w:ind w:left="2" w:right="-1"/>
        <w:jc w:val="both"/>
        <w:rPr>
          <w:rFonts w:ascii="Arial" w:hAnsi="Arial" w:cs="Arial"/>
          <w:sz w:val="24"/>
          <w:szCs w:val="24"/>
        </w:rPr>
      </w:pPr>
      <w:r w:rsidRPr="00BC7EE7">
        <w:rPr>
          <w:rFonts w:ascii="Arial" w:hAnsi="Arial" w:cs="Arial"/>
          <w:sz w:val="24"/>
          <w:szCs w:val="24"/>
        </w:rPr>
        <w:t xml:space="preserve">ANEXOVII– PLANILHA </w:t>
      </w:r>
      <w:r w:rsidR="003872E3">
        <w:rPr>
          <w:rFonts w:ascii="Arial" w:hAnsi="Arial" w:cs="Arial"/>
          <w:sz w:val="24"/>
          <w:szCs w:val="24"/>
        </w:rPr>
        <w:t xml:space="preserve">ORÇAMENTÁRIA </w:t>
      </w:r>
      <w:r w:rsidRPr="00BC7EE7">
        <w:rPr>
          <w:rFonts w:ascii="Arial" w:hAnsi="Arial" w:cs="Arial"/>
          <w:sz w:val="24"/>
          <w:szCs w:val="24"/>
        </w:rPr>
        <w:t xml:space="preserve"> </w:t>
      </w:r>
    </w:p>
    <w:p w:rsidR="003B5E90" w:rsidRPr="00BC7EE7" w:rsidRDefault="00BC7EE7" w:rsidP="004C1A63">
      <w:pPr>
        <w:widowControl w:val="0"/>
        <w:tabs>
          <w:tab w:val="left" w:pos="9214"/>
          <w:tab w:val="left" w:pos="10206"/>
        </w:tabs>
        <w:autoSpaceDE w:val="0"/>
        <w:autoSpaceDN w:val="0"/>
        <w:adjustRightInd w:val="0"/>
        <w:spacing w:after="0"/>
        <w:ind w:left="2"/>
        <w:jc w:val="both"/>
        <w:rPr>
          <w:rFonts w:ascii="Arial" w:hAnsi="Arial" w:cs="Arial"/>
          <w:sz w:val="24"/>
          <w:szCs w:val="24"/>
        </w:rPr>
      </w:pPr>
      <w:r w:rsidRPr="00BC7EE7">
        <w:rPr>
          <w:rFonts w:ascii="Arial" w:hAnsi="Arial" w:cs="Arial"/>
          <w:sz w:val="24"/>
          <w:szCs w:val="24"/>
        </w:rPr>
        <w:lastRenderedPageBreak/>
        <w:t>ANEXO VIII–DECLARAÇÃO DE INEXISTÊNCIA DE FATO SUPERVENIENTE IMPEDITIVO;</w:t>
      </w:r>
    </w:p>
    <w:p w:rsidR="003B5E90" w:rsidRPr="00BC7EE7" w:rsidRDefault="00BC7EE7" w:rsidP="004C1A63">
      <w:pPr>
        <w:widowControl w:val="0"/>
        <w:tabs>
          <w:tab w:val="left" w:pos="9214"/>
        </w:tabs>
        <w:autoSpaceDE w:val="0"/>
        <w:autoSpaceDN w:val="0"/>
        <w:adjustRightInd w:val="0"/>
        <w:spacing w:after="0"/>
        <w:ind w:left="2"/>
        <w:jc w:val="both"/>
        <w:rPr>
          <w:rFonts w:ascii="Arial" w:hAnsi="Arial" w:cs="Arial"/>
          <w:sz w:val="24"/>
          <w:szCs w:val="24"/>
        </w:rPr>
      </w:pPr>
      <w:r w:rsidRPr="00BC7EE7">
        <w:rPr>
          <w:rFonts w:ascii="Arial" w:hAnsi="Arial" w:cs="Arial"/>
          <w:sz w:val="24"/>
          <w:szCs w:val="24"/>
        </w:rPr>
        <w:t>ANEXO IX– DECLARAÇÃO DE ACEITAÇÃO DO EDITAL;</w:t>
      </w:r>
    </w:p>
    <w:p w:rsidR="003B5E90" w:rsidRPr="00BC7EE7" w:rsidRDefault="00BC7EE7" w:rsidP="004C1A63">
      <w:pPr>
        <w:widowControl w:val="0"/>
        <w:tabs>
          <w:tab w:val="left" w:pos="9214"/>
        </w:tabs>
        <w:autoSpaceDE w:val="0"/>
        <w:autoSpaceDN w:val="0"/>
        <w:adjustRightInd w:val="0"/>
        <w:spacing w:after="0"/>
        <w:ind w:left="2" w:right="33"/>
        <w:jc w:val="both"/>
        <w:rPr>
          <w:rFonts w:ascii="Arial" w:hAnsi="Arial" w:cs="Arial"/>
          <w:sz w:val="24"/>
          <w:szCs w:val="24"/>
        </w:rPr>
      </w:pPr>
      <w:r w:rsidRPr="00BC7EE7">
        <w:rPr>
          <w:rFonts w:ascii="Arial" w:hAnsi="Arial" w:cs="Arial"/>
          <w:sz w:val="24"/>
          <w:szCs w:val="24"/>
        </w:rPr>
        <w:t>ANEXO X–DECLARAÇÃO DE MICRO EMPRESA OU EMPRESA DE PEQUENO PORTE;</w:t>
      </w:r>
    </w:p>
    <w:p w:rsidR="003B5E90" w:rsidRDefault="00BC7EE7" w:rsidP="004C1A63">
      <w:pPr>
        <w:widowControl w:val="0"/>
        <w:tabs>
          <w:tab w:val="left" w:pos="9214"/>
        </w:tabs>
        <w:autoSpaceDE w:val="0"/>
        <w:autoSpaceDN w:val="0"/>
        <w:adjustRightInd w:val="0"/>
        <w:spacing w:after="0"/>
        <w:ind w:left="2" w:right="32"/>
        <w:jc w:val="both"/>
        <w:rPr>
          <w:rFonts w:ascii="Arial" w:hAnsi="Arial" w:cs="Arial"/>
          <w:sz w:val="24"/>
          <w:szCs w:val="24"/>
        </w:rPr>
      </w:pPr>
      <w:r w:rsidRPr="00BC7EE7">
        <w:rPr>
          <w:rFonts w:ascii="Arial" w:hAnsi="Arial" w:cs="Arial"/>
          <w:sz w:val="24"/>
          <w:szCs w:val="24"/>
        </w:rPr>
        <w:t>ANEXO XI – MODELO DE PROCURAÇÃO PARA CREDENCIAMENTO;</w:t>
      </w:r>
    </w:p>
    <w:p w:rsidR="005503EF" w:rsidRPr="00BC7EE7" w:rsidRDefault="005503EF" w:rsidP="004C1A63">
      <w:pPr>
        <w:widowControl w:val="0"/>
        <w:tabs>
          <w:tab w:val="left" w:pos="9214"/>
        </w:tabs>
        <w:autoSpaceDE w:val="0"/>
        <w:autoSpaceDN w:val="0"/>
        <w:adjustRightInd w:val="0"/>
        <w:spacing w:after="0"/>
        <w:ind w:left="2" w:right="32"/>
        <w:jc w:val="both"/>
        <w:rPr>
          <w:rFonts w:ascii="Arial" w:hAnsi="Arial" w:cs="Arial"/>
          <w:sz w:val="24"/>
          <w:szCs w:val="24"/>
        </w:rPr>
      </w:pPr>
      <w:r>
        <w:rPr>
          <w:rFonts w:ascii="Arial" w:hAnsi="Arial" w:cs="Arial"/>
          <w:sz w:val="24"/>
          <w:szCs w:val="24"/>
        </w:rPr>
        <w:t xml:space="preserve">ANEXO XII – </w:t>
      </w:r>
      <w:r w:rsidR="00547BDB">
        <w:rPr>
          <w:rFonts w:ascii="Arial" w:hAnsi="Arial" w:cs="Arial"/>
          <w:sz w:val="24"/>
          <w:szCs w:val="24"/>
        </w:rPr>
        <w:t xml:space="preserve">TABELA </w:t>
      </w:r>
      <w:r>
        <w:rPr>
          <w:rFonts w:ascii="Arial" w:hAnsi="Arial" w:cs="Arial"/>
          <w:sz w:val="24"/>
          <w:szCs w:val="24"/>
        </w:rPr>
        <w:t>DE FATORES UNITÁRIOS DE UNIDADE DE SERVIÇOS – US.</w:t>
      </w:r>
    </w:p>
    <w:p w:rsidR="003B5E90" w:rsidRPr="00BC7EE7" w:rsidRDefault="003B5E90" w:rsidP="004C1A63">
      <w:pPr>
        <w:widowControl w:val="0"/>
        <w:tabs>
          <w:tab w:val="left" w:pos="9214"/>
        </w:tabs>
        <w:autoSpaceDE w:val="0"/>
        <w:autoSpaceDN w:val="0"/>
        <w:adjustRightInd w:val="0"/>
        <w:spacing w:after="0"/>
        <w:ind w:left="2" w:right="31"/>
        <w:jc w:val="both"/>
        <w:rPr>
          <w:rFonts w:ascii="Arial" w:hAnsi="Arial" w:cs="Arial"/>
          <w:sz w:val="24"/>
          <w:szCs w:val="24"/>
        </w:rPr>
      </w:pPr>
    </w:p>
    <w:p w:rsidR="00444617" w:rsidRPr="00BC7EE7" w:rsidRDefault="00444617" w:rsidP="00444617">
      <w:pPr>
        <w:widowControl w:val="0"/>
        <w:tabs>
          <w:tab w:val="left" w:pos="9214"/>
        </w:tabs>
        <w:autoSpaceDE w:val="0"/>
        <w:autoSpaceDN w:val="0"/>
        <w:adjustRightInd w:val="0"/>
        <w:spacing w:after="0"/>
        <w:ind w:left="2" w:right="-1"/>
        <w:rPr>
          <w:rFonts w:ascii="Arial" w:hAnsi="Arial" w:cs="Arial"/>
          <w:sz w:val="24"/>
          <w:szCs w:val="24"/>
        </w:rPr>
      </w:pPr>
    </w:p>
    <w:p w:rsidR="003B5E90" w:rsidRPr="00BC7EE7" w:rsidRDefault="00E96A3E" w:rsidP="00444617">
      <w:pPr>
        <w:widowControl w:val="0"/>
        <w:tabs>
          <w:tab w:val="left" w:pos="9214"/>
        </w:tabs>
        <w:autoSpaceDE w:val="0"/>
        <w:autoSpaceDN w:val="0"/>
        <w:adjustRightInd w:val="0"/>
        <w:spacing w:after="0"/>
        <w:ind w:left="2" w:right="-1"/>
        <w:rPr>
          <w:rFonts w:ascii="Arial" w:hAnsi="Arial" w:cs="Arial"/>
          <w:sz w:val="24"/>
          <w:szCs w:val="24"/>
        </w:rPr>
      </w:pPr>
      <w:r w:rsidRPr="00BC7EE7">
        <w:rPr>
          <w:rFonts w:ascii="Arial" w:hAnsi="Arial" w:cs="Arial"/>
          <w:sz w:val="24"/>
          <w:szCs w:val="24"/>
        </w:rPr>
        <w:t>P</w:t>
      </w:r>
      <w:r w:rsidR="001C4703" w:rsidRPr="00BC7EE7">
        <w:rPr>
          <w:rFonts w:ascii="Arial" w:hAnsi="Arial" w:cs="Arial"/>
          <w:sz w:val="24"/>
          <w:szCs w:val="24"/>
        </w:rPr>
        <w:t>ouso Alegre</w:t>
      </w:r>
      <w:r w:rsidR="00483919" w:rsidRPr="00BC7EE7">
        <w:rPr>
          <w:rFonts w:ascii="Arial" w:hAnsi="Arial" w:cs="Arial"/>
          <w:sz w:val="24"/>
          <w:szCs w:val="24"/>
        </w:rPr>
        <w:t>/MG</w:t>
      </w:r>
      <w:r w:rsidR="001C4703" w:rsidRPr="00BC7EE7">
        <w:rPr>
          <w:rFonts w:ascii="Arial" w:hAnsi="Arial" w:cs="Arial"/>
          <w:sz w:val="24"/>
          <w:szCs w:val="24"/>
        </w:rPr>
        <w:t>,</w:t>
      </w:r>
      <w:r w:rsidR="00483919" w:rsidRPr="00BC7EE7">
        <w:rPr>
          <w:rFonts w:ascii="Arial" w:hAnsi="Arial" w:cs="Arial"/>
          <w:sz w:val="24"/>
          <w:szCs w:val="24"/>
        </w:rPr>
        <w:t xml:space="preserve"> aos </w:t>
      </w:r>
      <w:r w:rsidR="000D6D0A">
        <w:rPr>
          <w:rFonts w:ascii="Arial" w:hAnsi="Arial" w:cs="Arial"/>
          <w:sz w:val="24"/>
          <w:szCs w:val="24"/>
        </w:rPr>
        <w:t>19</w:t>
      </w:r>
      <w:r w:rsidR="00584BB4" w:rsidRPr="00BC7EE7">
        <w:rPr>
          <w:rFonts w:ascii="Arial" w:hAnsi="Arial" w:cs="Arial"/>
          <w:sz w:val="24"/>
          <w:szCs w:val="24"/>
        </w:rPr>
        <w:t xml:space="preserve"> de </w:t>
      </w:r>
      <w:r w:rsidR="00B2300B">
        <w:rPr>
          <w:rFonts w:ascii="Arial" w:hAnsi="Arial" w:cs="Arial"/>
          <w:sz w:val="24"/>
          <w:szCs w:val="24"/>
        </w:rPr>
        <w:t xml:space="preserve">Abril </w:t>
      </w:r>
      <w:r w:rsidR="00444617" w:rsidRPr="00BC7EE7">
        <w:rPr>
          <w:rFonts w:ascii="Arial" w:hAnsi="Arial" w:cs="Arial"/>
          <w:sz w:val="24"/>
          <w:szCs w:val="24"/>
        </w:rPr>
        <w:t xml:space="preserve">de </w:t>
      </w:r>
      <w:r w:rsidR="00584BB4" w:rsidRPr="00BC7EE7">
        <w:rPr>
          <w:rFonts w:ascii="Arial" w:hAnsi="Arial" w:cs="Arial"/>
          <w:sz w:val="24"/>
          <w:szCs w:val="24"/>
        </w:rPr>
        <w:t>2</w:t>
      </w:r>
      <w:r w:rsidR="00444617" w:rsidRPr="00BC7EE7">
        <w:rPr>
          <w:rFonts w:ascii="Arial" w:hAnsi="Arial" w:cs="Arial"/>
          <w:sz w:val="24"/>
          <w:szCs w:val="24"/>
        </w:rPr>
        <w:t>.</w:t>
      </w:r>
      <w:r w:rsidR="00584BB4" w:rsidRPr="00BC7EE7">
        <w:rPr>
          <w:rFonts w:ascii="Arial" w:hAnsi="Arial" w:cs="Arial"/>
          <w:sz w:val="24"/>
          <w:szCs w:val="24"/>
        </w:rPr>
        <w:t>01</w:t>
      </w:r>
      <w:r w:rsidR="00057FE1" w:rsidRPr="00BC7EE7">
        <w:rPr>
          <w:rFonts w:ascii="Arial" w:hAnsi="Arial" w:cs="Arial"/>
          <w:sz w:val="24"/>
          <w:szCs w:val="24"/>
        </w:rPr>
        <w:t>6</w:t>
      </w:r>
    </w:p>
    <w:p w:rsidR="00F75DE6" w:rsidRPr="00BC7EE7" w:rsidRDefault="00F75DE6" w:rsidP="004C1A63">
      <w:pPr>
        <w:widowControl w:val="0"/>
        <w:tabs>
          <w:tab w:val="left" w:pos="9214"/>
        </w:tabs>
        <w:autoSpaceDE w:val="0"/>
        <w:autoSpaceDN w:val="0"/>
        <w:adjustRightInd w:val="0"/>
        <w:spacing w:after="0"/>
        <w:ind w:left="2" w:right="4428"/>
        <w:rPr>
          <w:rFonts w:ascii="Arial" w:hAnsi="Arial" w:cs="Arial"/>
          <w:sz w:val="24"/>
          <w:szCs w:val="24"/>
        </w:rPr>
      </w:pPr>
    </w:p>
    <w:p w:rsidR="00E96A3E" w:rsidRPr="00BC7EE7" w:rsidRDefault="00E96A3E" w:rsidP="004C1A63">
      <w:pPr>
        <w:widowControl w:val="0"/>
        <w:tabs>
          <w:tab w:val="left" w:pos="9214"/>
        </w:tabs>
        <w:autoSpaceDE w:val="0"/>
        <w:autoSpaceDN w:val="0"/>
        <w:adjustRightInd w:val="0"/>
        <w:spacing w:after="0"/>
        <w:ind w:left="2" w:right="4428"/>
        <w:rPr>
          <w:rFonts w:ascii="Arial" w:hAnsi="Arial" w:cs="Arial"/>
          <w:sz w:val="24"/>
          <w:szCs w:val="24"/>
        </w:rPr>
      </w:pPr>
    </w:p>
    <w:p w:rsidR="00444617" w:rsidRPr="00BC7EE7" w:rsidRDefault="00444617" w:rsidP="004C1A63">
      <w:pPr>
        <w:widowControl w:val="0"/>
        <w:tabs>
          <w:tab w:val="left" w:pos="9214"/>
        </w:tabs>
        <w:autoSpaceDE w:val="0"/>
        <w:autoSpaceDN w:val="0"/>
        <w:adjustRightInd w:val="0"/>
        <w:spacing w:after="0"/>
        <w:ind w:left="2" w:right="4428"/>
        <w:rPr>
          <w:rFonts w:ascii="Arial" w:hAnsi="Arial" w:cs="Arial"/>
          <w:sz w:val="24"/>
          <w:szCs w:val="24"/>
        </w:rPr>
      </w:pPr>
    </w:p>
    <w:p w:rsidR="00F75DE6" w:rsidRPr="00BC7EE7" w:rsidRDefault="00F75DE6" w:rsidP="004C1A63">
      <w:pPr>
        <w:widowControl w:val="0"/>
        <w:tabs>
          <w:tab w:val="left" w:pos="9214"/>
        </w:tabs>
        <w:autoSpaceDE w:val="0"/>
        <w:autoSpaceDN w:val="0"/>
        <w:adjustRightInd w:val="0"/>
        <w:spacing w:after="0"/>
        <w:ind w:left="2" w:right="4428"/>
        <w:rPr>
          <w:rFonts w:ascii="Arial" w:hAnsi="Arial" w:cs="Arial"/>
          <w:sz w:val="24"/>
          <w:szCs w:val="24"/>
        </w:rPr>
      </w:pPr>
    </w:p>
    <w:p w:rsidR="00F75DE6" w:rsidRPr="00BC7EE7" w:rsidRDefault="00F75DE6" w:rsidP="004C1A63">
      <w:pPr>
        <w:widowControl w:val="0"/>
        <w:tabs>
          <w:tab w:val="left" w:pos="9214"/>
        </w:tabs>
        <w:autoSpaceDE w:val="0"/>
        <w:autoSpaceDN w:val="0"/>
        <w:adjustRightInd w:val="0"/>
        <w:spacing w:after="0"/>
        <w:ind w:left="2" w:right="4428"/>
        <w:rPr>
          <w:rFonts w:ascii="Arial" w:hAnsi="Arial" w:cs="Arial"/>
          <w:sz w:val="24"/>
          <w:szCs w:val="24"/>
        </w:rPr>
      </w:pPr>
    </w:p>
    <w:p w:rsidR="003B5E90" w:rsidRPr="00BC7EE7" w:rsidRDefault="00483919" w:rsidP="004C1A63">
      <w:pPr>
        <w:widowControl w:val="0"/>
        <w:tabs>
          <w:tab w:val="left" w:pos="9214"/>
        </w:tabs>
        <w:autoSpaceDE w:val="0"/>
        <w:autoSpaceDN w:val="0"/>
        <w:adjustRightInd w:val="0"/>
        <w:spacing w:after="0"/>
        <w:ind w:right="55"/>
        <w:jc w:val="center"/>
        <w:rPr>
          <w:rFonts w:ascii="Arial" w:hAnsi="Arial" w:cs="Arial"/>
          <w:sz w:val="24"/>
          <w:szCs w:val="24"/>
        </w:rPr>
      </w:pPr>
      <w:r w:rsidRPr="00BC7EE7">
        <w:rPr>
          <w:rFonts w:ascii="Arial" w:hAnsi="Arial" w:cs="Arial"/>
          <w:sz w:val="24"/>
          <w:szCs w:val="24"/>
        </w:rPr>
        <w:t xml:space="preserve">Milton Alexandre Alves Neto </w:t>
      </w:r>
    </w:p>
    <w:p w:rsidR="003B5E90" w:rsidRPr="00BC7EE7" w:rsidRDefault="001C4703" w:rsidP="004C1A63">
      <w:pPr>
        <w:widowControl w:val="0"/>
        <w:tabs>
          <w:tab w:val="left" w:pos="9214"/>
        </w:tabs>
        <w:autoSpaceDE w:val="0"/>
        <w:autoSpaceDN w:val="0"/>
        <w:adjustRightInd w:val="0"/>
        <w:spacing w:after="0"/>
        <w:ind w:right="55"/>
        <w:jc w:val="center"/>
        <w:rPr>
          <w:rFonts w:ascii="Arial" w:hAnsi="Arial" w:cs="Arial"/>
          <w:b/>
          <w:bCs/>
          <w:sz w:val="24"/>
          <w:szCs w:val="24"/>
        </w:rPr>
      </w:pPr>
      <w:r w:rsidRPr="00BC7EE7">
        <w:rPr>
          <w:rFonts w:ascii="Arial" w:hAnsi="Arial" w:cs="Arial"/>
          <w:b/>
          <w:bCs/>
          <w:sz w:val="24"/>
          <w:szCs w:val="24"/>
        </w:rPr>
        <w:t>Presidente da Comissão de Licitações</w:t>
      </w:r>
    </w:p>
    <w:p w:rsidR="002F0BB4" w:rsidRPr="00BC7EE7" w:rsidRDefault="002F0BB4" w:rsidP="004C1A63">
      <w:pPr>
        <w:widowControl w:val="0"/>
        <w:tabs>
          <w:tab w:val="left" w:pos="9214"/>
        </w:tabs>
        <w:autoSpaceDE w:val="0"/>
        <w:autoSpaceDN w:val="0"/>
        <w:adjustRightInd w:val="0"/>
        <w:spacing w:after="0"/>
        <w:ind w:right="55"/>
        <w:jc w:val="center"/>
        <w:rPr>
          <w:rFonts w:ascii="Arial" w:hAnsi="Arial" w:cs="Arial"/>
          <w:b/>
          <w:bCs/>
          <w:sz w:val="24"/>
          <w:szCs w:val="24"/>
        </w:rPr>
      </w:pPr>
    </w:p>
    <w:p w:rsidR="002F0BB4" w:rsidRPr="00BC7EE7" w:rsidRDefault="002F0BB4" w:rsidP="004C1A63">
      <w:pPr>
        <w:widowControl w:val="0"/>
        <w:tabs>
          <w:tab w:val="left" w:pos="9214"/>
        </w:tabs>
        <w:autoSpaceDE w:val="0"/>
        <w:autoSpaceDN w:val="0"/>
        <w:adjustRightInd w:val="0"/>
        <w:spacing w:after="0"/>
        <w:ind w:right="55"/>
        <w:jc w:val="center"/>
        <w:rPr>
          <w:rFonts w:ascii="Arial" w:hAnsi="Arial" w:cs="Arial"/>
          <w:b/>
          <w:bCs/>
          <w:sz w:val="24"/>
          <w:szCs w:val="24"/>
        </w:rPr>
      </w:pPr>
    </w:p>
    <w:p w:rsidR="0083108B" w:rsidRPr="00BC7EE7" w:rsidRDefault="0083108B" w:rsidP="004C1A63">
      <w:pPr>
        <w:widowControl w:val="0"/>
        <w:tabs>
          <w:tab w:val="left" w:pos="9214"/>
        </w:tabs>
        <w:autoSpaceDE w:val="0"/>
        <w:autoSpaceDN w:val="0"/>
        <w:adjustRightInd w:val="0"/>
        <w:spacing w:after="0"/>
        <w:ind w:right="55"/>
        <w:jc w:val="center"/>
        <w:rPr>
          <w:rFonts w:ascii="Arial" w:hAnsi="Arial" w:cs="Arial"/>
          <w:b/>
          <w:bCs/>
          <w:sz w:val="24"/>
          <w:szCs w:val="24"/>
        </w:rPr>
      </w:pPr>
    </w:p>
    <w:p w:rsidR="0083108B" w:rsidRPr="00BC7EE7" w:rsidRDefault="0083108B" w:rsidP="004C1A63">
      <w:pPr>
        <w:widowControl w:val="0"/>
        <w:tabs>
          <w:tab w:val="left" w:pos="9214"/>
        </w:tabs>
        <w:autoSpaceDE w:val="0"/>
        <w:autoSpaceDN w:val="0"/>
        <w:adjustRightInd w:val="0"/>
        <w:spacing w:after="0"/>
        <w:ind w:right="55"/>
        <w:jc w:val="center"/>
        <w:rPr>
          <w:rFonts w:ascii="Arial" w:hAnsi="Arial" w:cs="Arial"/>
          <w:b/>
          <w:bCs/>
          <w:sz w:val="24"/>
          <w:szCs w:val="24"/>
        </w:rPr>
      </w:pPr>
    </w:p>
    <w:p w:rsidR="0083108B" w:rsidRDefault="0083108B" w:rsidP="004C1A63">
      <w:pPr>
        <w:widowControl w:val="0"/>
        <w:tabs>
          <w:tab w:val="left" w:pos="9214"/>
        </w:tabs>
        <w:autoSpaceDE w:val="0"/>
        <w:autoSpaceDN w:val="0"/>
        <w:adjustRightInd w:val="0"/>
        <w:spacing w:after="0"/>
        <w:ind w:right="55"/>
        <w:jc w:val="center"/>
        <w:rPr>
          <w:rFonts w:ascii="Arial" w:hAnsi="Arial" w:cs="Arial"/>
          <w:b/>
          <w:bCs/>
          <w:sz w:val="24"/>
          <w:szCs w:val="24"/>
        </w:rPr>
      </w:pPr>
    </w:p>
    <w:p w:rsidR="00A263EE" w:rsidRPr="00BC7EE7" w:rsidRDefault="00A263EE" w:rsidP="004C1A63">
      <w:pPr>
        <w:widowControl w:val="0"/>
        <w:tabs>
          <w:tab w:val="left" w:pos="9214"/>
        </w:tabs>
        <w:autoSpaceDE w:val="0"/>
        <w:autoSpaceDN w:val="0"/>
        <w:adjustRightInd w:val="0"/>
        <w:spacing w:after="0"/>
        <w:ind w:right="55"/>
        <w:jc w:val="center"/>
        <w:rPr>
          <w:rFonts w:ascii="Arial" w:hAnsi="Arial" w:cs="Arial"/>
          <w:b/>
          <w:bCs/>
          <w:sz w:val="24"/>
          <w:szCs w:val="24"/>
        </w:rPr>
      </w:pPr>
    </w:p>
    <w:p w:rsidR="0083108B" w:rsidRPr="00BC7EE7" w:rsidRDefault="0083108B" w:rsidP="004C1A63">
      <w:pPr>
        <w:widowControl w:val="0"/>
        <w:tabs>
          <w:tab w:val="left" w:pos="9214"/>
        </w:tabs>
        <w:autoSpaceDE w:val="0"/>
        <w:autoSpaceDN w:val="0"/>
        <w:adjustRightInd w:val="0"/>
        <w:spacing w:after="0"/>
        <w:ind w:right="55"/>
        <w:jc w:val="center"/>
        <w:rPr>
          <w:rFonts w:ascii="Arial" w:hAnsi="Arial" w:cs="Arial"/>
          <w:b/>
          <w:bCs/>
          <w:sz w:val="24"/>
          <w:szCs w:val="24"/>
        </w:rPr>
      </w:pPr>
    </w:p>
    <w:p w:rsidR="002F0BB4" w:rsidRPr="00BC7EE7" w:rsidRDefault="002F0BB4" w:rsidP="004C1A63">
      <w:pPr>
        <w:widowControl w:val="0"/>
        <w:tabs>
          <w:tab w:val="left" w:pos="9214"/>
        </w:tabs>
        <w:autoSpaceDE w:val="0"/>
        <w:autoSpaceDN w:val="0"/>
        <w:adjustRightInd w:val="0"/>
        <w:spacing w:after="0"/>
        <w:ind w:right="55"/>
        <w:jc w:val="center"/>
        <w:rPr>
          <w:rFonts w:ascii="Arial" w:hAnsi="Arial" w:cs="Arial"/>
          <w:b/>
          <w:bCs/>
          <w:sz w:val="24"/>
          <w:szCs w:val="24"/>
        </w:rPr>
      </w:pPr>
    </w:p>
    <w:p w:rsidR="00F64124" w:rsidRPr="00BC7EE7" w:rsidRDefault="00F64124" w:rsidP="004C1A63">
      <w:pPr>
        <w:widowControl w:val="0"/>
        <w:tabs>
          <w:tab w:val="left" w:pos="9214"/>
        </w:tabs>
        <w:autoSpaceDE w:val="0"/>
        <w:autoSpaceDN w:val="0"/>
        <w:adjustRightInd w:val="0"/>
        <w:spacing w:after="0"/>
        <w:ind w:right="55"/>
        <w:jc w:val="center"/>
        <w:rPr>
          <w:rFonts w:ascii="Arial" w:hAnsi="Arial" w:cs="Arial"/>
          <w:b/>
          <w:bCs/>
          <w:sz w:val="24"/>
          <w:szCs w:val="24"/>
        </w:rPr>
      </w:pPr>
    </w:p>
    <w:p w:rsidR="000E2BFA" w:rsidRDefault="000E2BFA" w:rsidP="004C1A63">
      <w:pPr>
        <w:widowControl w:val="0"/>
        <w:tabs>
          <w:tab w:val="left" w:pos="9214"/>
        </w:tabs>
        <w:autoSpaceDE w:val="0"/>
        <w:autoSpaceDN w:val="0"/>
        <w:adjustRightInd w:val="0"/>
        <w:spacing w:after="0"/>
        <w:ind w:right="55"/>
        <w:jc w:val="center"/>
        <w:rPr>
          <w:rFonts w:ascii="Arial" w:hAnsi="Arial" w:cs="Arial"/>
          <w:b/>
          <w:bCs/>
          <w:sz w:val="24"/>
          <w:szCs w:val="24"/>
        </w:rPr>
      </w:pPr>
    </w:p>
    <w:p w:rsidR="00831350" w:rsidRDefault="00831350" w:rsidP="004C1A63">
      <w:pPr>
        <w:widowControl w:val="0"/>
        <w:tabs>
          <w:tab w:val="left" w:pos="9214"/>
        </w:tabs>
        <w:autoSpaceDE w:val="0"/>
        <w:autoSpaceDN w:val="0"/>
        <w:adjustRightInd w:val="0"/>
        <w:spacing w:after="0"/>
        <w:ind w:right="55"/>
        <w:jc w:val="center"/>
        <w:rPr>
          <w:rFonts w:ascii="Arial" w:hAnsi="Arial" w:cs="Arial"/>
          <w:b/>
          <w:bCs/>
          <w:sz w:val="24"/>
          <w:szCs w:val="24"/>
        </w:rPr>
      </w:pPr>
    </w:p>
    <w:p w:rsidR="00831350" w:rsidRDefault="00831350" w:rsidP="004C1A63">
      <w:pPr>
        <w:widowControl w:val="0"/>
        <w:tabs>
          <w:tab w:val="left" w:pos="9214"/>
        </w:tabs>
        <w:autoSpaceDE w:val="0"/>
        <w:autoSpaceDN w:val="0"/>
        <w:adjustRightInd w:val="0"/>
        <w:spacing w:after="0"/>
        <w:ind w:right="55"/>
        <w:jc w:val="center"/>
        <w:rPr>
          <w:rFonts w:ascii="Arial" w:hAnsi="Arial" w:cs="Arial"/>
          <w:b/>
          <w:bCs/>
          <w:sz w:val="24"/>
          <w:szCs w:val="24"/>
        </w:rPr>
      </w:pPr>
    </w:p>
    <w:p w:rsidR="00831350" w:rsidRDefault="00831350" w:rsidP="004C1A63">
      <w:pPr>
        <w:widowControl w:val="0"/>
        <w:tabs>
          <w:tab w:val="left" w:pos="9214"/>
        </w:tabs>
        <w:autoSpaceDE w:val="0"/>
        <w:autoSpaceDN w:val="0"/>
        <w:adjustRightInd w:val="0"/>
        <w:spacing w:after="0"/>
        <w:ind w:right="55"/>
        <w:jc w:val="center"/>
        <w:rPr>
          <w:rFonts w:ascii="Arial" w:hAnsi="Arial" w:cs="Arial"/>
          <w:b/>
          <w:bCs/>
          <w:sz w:val="24"/>
          <w:szCs w:val="24"/>
        </w:rPr>
      </w:pPr>
    </w:p>
    <w:p w:rsidR="00831350" w:rsidRDefault="00831350" w:rsidP="004C1A63">
      <w:pPr>
        <w:widowControl w:val="0"/>
        <w:tabs>
          <w:tab w:val="left" w:pos="9214"/>
        </w:tabs>
        <w:autoSpaceDE w:val="0"/>
        <w:autoSpaceDN w:val="0"/>
        <w:adjustRightInd w:val="0"/>
        <w:spacing w:after="0"/>
        <w:ind w:right="55"/>
        <w:jc w:val="center"/>
        <w:rPr>
          <w:rFonts w:ascii="Arial" w:hAnsi="Arial" w:cs="Arial"/>
          <w:b/>
          <w:bCs/>
          <w:sz w:val="24"/>
          <w:szCs w:val="24"/>
        </w:rPr>
      </w:pPr>
    </w:p>
    <w:p w:rsidR="00831350" w:rsidRDefault="00831350" w:rsidP="004C1A63">
      <w:pPr>
        <w:widowControl w:val="0"/>
        <w:tabs>
          <w:tab w:val="left" w:pos="9214"/>
        </w:tabs>
        <w:autoSpaceDE w:val="0"/>
        <w:autoSpaceDN w:val="0"/>
        <w:adjustRightInd w:val="0"/>
        <w:spacing w:after="0"/>
        <w:ind w:right="55"/>
        <w:jc w:val="center"/>
        <w:rPr>
          <w:rFonts w:ascii="Arial" w:hAnsi="Arial" w:cs="Arial"/>
          <w:b/>
          <w:bCs/>
          <w:sz w:val="24"/>
          <w:szCs w:val="24"/>
        </w:rPr>
      </w:pPr>
    </w:p>
    <w:p w:rsidR="00831350" w:rsidRDefault="00831350" w:rsidP="004C1A63">
      <w:pPr>
        <w:widowControl w:val="0"/>
        <w:tabs>
          <w:tab w:val="left" w:pos="9214"/>
        </w:tabs>
        <w:autoSpaceDE w:val="0"/>
        <w:autoSpaceDN w:val="0"/>
        <w:adjustRightInd w:val="0"/>
        <w:spacing w:after="0"/>
        <w:ind w:right="55"/>
        <w:jc w:val="center"/>
        <w:rPr>
          <w:rFonts w:ascii="Arial" w:hAnsi="Arial" w:cs="Arial"/>
          <w:b/>
          <w:bCs/>
          <w:sz w:val="24"/>
          <w:szCs w:val="24"/>
        </w:rPr>
      </w:pPr>
    </w:p>
    <w:p w:rsidR="00831350" w:rsidRDefault="00831350" w:rsidP="004C1A63">
      <w:pPr>
        <w:widowControl w:val="0"/>
        <w:tabs>
          <w:tab w:val="left" w:pos="9214"/>
        </w:tabs>
        <w:autoSpaceDE w:val="0"/>
        <w:autoSpaceDN w:val="0"/>
        <w:adjustRightInd w:val="0"/>
        <w:spacing w:after="0"/>
        <w:ind w:right="55"/>
        <w:jc w:val="center"/>
        <w:rPr>
          <w:rFonts w:ascii="Arial" w:hAnsi="Arial" w:cs="Arial"/>
          <w:b/>
          <w:bCs/>
          <w:sz w:val="24"/>
          <w:szCs w:val="24"/>
        </w:rPr>
      </w:pPr>
    </w:p>
    <w:p w:rsidR="00831350" w:rsidRDefault="00831350" w:rsidP="004C1A63">
      <w:pPr>
        <w:widowControl w:val="0"/>
        <w:tabs>
          <w:tab w:val="left" w:pos="9214"/>
        </w:tabs>
        <w:autoSpaceDE w:val="0"/>
        <w:autoSpaceDN w:val="0"/>
        <w:adjustRightInd w:val="0"/>
        <w:spacing w:after="0"/>
        <w:ind w:right="55"/>
        <w:jc w:val="center"/>
        <w:rPr>
          <w:rFonts w:ascii="Arial" w:hAnsi="Arial" w:cs="Arial"/>
          <w:b/>
          <w:bCs/>
          <w:sz w:val="24"/>
          <w:szCs w:val="24"/>
        </w:rPr>
      </w:pPr>
    </w:p>
    <w:p w:rsidR="00831350" w:rsidRDefault="00831350" w:rsidP="004C1A63">
      <w:pPr>
        <w:widowControl w:val="0"/>
        <w:tabs>
          <w:tab w:val="left" w:pos="9214"/>
        </w:tabs>
        <w:autoSpaceDE w:val="0"/>
        <w:autoSpaceDN w:val="0"/>
        <w:adjustRightInd w:val="0"/>
        <w:spacing w:after="0"/>
        <w:ind w:right="55"/>
        <w:jc w:val="center"/>
        <w:rPr>
          <w:rFonts w:ascii="Arial" w:hAnsi="Arial" w:cs="Arial"/>
          <w:b/>
          <w:bCs/>
          <w:sz w:val="24"/>
          <w:szCs w:val="24"/>
        </w:rPr>
      </w:pPr>
    </w:p>
    <w:p w:rsidR="00831350" w:rsidRDefault="00831350" w:rsidP="004C1A63">
      <w:pPr>
        <w:widowControl w:val="0"/>
        <w:tabs>
          <w:tab w:val="left" w:pos="9214"/>
        </w:tabs>
        <w:autoSpaceDE w:val="0"/>
        <w:autoSpaceDN w:val="0"/>
        <w:adjustRightInd w:val="0"/>
        <w:spacing w:after="0"/>
        <w:ind w:right="55"/>
        <w:jc w:val="center"/>
        <w:rPr>
          <w:rFonts w:ascii="Arial" w:hAnsi="Arial" w:cs="Arial"/>
          <w:b/>
          <w:bCs/>
          <w:sz w:val="24"/>
          <w:szCs w:val="24"/>
        </w:rPr>
      </w:pPr>
    </w:p>
    <w:p w:rsidR="00831350" w:rsidRDefault="00831350" w:rsidP="004C1A63">
      <w:pPr>
        <w:widowControl w:val="0"/>
        <w:tabs>
          <w:tab w:val="left" w:pos="9214"/>
        </w:tabs>
        <w:autoSpaceDE w:val="0"/>
        <w:autoSpaceDN w:val="0"/>
        <w:adjustRightInd w:val="0"/>
        <w:spacing w:after="0"/>
        <w:ind w:right="55"/>
        <w:jc w:val="center"/>
        <w:rPr>
          <w:rFonts w:ascii="Arial" w:hAnsi="Arial" w:cs="Arial"/>
          <w:b/>
          <w:bCs/>
          <w:sz w:val="24"/>
          <w:szCs w:val="24"/>
        </w:rPr>
      </w:pPr>
    </w:p>
    <w:p w:rsidR="00831350" w:rsidRDefault="00831350" w:rsidP="004C1A63">
      <w:pPr>
        <w:widowControl w:val="0"/>
        <w:tabs>
          <w:tab w:val="left" w:pos="9214"/>
        </w:tabs>
        <w:autoSpaceDE w:val="0"/>
        <w:autoSpaceDN w:val="0"/>
        <w:adjustRightInd w:val="0"/>
        <w:spacing w:after="0"/>
        <w:ind w:right="55"/>
        <w:jc w:val="center"/>
        <w:rPr>
          <w:rFonts w:ascii="Arial" w:hAnsi="Arial" w:cs="Arial"/>
          <w:b/>
          <w:bCs/>
          <w:sz w:val="24"/>
          <w:szCs w:val="24"/>
        </w:rPr>
      </w:pPr>
    </w:p>
    <w:p w:rsidR="003B5E90" w:rsidRPr="00BC7EE7" w:rsidRDefault="001C4703" w:rsidP="004C1A63">
      <w:pPr>
        <w:widowControl w:val="0"/>
        <w:tabs>
          <w:tab w:val="left" w:pos="9214"/>
        </w:tabs>
        <w:autoSpaceDE w:val="0"/>
        <w:autoSpaceDN w:val="0"/>
        <w:adjustRightInd w:val="0"/>
        <w:spacing w:after="0"/>
        <w:ind w:right="55"/>
        <w:jc w:val="center"/>
        <w:rPr>
          <w:rFonts w:ascii="Arial" w:hAnsi="Arial" w:cs="Arial"/>
          <w:sz w:val="24"/>
          <w:szCs w:val="24"/>
        </w:rPr>
      </w:pPr>
      <w:r w:rsidRPr="00BC7EE7">
        <w:rPr>
          <w:rFonts w:ascii="Arial" w:hAnsi="Arial" w:cs="Arial"/>
          <w:b/>
          <w:bCs/>
          <w:sz w:val="24"/>
          <w:szCs w:val="24"/>
        </w:rPr>
        <w:lastRenderedPageBreak/>
        <w:t>ANEXO I</w:t>
      </w:r>
    </w:p>
    <w:p w:rsidR="003B5E90" w:rsidRPr="00BC7EE7" w:rsidRDefault="001C4703" w:rsidP="004C1A63">
      <w:pPr>
        <w:widowControl w:val="0"/>
        <w:tabs>
          <w:tab w:val="left" w:pos="9214"/>
        </w:tabs>
        <w:autoSpaceDE w:val="0"/>
        <w:autoSpaceDN w:val="0"/>
        <w:adjustRightInd w:val="0"/>
        <w:spacing w:after="0"/>
        <w:ind w:right="55"/>
        <w:jc w:val="center"/>
        <w:rPr>
          <w:rFonts w:ascii="Arial" w:hAnsi="Arial" w:cs="Arial"/>
          <w:b/>
          <w:bCs/>
          <w:sz w:val="24"/>
          <w:szCs w:val="24"/>
        </w:rPr>
      </w:pPr>
      <w:r w:rsidRPr="00BC7EE7">
        <w:rPr>
          <w:rFonts w:ascii="Arial" w:hAnsi="Arial" w:cs="Arial"/>
          <w:b/>
          <w:bCs/>
          <w:sz w:val="24"/>
          <w:szCs w:val="24"/>
        </w:rPr>
        <w:t>TERMO DE REFERÊNCIA</w:t>
      </w:r>
    </w:p>
    <w:p w:rsidR="00831350" w:rsidRPr="00AA5CA9" w:rsidRDefault="00831350" w:rsidP="00831350">
      <w:pPr>
        <w:widowControl w:val="0"/>
        <w:tabs>
          <w:tab w:val="left" w:pos="9214"/>
        </w:tabs>
        <w:autoSpaceDE w:val="0"/>
        <w:autoSpaceDN w:val="0"/>
        <w:adjustRightInd w:val="0"/>
        <w:spacing w:after="0"/>
        <w:ind w:left="567" w:right="282"/>
        <w:jc w:val="both"/>
        <w:rPr>
          <w:rFonts w:ascii="Arial" w:hAnsi="Arial" w:cs="Arial"/>
          <w:sz w:val="24"/>
          <w:szCs w:val="24"/>
        </w:rPr>
      </w:pPr>
    </w:p>
    <w:p w:rsidR="00A0372D" w:rsidRPr="00AA5CA9" w:rsidRDefault="00A0372D" w:rsidP="00A0372D">
      <w:pPr>
        <w:widowControl w:val="0"/>
        <w:tabs>
          <w:tab w:val="left" w:pos="9214"/>
        </w:tabs>
        <w:autoSpaceDE w:val="0"/>
        <w:autoSpaceDN w:val="0"/>
        <w:adjustRightInd w:val="0"/>
        <w:spacing w:after="0"/>
        <w:ind w:left="567" w:right="282"/>
        <w:jc w:val="both"/>
        <w:rPr>
          <w:rFonts w:ascii="Arial" w:hAnsi="Arial" w:cs="Arial"/>
          <w:sz w:val="24"/>
          <w:szCs w:val="24"/>
        </w:rPr>
      </w:pPr>
      <w:r w:rsidRPr="00AA5CA9">
        <w:rPr>
          <w:rFonts w:ascii="Arial" w:hAnsi="Arial" w:cs="Arial"/>
          <w:b/>
          <w:bCs/>
          <w:sz w:val="24"/>
          <w:szCs w:val="24"/>
        </w:rPr>
        <w:t xml:space="preserve">1. DO OBJETO: </w:t>
      </w:r>
      <w:r w:rsidRPr="00AA5CA9">
        <w:rPr>
          <w:rFonts w:ascii="Arial" w:hAnsi="Arial" w:cs="Arial"/>
          <w:sz w:val="24"/>
          <w:szCs w:val="24"/>
        </w:rPr>
        <w:t>Constitui objeto dest</w:t>
      </w:r>
      <w:r>
        <w:rPr>
          <w:rFonts w:ascii="Arial" w:hAnsi="Arial" w:cs="Arial"/>
          <w:sz w:val="24"/>
          <w:szCs w:val="24"/>
        </w:rPr>
        <w:t xml:space="preserve">e Termo de Referência a </w:t>
      </w:r>
      <w:r w:rsidRPr="00AA5CA9">
        <w:rPr>
          <w:rFonts w:ascii="Arial" w:hAnsi="Arial" w:cs="Arial"/>
          <w:b/>
          <w:sz w:val="24"/>
          <w:szCs w:val="24"/>
        </w:rPr>
        <w:t xml:space="preserve">CONTRATAÇÃO DE </w:t>
      </w:r>
      <w:r>
        <w:rPr>
          <w:rFonts w:ascii="Arial" w:hAnsi="Arial" w:cs="Arial"/>
          <w:b/>
          <w:sz w:val="24"/>
          <w:szCs w:val="24"/>
        </w:rPr>
        <w:t xml:space="preserve">EMPRESA </w:t>
      </w:r>
      <w:r w:rsidRPr="00AA5CA9">
        <w:rPr>
          <w:rFonts w:ascii="Arial" w:hAnsi="Arial" w:cs="Arial"/>
          <w:b/>
          <w:sz w:val="24"/>
          <w:szCs w:val="24"/>
        </w:rPr>
        <w:t>DE ENGENHARIA PARA A EXECUÇÃO DE SERVIÇOS</w:t>
      </w:r>
      <w:r>
        <w:rPr>
          <w:rFonts w:ascii="Arial" w:hAnsi="Arial" w:cs="Arial"/>
          <w:b/>
          <w:sz w:val="24"/>
          <w:szCs w:val="24"/>
        </w:rPr>
        <w:t xml:space="preserve"> </w:t>
      </w:r>
      <w:r w:rsidRPr="00AA5CA9">
        <w:rPr>
          <w:rFonts w:ascii="Arial" w:hAnsi="Arial" w:cs="Arial"/>
          <w:b/>
          <w:sz w:val="24"/>
          <w:szCs w:val="24"/>
        </w:rPr>
        <w:t>DE AMPLIAÇÃO E SUBSTITUIÇÃO DE TECNOLOGIA DO PARQUE I. P. DO MUNICÍPIO DE POUSO ALEGRE/MG</w:t>
      </w:r>
      <w:r>
        <w:rPr>
          <w:rFonts w:ascii="Arial" w:hAnsi="Arial" w:cs="Arial"/>
          <w:b/>
          <w:sz w:val="24"/>
          <w:szCs w:val="24"/>
        </w:rPr>
        <w:t>.</w:t>
      </w:r>
    </w:p>
    <w:p w:rsidR="00A0372D" w:rsidRPr="00AA5CA9" w:rsidRDefault="00A0372D" w:rsidP="00A0372D">
      <w:pPr>
        <w:widowControl w:val="0"/>
        <w:tabs>
          <w:tab w:val="left" w:pos="705"/>
          <w:tab w:val="left" w:pos="9214"/>
        </w:tabs>
        <w:autoSpaceDE w:val="0"/>
        <w:autoSpaceDN w:val="0"/>
        <w:adjustRightInd w:val="0"/>
        <w:spacing w:after="0"/>
        <w:ind w:left="567" w:right="282"/>
        <w:jc w:val="both"/>
        <w:rPr>
          <w:rFonts w:ascii="Arial" w:hAnsi="Arial" w:cs="Arial"/>
          <w:sz w:val="24"/>
          <w:szCs w:val="24"/>
        </w:rPr>
      </w:pP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 xml:space="preserve">1.1. Este </w:t>
      </w:r>
      <w:r>
        <w:rPr>
          <w:rFonts w:ascii="Arial" w:eastAsia="Arial" w:hAnsi="Arial" w:cs="Arial"/>
          <w:sz w:val="24"/>
          <w:szCs w:val="24"/>
        </w:rPr>
        <w:t xml:space="preserve">Termo de Referência </w:t>
      </w:r>
      <w:r w:rsidRPr="00AA5CA9">
        <w:rPr>
          <w:rFonts w:ascii="Arial" w:eastAsia="Arial" w:hAnsi="Arial" w:cs="Arial"/>
          <w:sz w:val="24"/>
          <w:szCs w:val="24"/>
        </w:rPr>
        <w:t xml:space="preserve">tem por objetivo descrever detalhadamente todos os serviços e fornecimentos que serão contratados, de forma a permitir </w:t>
      </w:r>
      <w:r>
        <w:rPr>
          <w:rFonts w:ascii="Arial" w:eastAsia="Arial" w:hAnsi="Arial" w:cs="Arial"/>
          <w:sz w:val="24"/>
          <w:szCs w:val="24"/>
        </w:rPr>
        <w:t xml:space="preserve">a empresa contratada </w:t>
      </w:r>
      <w:r w:rsidRPr="00AA5CA9">
        <w:rPr>
          <w:rFonts w:ascii="Arial" w:eastAsia="Arial" w:hAnsi="Arial" w:cs="Arial"/>
          <w:sz w:val="24"/>
          <w:szCs w:val="24"/>
        </w:rPr>
        <w:t xml:space="preserve">o pleno conhecimento dos serviços para </w:t>
      </w:r>
      <w:r>
        <w:rPr>
          <w:rFonts w:ascii="Arial" w:eastAsia="Arial" w:hAnsi="Arial" w:cs="Arial"/>
          <w:sz w:val="24"/>
          <w:szCs w:val="24"/>
        </w:rPr>
        <w:t>o</w:t>
      </w:r>
      <w:r w:rsidRPr="00AA5CA9">
        <w:rPr>
          <w:rFonts w:ascii="Arial" w:eastAsia="Arial" w:hAnsi="Arial" w:cs="Arial"/>
          <w:sz w:val="24"/>
          <w:szCs w:val="24"/>
        </w:rPr>
        <w:t xml:space="preserve"> </w:t>
      </w:r>
      <w:r>
        <w:rPr>
          <w:rFonts w:ascii="Arial" w:eastAsia="Arial" w:hAnsi="Arial" w:cs="Arial"/>
          <w:sz w:val="24"/>
          <w:szCs w:val="24"/>
        </w:rPr>
        <w:t>S</w:t>
      </w:r>
      <w:r w:rsidRPr="00AA5CA9">
        <w:rPr>
          <w:rFonts w:ascii="Arial" w:eastAsia="Arial" w:hAnsi="Arial" w:cs="Arial"/>
          <w:sz w:val="24"/>
          <w:szCs w:val="24"/>
        </w:rPr>
        <w:t>istema de Iluminação do</w:t>
      </w:r>
      <w:r>
        <w:rPr>
          <w:rFonts w:ascii="Arial" w:eastAsia="Arial" w:hAnsi="Arial" w:cs="Arial"/>
          <w:sz w:val="24"/>
          <w:szCs w:val="24"/>
        </w:rPr>
        <w:t xml:space="preserve"> Município de Pouso Alegre/MG. </w:t>
      </w: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2.</w:t>
      </w:r>
      <w:r>
        <w:rPr>
          <w:rFonts w:ascii="Arial" w:eastAsia="Arial" w:hAnsi="Arial" w:cs="Arial"/>
          <w:b/>
          <w:bCs/>
          <w:sz w:val="24"/>
          <w:szCs w:val="24"/>
        </w:rPr>
        <w:t xml:space="preserve"> </w:t>
      </w:r>
      <w:r w:rsidRPr="00AA5CA9">
        <w:rPr>
          <w:rFonts w:ascii="Arial" w:eastAsia="Arial" w:hAnsi="Arial" w:cs="Arial"/>
          <w:b/>
          <w:bCs/>
          <w:sz w:val="24"/>
          <w:szCs w:val="24"/>
        </w:rPr>
        <w:t>DA JUSTIFICATIVA</w:t>
      </w:r>
    </w:p>
    <w:p w:rsidR="00A0372D" w:rsidRDefault="00A0372D" w:rsidP="00A0372D">
      <w:pPr>
        <w:ind w:left="567" w:right="282"/>
        <w:jc w:val="both"/>
        <w:rPr>
          <w:rFonts w:ascii="Arial" w:eastAsia="Arial" w:hAnsi="Arial" w:cs="Arial"/>
          <w:sz w:val="24"/>
          <w:szCs w:val="24"/>
        </w:rPr>
      </w:pPr>
      <w:r w:rsidRPr="00AA5CA9">
        <w:rPr>
          <w:rFonts w:ascii="Arial" w:eastAsia="Arial" w:hAnsi="Arial" w:cs="Arial"/>
          <w:sz w:val="24"/>
          <w:szCs w:val="24"/>
        </w:rPr>
        <w:t>2.1. Após a transferência dos ativos prevista na resolução 414 da ANEEL, os municípios ficaram incumbidos de gerirem seus parques de</w:t>
      </w:r>
      <w:r>
        <w:rPr>
          <w:rFonts w:ascii="Arial" w:eastAsia="Arial" w:hAnsi="Arial" w:cs="Arial"/>
          <w:sz w:val="24"/>
          <w:szCs w:val="24"/>
        </w:rPr>
        <w:t xml:space="preserve"> Iluminação Pública – I.P,</w:t>
      </w:r>
      <w:r w:rsidRPr="00AA5CA9">
        <w:rPr>
          <w:rFonts w:ascii="Arial" w:eastAsia="Arial" w:hAnsi="Arial" w:cs="Arial"/>
          <w:sz w:val="24"/>
          <w:szCs w:val="24"/>
        </w:rPr>
        <w:t xml:space="preserve"> bem como as ampliações e melhorias nos mesmos</w:t>
      </w:r>
      <w:r w:rsidRPr="00AA5CA9">
        <w:rPr>
          <w:rFonts w:ascii="Arial" w:eastAsia="Arial" w:hAnsi="Arial" w:cs="Arial"/>
          <w:color w:val="FF0000"/>
          <w:sz w:val="24"/>
          <w:szCs w:val="24"/>
        </w:rPr>
        <w:t>.</w:t>
      </w:r>
      <w:r>
        <w:rPr>
          <w:rFonts w:ascii="Arial" w:eastAsia="Arial" w:hAnsi="Arial" w:cs="Arial"/>
          <w:color w:val="FF0000"/>
          <w:sz w:val="24"/>
          <w:szCs w:val="24"/>
        </w:rPr>
        <w:t xml:space="preserve"> </w:t>
      </w:r>
      <w:r w:rsidRPr="00AA5CA9">
        <w:rPr>
          <w:rFonts w:ascii="Arial" w:eastAsia="Arial" w:hAnsi="Arial" w:cs="Arial"/>
          <w:sz w:val="24"/>
          <w:szCs w:val="24"/>
        </w:rPr>
        <w:t xml:space="preserve">O objeto prevê a execução de serviços de infraestrutura urbana, com substituição da tecnologia das luminárias, visando a ampliação, modernização do sistema de iluminação pública do </w:t>
      </w:r>
      <w:r>
        <w:rPr>
          <w:rFonts w:ascii="Arial" w:eastAsia="Arial" w:hAnsi="Arial" w:cs="Arial"/>
          <w:sz w:val="24"/>
          <w:szCs w:val="24"/>
        </w:rPr>
        <w:t>M</w:t>
      </w:r>
      <w:r w:rsidRPr="00AA5CA9">
        <w:rPr>
          <w:rFonts w:ascii="Arial" w:eastAsia="Arial" w:hAnsi="Arial" w:cs="Arial"/>
          <w:sz w:val="24"/>
          <w:szCs w:val="24"/>
        </w:rPr>
        <w:t>unicípio de Pouso Alegre</w:t>
      </w:r>
      <w:r>
        <w:rPr>
          <w:rFonts w:ascii="Arial" w:eastAsia="Arial" w:hAnsi="Arial" w:cs="Arial"/>
          <w:sz w:val="24"/>
          <w:szCs w:val="24"/>
        </w:rPr>
        <w:t>/MG</w:t>
      </w:r>
      <w:r w:rsidRPr="00AA5CA9">
        <w:rPr>
          <w:rFonts w:ascii="Arial" w:eastAsia="Arial" w:hAnsi="Arial" w:cs="Arial"/>
          <w:sz w:val="24"/>
          <w:szCs w:val="24"/>
        </w:rPr>
        <w:t>, empreitada por preços unitários, com fornecimento de todo material e mão de obra necessário.</w:t>
      </w:r>
      <w:r>
        <w:rPr>
          <w:rFonts w:ascii="Arial" w:eastAsia="Arial" w:hAnsi="Arial" w:cs="Arial"/>
          <w:sz w:val="24"/>
          <w:szCs w:val="24"/>
        </w:rPr>
        <w:t xml:space="preserve"> </w:t>
      </w:r>
      <w:r w:rsidRPr="00AA5CA9">
        <w:rPr>
          <w:rFonts w:ascii="Arial" w:eastAsia="Arial" w:hAnsi="Arial" w:cs="Arial"/>
          <w:sz w:val="24"/>
          <w:szCs w:val="24"/>
        </w:rPr>
        <w:t xml:space="preserve">Dessa forma, como detalhado ao longo deste </w:t>
      </w:r>
      <w:r>
        <w:rPr>
          <w:rFonts w:ascii="Arial" w:eastAsia="Arial" w:hAnsi="Arial" w:cs="Arial"/>
          <w:sz w:val="24"/>
          <w:szCs w:val="24"/>
        </w:rPr>
        <w:t>T</w:t>
      </w:r>
      <w:r w:rsidRPr="00AA5CA9">
        <w:rPr>
          <w:rFonts w:ascii="Arial" w:eastAsia="Arial" w:hAnsi="Arial" w:cs="Arial"/>
          <w:sz w:val="24"/>
          <w:szCs w:val="24"/>
        </w:rPr>
        <w:t xml:space="preserve">ermo de </w:t>
      </w:r>
      <w:r>
        <w:rPr>
          <w:rFonts w:ascii="Arial" w:eastAsia="Arial" w:hAnsi="Arial" w:cs="Arial"/>
          <w:sz w:val="24"/>
          <w:szCs w:val="24"/>
        </w:rPr>
        <w:t>R</w:t>
      </w:r>
      <w:r w:rsidRPr="00AA5CA9">
        <w:rPr>
          <w:rFonts w:ascii="Arial" w:eastAsia="Arial" w:hAnsi="Arial" w:cs="Arial"/>
          <w:sz w:val="24"/>
          <w:szCs w:val="24"/>
        </w:rPr>
        <w:t xml:space="preserve">eferência, o serviço em questão tem seus padrões de desempenho e qualidade objetivamente definidos, viabilizando a contratação </w:t>
      </w:r>
      <w:r>
        <w:rPr>
          <w:rFonts w:ascii="Arial" w:eastAsia="Arial" w:hAnsi="Arial" w:cs="Arial"/>
          <w:sz w:val="24"/>
          <w:szCs w:val="24"/>
        </w:rPr>
        <w:t>através da modalidade CONCORRÊNCIA PÚBLICA no tipo MENOR PREÇO GLOBAL, utilizando-se do SISTEMA DE REGISTRO DE PREÇOS</w:t>
      </w:r>
      <w:r w:rsidRPr="00AA5CA9">
        <w:rPr>
          <w:rFonts w:ascii="Arial" w:eastAsia="Arial" w:hAnsi="Arial" w:cs="Arial"/>
          <w:sz w:val="24"/>
          <w:szCs w:val="24"/>
        </w:rPr>
        <w:t>.</w:t>
      </w:r>
    </w:p>
    <w:p w:rsidR="00A0372D" w:rsidRPr="002F46A1" w:rsidRDefault="00A0372D" w:rsidP="00A0372D">
      <w:pPr>
        <w:ind w:left="360" w:firstLine="207"/>
        <w:jc w:val="both"/>
        <w:rPr>
          <w:rFonts w:ascii="Arial" w:hAnsi="Arial" w:cs="Arial"/>
          <w:sz w:val="24"/>
          <w:szCs w:val="24"/>
        </w:rPr>
      </w:pPr>
      <w:r w:rsidRPr="002F46A1">
        <w:rPr>
          <w:rFonts w:ascii="Arial" w:eastAsia="Arial" w:hAnsi="Arial" w:cs="Arial"/>
          <w:b/>
          <w:i/>
          <w:sz w:val="24"/>
          <w:szCs w:val="24"/>
        </w:rPr>
        <w:t>Justificativa do</w:t>
      </w:r>
      <w:r>
        <w:rPr>
          <w:rFonts w:ascii="Arial" w:eastAsia="Arial" w:hAnsi="Arial" w:cs="Arial"/>
          <w:b/>
          <w:i/>
          <w:sz w:val="24"/>
          <w:szCs w:val="24"/>
        </w:rPr>
        <w:t>s</w:t>
      </w:r>
      <w:r w:rsidRPr="002F46A1">
        <w:rPr>
          <w:rFonts w:ascii="Arial" w:eastAsia="Arial" w:hAnsi="Arial" w:cs="Arial"/>
          <w:b/>
          <w:i/>
          <w:sz w:val="24"/>
          <w:szCs w:val="24"/>
        </w:rPr>
        <w:t xml:space="preserve"> Quantitativo</w:t>
      </w:r>
      <w:r>
        <w:rPr>
          <w:rFonts w:ascii="Arial" w:eastAsia="Arial" w:hAnsi="Arial" w:cs="Arial"/>
          <w:b/>
          <w:i/>
          <w:sz w:val="24"/>
          <w:szCs w:val="24"/>
        </w:rPr>
        <w:t>s</w:t>
      </w:r>
      <w:r w:rsidRPr="002F46A1">
        <w:rPr>
          <w:rFonts w:ascii="Arial" w:eastAsia="Arial" w:hAnsi="Arial" w:cs="Arial"/>
          <w:b/>
          <w:i/>
          <w:sz w:val="24"/>
          <w:szCs w:val="24"/>
        </w:rPr>
        <w:t>:</w:t>
      </w:r>
      <w:r w:rsidRPr="002F46A1">
        <w:rPr>
          <w:rFonts w:ascii="Arial" w:eastAsia="Arial" w:hAnsi="Arial" w:cs="Arial"/>
          <w:sz w:val="24"/>
          <w:szCs w:val="24"/>
        </w:rPr>
        <w:t xml:space="preserve"> </w:t>
      </w:r>
      <w:r w:rsidRPr="002F46A1">
        <w:rPr>
          <w:rFonts w:ascii="Arial" w:hAnsi="Arial" w:cs="Arial"/>
          <w:sz w:val="24"/>
          <w:szCs w:val="24"/>
        </w:rPr>
        <w:t>Para estabelecer os quantitativos de cada</w:t>
      </w:r>
      <w:r>
        <w:rPr>
          <w:rFonts w:ascii="Arial" w:hAnsi="Arial" w:cs="Arial"/>
          <w:sz w:val="24"/>
          <w:szCs w:val="24"/>
        </w:rPr>
        <w:t xml:space="preserve"> um dos itens </w:t>
      </w:r>
      <w:r w:rsidRPr="002F46A1">
        <w:rPr>
          <w:rFonts w:ascii="Arial" w:hAnsi="Arial" w:cs="Arial"/>
          <w:sz w:val="24"/>
          <w:szCs w:val="24"/>
        </w:rPr>
        <w:t>constante</w:t>
      </w:r>
      <w:r>
        <w:rPr>
          <w:rFonts w:ascii="Arial" w:hAnsi="Arial" w:cs="Arial"/>
          <w:sz w:val="24"/>
          <w:szCs w:val="24"/>
        </w:rPr>
        <w:t>s</w:t>
      </w:r>
      <w:r w:rsidRPr="002F46A1">
        <w:rPr>
          <w:rFonts w:ascii="Arial" w:hAnsi="Arial" w:cs="Arial"/>
          <w:sz w:val="24"/>
          <w:szCs w:val="24"/>
        </w:rPr>
        <w:t xml:space="preserve"> </w:t>
      </w:r>
      <w:r>
        <w:rPr>
          <w:rFonts w:ascii="Arial" w:hAnsi="Arial" w:cs="Arial"/>
          <w:sz w:val="24"/>
          <w:szCs w:val="24"/>
        </w:rPr>
        <w:t>da</w:t>
      </w:r>
      <w:r w:rsidRPr="002F46A1">
        <w:rPr>
          <w:rFonts w:ascii="Arial" w:hAnsi="Arial" w:cs="Arial"/>
          <w:sz w:val="24"/>
          <w:szCs w:val="24"/>
        </w:rPr>
        <w:t xml:space="preserve"> PLANILHA ORÇAMENTÁRIA, </w:t>
      </w:r>
      <w:r>
        <w:rPr>
          <w:rFonts w:ascii="Arial" w:hAnsi="Arial" w:cs="Arial"/>
          <w:sz w:val="24"/>
          <w:szCs w:val="24"/>
        </w:rPr>
        <w:t>a Secretaria Municipal de Obras</w:t>
      </w:r>
      <w:r w:rsidRPr="002F46A1">
        <w:rPr>
          <w:rFonts w:ascii="Arial" w:hAnsi="Arial" w:cs="Arial"/>
          <w:sz w:val="24"/>
          <w:szCs w:val="24"/>
        </w:rPr>
        <w:t xml:space="preserve"> de Pouso Alegre</w:t>
      </w:r>
      <w:r>
        <w:rPr>
          <w:rFonts w:ascii="Arial" w:hAnsi="Arial" w:cs="Arial"/>
          <w:sz w:val="24"/>
          <w:szCs w:val="24"/>
        </w:rPr>
        <w:t xml:space="preserve">/MG, </w:t>
      </w:r>
      <w:r w:rsidRPr="002F46A1">
        <w:rPr>
          <w:rFonts w:ascii="Arial" w:hAnsi="Arial" w:cs="Arial"/>
          <w:sz w:val="24"/>
          <w:szCs w:val="24"/>
        </w:rPr>
        <w:t>considerou os seguintes fatores:</w:t>
      </w:r>
    </w:p>
    <w:p w:rsidR="00A0372D" w:rsidRPr="002F46A1" w:rsidRDefault="00A0372D" w:rsidP="00A0372D">
      <w:pPr>
        <w:pStyle w:val="PargrafodaLista"/>
        <w:numPr>
          <w:ilvl w:val="0"/>
          <w:numId w:val="13"/>
        </w:numPr>
        <w:spacing w:after="160" w:line="259" w:lineRule="auto"/>
        <w:jc w:val="both"/>
        <w:rPr>
          <w:rFonts w:ascii="Arial" w:hAnsi="Arial" w:cs="Arial"/>
          <w:sz w:val="24"/>
          <w:szCs w:val="24"/>
        </w:rPr>
      </w:pPr>
      <w:r w:rsidRPr="002F46A1">
        <w:rPr>
          <w:rFonts w:ascii="Arial" w:hAnsi="Arial" w:cs="Arial"/>
          <w:sz w:val="24"/>
          <w:szCs w:val="24"/>
        </w:rPr>
        <w:t>Orçamento</w:t>
      </w:r>
      <w:r>
        <w:rPr>
          <w:rFonts w:ascii="Arial" w:hAnsi="Arial" w:cs="Arial"/>
          <w:sz w:val="24"/>
          <w:szCs w:val="24"/>
        </w:rPr>
        <w:t>;</w:t>
      </w:r>
    </w:p>
    <w:p w:rsidR="00A0372D" w:rsidRPr="002F46A1" w:rsidRDefault="00A0372D" w:rsidP="00A0372D">
      <w:pPr>
        <w:pStyle w:val="PargrafodaLista"/>
        <w:numPr>
          <w:ilvl w:val="0"/>
          <w:numId w:val="13"/>
        </w:numPr>
        <w:spacing w:after="160" w:line="259" w:lineRule="auto"/>
        <w:jc w:val="both"/>
        <w:rPr>
          <w:rFonts w:ascii="Arial" w:hAnsi="Arial" w:cs="Arial"/>
          <w:sz w:val="24"/>
          <w:szCs w:val="24"/>
        </w:rPr>
      </w:pPr>
      <w:r w:rsidRPr="002F46A1">
        <w:rPr>
          <w:rFonts w:ascii="Arial" w:hAnsi="Arial" w:cs="Arial"/>
          <w:sz w:val="24"/>
          <w:szCs w:val="24"/>
        </w:rPr>
        <w:t>Receita da contribuição de iluminação pública</w:t>
      </w:r>
      <w:r>
        <w:rPr>
          <w:rFonts w:ascii="Arial" w:hAnsi="Arial" w:cs="Arial"/>
          <w:sz w:val="24"/>
          <w:szCs w:val="24"/>
        </w:rPr>
        <w:t>;</w:t>
      </w:r>
    </w:p>
    <w:p w:rsidR="00A0372D" w:rsidRPr="002F46A1" w:rsidRDefault="00A0372D" w:rsidP="00A0372D">
      <w:pPr>
        <w:pStyle w:val="PargrafodaLista"/>
        <w:numPr>
          <w:ilvl w:val="0"/>
          <w:numId w:val="13"/>
        </w:numPr>
        <w:spacing w:after="160" w:line="259" w:lineRule="auto"/>
        <w:jc w:val="both"/>
        <w:rPr>
          <w:rFonts w:ascii="Arial" w:hAnsi="Arial" w:cs="Arial"/>
          <w:sz w:val="24"/>
          <w:szCs w:val="24"/>
        </w:rPr>
      </w:pPr>
      <w:r w:rsidRPr="002F46A1">
        <w:rPr>
          <w:rFonts w:ascii="Arial" w:hAnsi="Arial" w:cs="Arial"/>
          <w:sz w:val="24"/>
          <w:szCs w:val="24"/>
        </w:rPr>
        <w:t>Verba disponível para uso na ampliação e eficientização do sistema de iluminação pública</w:t>
      </w:r>
      <w:r>
        <w:rPr>
          <w:rFonts w:ascii="Arial" w:hAnsi="Arial" w:cs="Arial"/>
          <w:sz w:val="24"/>
          <w:szCs w:val="24"/>
        </w:rPr>
        <w:t>;</w:t>
      </w:r>
    </w:p>
    <w:p w:rsidR="00A0372D" w:rsidRPr="002F46A1" w:rsidRDefault="00A0372D" w:rsidP="00A0372D">
      <w:pPr>
        <w:pStyle w:val="PargrafodaLista"/>
        <w:numPr>
          <w:ilvl w:val="0"/>
          <w:numId w:val="13"/>
        </w:numPr>
        <w:spacing w:after="160" w:line="259" w:lineRule="auto"/>
        <w:jc w:val="both"/>
        <w:rPr>
          <w:rFonts w:ascii="Arial" w:hAnsi="Arial" w:cs="Arial"/>
          <w:sz w:val="24"/>
          <w:szCs w:val="24"/>
        </w:rPr>
      </w:pPr>
      <w:r w:rsidRPr="002F46A1">
        <w:rPr>
          <w:rFonts w:ascii="Arial" w:hAnsi="Arial" w:cs="Arial"/>
          <w:sz w:val="24"/>
          <w:szCs w:val="24"/>
        </w:rPr>
        <w:t>Outros editais de mercado em municípios e consórcios de municípios de portes similares a Pouso Alegre</w:t>
      </w:r>
      <w:r>
        <w:rPr>
          <w:rFonts w:ascii="Arial" w:hAnsi="Arial" w:cs="Arial"/>
          <w:sz w:val="24"/>
          <w:szCs w:val="24"/>
        </w:rPr>
        <w:t xml:space="preserve">/MG, tais como: </w:t>
      </w:r>
      <w:r w:rsidRPr="002F46A1">
        <w:rPr>
          <w:rFonts w:ascii="Arial" w:hAnsi="Arial" w:cs="Arial"/>
          <w:sz w:val="24"/>
          <w:szCs w:val="24"/>
        </w:rPr>
        <w:t>Prefeitura Municipal de Ipatinga, CINCENTRAL (Sete Lagoas), CIMANS (Montes Claros).</w:t>
      </w: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3.</w:t>
      </w:r>
      <w:r>
        <w:rPr>
          <w:rFonts w:ascii="Arial" w:eastAsia="Arial" w:hAnsi="Arial" w:cs="Arial"/>
          <w:b/>
          <w:bCs/>
          <w:sz w:val="24"/>
          <w:szCs w:val="24"/>
        </w:rPr>
        <w:t xml:space="preserve"> </w:t>
      </w:r>
      <w:r w:rsidRPr="00AA5CA9">
        <w:rPr>
          <w:rFonts w:ascii="Arial" w:eastAsia="Arial" w:hAnsi="Arial" w:cs="Arial"/>
          <w:b/>
          <w:bCs/>
          <w:sz w:val="24"/>
          <w:szCs w:val="24"/>
        </w:rPr>
        <w:t>DAS DEFINIÇÕES GERAIS E CARACTERÍSTICAS</w:t>
      </w:r>
    </w:p>
    <w:p w:rsidR="00A0372D" w:rsidRPr="00AA5CA9" w:rsidRDefault="00A0372D" w:rsidP="00A0372D">
      <w:pPr>
        <w:ind w:left="567" w:right="282"/>
        <w:rPr>
          <w:rFonts w:ascii="Arial" w:hAnsi="Arial" w:cs="Arial"/>
          <w:sz w:val="24"/>
          <w:szCs w:val="24"/>
        </w:rPr>
      </w:pPr>
      <w:r w:rsidRPr="00AA5CA9">
        <w:rPr>
          <w:rFonts w:ascii="Arial" w:eastAsia="Arial" w:hAnsi="Arial" w:cs="Arial"/>
          <w:sz w:val="24"/>
          <w:szCs w:val="24"/>
        </w:rPr>
        <w:lastRenderedPageBreak/>
        <w:t>3.1. Para efeito da presente licitação, são apresentadas as seguintes definições:</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b/>
          <w:bCs/>
          <w:sz w:val="24"/>
          <w:szCs w:val="24"/>
        </w:rPr>
        <w:t>CIRCUITO DE ILUMINAÇÃO PÚBLICA</w:t>
      </w:r>
      <w:r>
        <w:rPr>
          <w:rFonts w:ascii="Arial" w:eastAsia="Arial" w:hAnsi="Arial" w:cs="Arial"/>
          <w:b/>
          <w:bCs/>
          <w:sz w:val="24"/>
          <w:szCs w:val="24"/>
        </w:rPr>
        <w:t xml:space="preserve">: </w:t>
      </w:r>
      <w:r w:rsidRPr="00AA5CA9">
        <w:rPr>
          <w:rFonts w:ascii="Arial" w:eastAsia="Arial" w:hAnsi="Arial" w:cs="Arial"/>
          <w:sz w:val="24"/>
          <w:szCs w:val="24"/>
        </w:rPr>
        <w:t>É o conjunto completo, constituído por uma ou mais luminárias e acessórios indispensáveis ao seu funcionamento, suprido pelo mesmo circuito elétrico.</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b/>
          <w:bCs/>
          <w:sz w:val="24"/>
          <w:szCs w:val="24"/>
        </w:rPr>
        <w:t>UNIDADE DO TIPO AÉREO</w:t>
      </w:r>
      <w:r>
        <w:rPr>
          <w:rFonts w:ascii="Arial" w:eastAsia="Arial" w:hAnsi="Arial" w:cs="Arial"/>
          <w:b/>
          <w:bCs/>
          <w:sz w:val="24"/>
          <w:szCs w:val="24"/>
        </w:rPr>
        <w:t xml:space="preserve">: </w:t>
      </w:r>
      <w:r w:rsidRPr="00AA5CA9">
        <w:rPr>
          <w:rFonts w:ascii="Arial" w:eastAsia="Arial" w:hAnsi="Arial" w:cs="Arial"/>
          <w:sz w:val="24"/>
          <w:szCs w:val="24"/>
        </w:rPr>
        <w:t>É o conjunto constituído por uma luminária com o respectivo braço ou tirante, sustentada por estrutura pertencente à Concessionária de energia elétrica local, ou à Prefeitura, cujo circuito alimentador é constituído de condutores instalados ao ar livre.</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b/>
          <w:bCs/>
          <w:sz w:val="24"/>
          <w:szCs w:val="24"/>
        </w:rPr>
        <w:t>UNIDADE DO TIPO SUBTERRÂNEO</w:t>
      </w:r>
      <w:r>
        <w:rPr>
          <w:rFonts w:ascii="Arial" w:eastAsia="Arial" w:hAnsi="Arial" w:cs="Arial"/>
          <w:b/>
          <w:bCs/>
          <w:sz w:val="24"/>
          <w:szCs w:val="24"/>
        </w:rPr>
        <w:t xml:space="preserve">: </w:t>
      </w:r>
      <w:r w:rsidRPr="00AA5CA9">
        <w:rPr>
          <w:rFonts w:ascii="Arial" w:eastAsia="Arial" w:hAnsi="Arial" w:cs="Arial"/>
          <w:sz w:val="24"/>
          <w:szCs w:val="24"/>
        </w:rPr>
        <w:t>É o conjunto constituído por uma ou mais luminárias e respectivos postes, braços, tirantes ou colunas, sustentada por estrutura pertencente ao Município, e cujo circuito alimentador compõe – se de condutores instalados em eletrodutos ou enterrados diretamente no solo.</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b/>
          <w:bCs/>
          <w:sz w:val="24"/>
          <w:szCs w:val="24"/>
        </w:rPr>
        <w:t>UNIDADE DO TIPO ORNAMENTAL</w:t>
      </w:r>
      <w:r>
        <w:rPr>
          <w:rFonts w:ascii="Arial" w:eastAsia="Arial" w:hAnsi="Arial" w:cs="Arial"/>
          <w:b/>
          <w:bCs/>
          <w:sz w:val="24"/>
          <w:szCs w:val="24"/>
        </w:rPr>
        <w:t xml:space="preserve">: </w:t>
      </w:r>
      <w:r w:rsidRPr="00AA5CA9">
        <w:rPr>
          <w:rFonts w:ascii="Arial" w:eastAsia="Arial" w:hAnsi="Arial" w:cs="Arial"/>
          <w:sz w:val="24"/>
          <w:szCs w:val="24"/>
        </w:rPr>
        <w:t>Unidades com características ornamentais cujo poste é de uso para iluminação Pública, com alimentação subterrânea, também sistema de iluminação de obras de Arte Especiais (Ponte, Viadutos e Monumentos)</w:t>
      </w: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CIRCUITO PARA ALIMENTAÇÃO DAS UNIDADES AÉREAS:</w:t>
      </w:r>
      <w:r w:rsidRPr="00AA5CA9">
        <w:rPr>
          <w:rFonts w:ascii="Arial" w:eastAsia="Arial" w:hAnsi="Arial" w:cs="Arial"/>
          <w:sz w:val="24"/>
          <w:szCs w:val="24"/>
        </w:rPr>
        <w:t>São circuitos aéreos, caracterizados por três tipos de redes:</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 xml:space="preserve">A - Redes com transformadores exclusivos de </w:t>
      </w:r>
      <w:r>
        <w:rPr>
          <w:rFonts w:ascii="Arial" w:eastAsia="Arial" w:hAnsi="Arial" w:cs="Arial"/>
          <w:sz w:val="24"/>
          <w:szCs w:val="24"/>
        </w:rPr>
        <w:t xml:space="preserve">Iluminação Pública – I.P </w:t>
      </w:r>
      <w:r w:rsidRPr="00AA5CA9">
        <w:rPr>
          <w:rFonts w:ascii="Arial" w:eastAsia="Arial" w:hAnsi="Arial" w:cs="Arial"/>
          <w:sz w:val="24"/>
          <w:szCs w:val="24"/>
        </w:rPr>
        <w:t>comandados por chaves magnéticas por reles fotoelétricos;</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 xml:space="preserve">B - Redes alimentadas por rede de distribuição onde os circuitos de </w:t>
      </w:r>
      <w:r>
        <w:rPr>
          <w:rFonts w:ascii="Arial" w:eastAsia="Arial" w:hAnsi="Arial" w:cs="Arial"/>
          <w:sz w:val="24"/>
          <w:szCs w:val="24"/>
        </w:rPr>
        <w:t>Iluminação Pública – I.P</w:t>
      </w:r>
      <w:r w:rsidRPr="00AA5CA9">
        <w:rPr>
          <w:rFonts w:ascii="Arial" w:eastAsia="Arial" w:hAnsi="Arial" w:cs="Arial"/>
          <w:sz w:val="24"/>
          <w:szCs w:val="24"/>
        </w:rPr>
        <w:t xml:space="preserve"> são comandados por chaves magnéticas acionados por reles fotoelétricos;</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C - Unidades alimentadas por circuito secundário de distribuição acionadas por reles fotoelétricos individuais.</w:t>
      </w: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CIRCUITO PARA ALIMENTAÇÃO DAS UNIDADES SUBTERRÂNEAS</w:t>
      </w:r>
      <w:r>
        <w:rPr>
          <w:rFonts w:ascii="Arial" w:eastAsia="Arial" w:hAnsi="Arial" w:cs="Arial"/>
          <w:b/>
          <w:bCs/>
          <w:sz w:val="24"/>
          <w:szCs w:val="24"/>
        </w:rPr>
        <w:t xml:space="preserve">: </w:t>
      </w:r>
      <w:r w:rsidRPr="00AA5CA9">
        <w:rPr>
          <w:rFonts w:ascii="Arial" w:eastAsia="Arial" w:hAnsi="Arial" w:cs="Arial"/>
          <w:sz w:val="24"/>
          <w:szCs w:val="24"/>
        </w:rPr>
        <w:t>São circuitos compostos de condutores instalados diretamente no solo ou em eletrodutos fixados no teto e/ou parede ou enterrado no solo, caracterizado por dois tipos de redes:</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 xml:space="preserve">A - Redes com transformadores exclusivos de </w:t>
      </w:r>
      <w:r>
        <w:rPr>
          <w:rFonts w:ascii="Arial" w:eastAsia="Arial" w:hAnsi="Arial" w:cs="Arial"/>
          <w:sz w:val="24"/>
          <w:szCs w:val="24"/>
        </w:rPr>
        <w:t>Iluminação Pública – I.P</w:t>
      </w:r>
      <w:r w:rsidRPr="00AA5CA9">
        <w:rPr>
          <w:rFonts w:ascii="Arial" w:eastAsia="Arial" w:hAnsi="Arial" w:cs="Arial"/>
          <w:sz w:val="24"/>
          <w:szCs w:val="24"/>
        </w:rPr>
        <w:t xml:space="preserve"> comandados por chaves magnéticas acionados por reles fotoelétricos;</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lastRenderedPageBreak/>
        <w:t xml:space="preserve">B - Redes alimentadas por rede de distribuição onde os circuitos de </w:t>
      </w:r>
      <w:r>
        <w:rPr>
          <w:rFonts w:ascii="Arial" w:eastAsia="Arial" w:hAnsi="Arial" w:cs="Arial"/>
          <w:sz w:val="24"/>
          <w:szCs w:val="24"/>
        </w:rPr>
        <w:t>Iluminação Pública – I.P</w:t>
      </w:r>
      <w:r w:rsidRPr="00AA5CA9">
        <w:rPr>
          <w:rFonts w:ascii="Arial" w:eastAsia="Arial" w:hAnsi="Arial" w:cs="Arial"/>
          <w:sz w:val="24"/>
          <w:szCs w:val="24"/>
        </w:rPr>
        <w:t xml:space="preserve"> são comandados por chaves magnéticas acionadas por eles fotoelétricos.</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b/>
          <w:bCs/>
          <w:sz w:val="24"/>
          <w:szCs w:val="24"/>
        </w:rPr>
        <w:t>REDE DE ILUMINAÇÃO PÚBLICA</w:t>
      </w:r>
      <w:r>
        <w:rPr>
          <w:rFonts w:ascii="Arial" w:eastAsia="Arial" w:hAnsi="Arial" w:cs="Arial"/>
          <w:b/>
          <w:bCs/>
          <w:sz w:val="24"/>
          <w:szCs w:val="24"/>
        </w:rPr>
        <w:t xml:space="preserve">: </w:t>
      </w:r>
      <w:r w:rsidRPr="00AA5CA9">
        <w:rPr>
          <w:rFonts w:ascii="Arial" w:eastAsia="Arial" w:hAnsi="Arial" w:cs="Arial"/>
          <w:sz w:val="24"/>
          <w:szCs w:val="24"/>
        </w:rPr>
        <w:t xml:space="preserve">É o conjunto de circuitos que tem por finalidade alimentar diversas unidades de </w:t>
      </w:r>
      <w:r>
        <w:rPr>
          <w:rFonts w:ascii="Arial" w:eastAsia="Arial" w:hAnsi="Arial" w:cs="Arial"/>
          <w:sz w:val="24"/>
          <w:szCs w:val="24"/>
        </w:rPr>
        <w:t>Iluminação Pública – I.P</w:t>
      </w:r>
      <w:r w:rsidRPr="00AA5CA9">
        <w:rPr>
          <w:rFonts w:ascii="Arial" w:eastAsia="Arial" w:hAnsi="Arial" w:cs="Arial"/>
          <w:sz w:val="24"/>
          <w:szCs w:val="24"/>
        </w:rPr>
        <w:t>.</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b/>
          <w:bCs/>
          <w:sz w:val="24"/>
          <w:szCs w:val="24"/>
        </w:rPr>
        <w:t xml:space="preserve">AMPLIAÇÃO: </w:t>
      </w:r>
      <w:r w:rsidRPr="00AA5CA9">
        <w:rPr>
          <w:rFonts w:ascii="Arial" w:eastAsia="Arial" w:hAnsi="Arial" w:cs="Arial"/>
          <w:sz w:val="24"/>
          <w:szCs w:val="24"/>
        </w:rPr>
        <w:t>São os serviços executados para a implantação de novos pontos e seus respectivos circuitos, segundo programação aprovada pelo Município, incluindo o fornecimento de materiais e mão de obra.</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b/>
          <w:bCs/>
          <w:sz w:val="24"/>
          <w:szCs w:val="24"/>
        </w:rPr>
        <w:t xml:space="preserve">ÁREA URBANA: </w:t>
      </w:r>
      <w:r>
        <w:rPr>
          <w:rFonts w:ascii="Arial" w:eastAsia="Arial" w:hAnsi="Arial" w:cs="Arial"/>
          <w:bCs/>
          <w:sz w:val="24"/>
          <w:szCs w:val="24"/>
        </w:rPr>
        <w:t>P</w:t>
      </w:r>
      <w:r w:rsidRPr="00AA5CA9">
        <w:rPr>
          <w:rFonts w:ascii="Arial" w:eastAsia="Arial" w:hAnsi="Arial" w:cs="Arial"/>
          <w:sz w:val="24"/>
          <w:szCs w:val="24"/>
        </w:rPr>
        <w:t>arcela do território, contínua ou não, incluída no perímetro urbano pelo Plano Diretor ou por lei municipal específica.</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b/>
          <w:bCs/>
          <w:sz w:val="24"/>
          <w:szCs w:val="24"/>
        </w:rPr>
        <w:t>GARANTIA DE EXECUÇÃO DO CONTRATO</w:t>
      </w:r>
      <w:r>
        <w:rPr>
          <w:rFonts w:ascii="Arial" w:eastAsia="Arial" w:hAnsi="Arial" w:cs="Arial"/>
          <w:b/>
          <w:bCs/>
          <w:sz w:val="24"/>
          <w:szCs w:val="24"/>
        </w:rPr>
        <w:t>:</w:t>
      </w:r>
      <w:r>
        <w:rPr>
          <w:rFonts w:ascii="Arial" w:eastAsia="Arial" w:hAnsi="Arial" w:cs="Arial"/>
          <w:sz w:val="24"/>
          <w:szCs w:val="24"/>
        </w:rPr>
        <w:t xml:space="preserve"> A</w:t>
      </w:r>
      <w:r w:rsidRPr="00AA5CA9">
        <w:rPr>
          <w:rFonts w:ascii="Arial" w:eastAsia="Arial" w:hAnsi="Arial" w:cs="Arial"/>
          <w:sz w:val="24"/>
          <w:szCs w:val="24"/>
        </w:rPr>
        <w:t xml:space="preserve"> garantia do fiel cumprimento das obrigações do Contrato, a ser mantida em favor da </w:t>
      </w:r>
      <w:r>
        <w:rPr>
          <w:rFonts w:ascii="Arial" w:eastAsia="Arial" w:hAnsi="Arial" w:cs="Arial"/>
          <w:sz w:val="24"/>
          <w:szCs w:val="24"/>
        </w:rPr>
        <w:t>Prefeitura Municipal de Pouso Alegre/MG</w:t>
      </w:r>
      <w:r w:rsidRPr="00AA5CA9">
        <w:rPr>
          <w:rFonts w:ascii="Arial" w:eastAsia="Arial" w:hAnsi="Arial" w:cs="Arial"/>
          <w:sz w:val="24"/>
          <w:szCs w:val="24"/>
        </w:rPr>
        <w:t xml:space="preserve">, nos montantes e nos termos definidos na </w:t>
      </w:r>
      <w:r>
        <w:rPr>
          <w:rFonts w:ascii="Arial" w:eastAsia="Arial" w:hAnsi="Arial" w:cs="Arial"/>
          <w:sz w:val="24"/>
          <w:szCs w:val="24"/>
        </w:rPr>
        <w:t>m</w:t>
      </w:r>
      <w:r w:rsidRPr="00AA5CA9">
        <w:rPr>
          <w:rFonts w:ascii="Arial" w:eastAsia="Arial" w:hAnsi="Arial" w:cs="Arial"/>
          <w:sz w:val="24"/>
          <w:szCs w:val="24"/>
        </w:rPr>
        <w:t>inuta do Contrato.</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b/>
          <w:bCs/>
          <w:sz w:val="24"/>
          <w:szCs w:val="24"/>
        </w:rPr>
        <w:t xml:space="preserve">LED: </w:t>
      </w:r>
      <w:r w:rsidRPr="00AA5CA9">
        <w:rPr>
          <w:rFonts w:ascii="Arial" w:eastAsia="Arial" w:hAnsi="Arial" w:cs="Arial"/>
          <w:sz w:val="24"/>
          <w:szCs w:val="24"/>
        </w:rPr>
        <w:t>O diodo emissor de luz também é conhecido pela sigla em inglês LED (Light EmittingDiode).O LED é um diodo semicondutor que, quando energizado, emite luz visível. O processo de emissão de luz pela aplicação de uma fonte elétrica de energia é chamado eletroluminescência. Uma luminária por LED é composta por vários LEDs. A lâmpada LED é unidirecional, com isso, seu potencial de iluminação é utilizado em maior parte, isto é, a perda é bem pequena. LEDs são quase totalmente recicláveis e não usam mercúrio nem chumbo em sua fabricação. Não emitem radiação ultravioleta e por isso não atraem insetos.</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b/>
          <w:bCs/>
          <w:sz w:val="24"/>
          <w:szCs w:val="24"/>
        </w:rPr>
        <w:t xml:space="preserve">PROJETOS EXECUTIVOS: </w:t>
      </w:r>
      <w:r w:rsidRPr="00AA5CA9">
        <w:rPr>
          <w:rFonts w:ascii="Arial" w:eastAsia="Arial" w:hAnsi="Arial" w:cs="Arial"/>
          <w:sz w:val="24"/>
          <w:szCs w:val="24"/>
        </w:rPr>
        <w:t>Consiste na elaboração de projetos executivos elétricos e luminotécnicos, mediante a utilização de recursos informatizados e softwares específicos, necessários à execução dos serviços de eficientização, ampliação, reforma</w:t>
      </w:r>
      <w:r>
        <w:rPr>
          <w:rFonts w:ascii="Arial" w:eastAsia="Arial" w:hAnsi="Arial" w:cs="Arial"/>
          <w:sz w:val="24"/>
          <w:szCs w:val="24"/>
        </w:rPr>
        <w:t xml:space="preserve">, </w:t>
      </w:r>
      <w:r w:rsidRPr="00AA5CA9">
        <w:rPr>
          <w:rFonts w:ascii="Arial" w:eastAsia="Arial" w:hAnsi="Arial" w:cs="Arial"/>
          <w:sz w:val="24"/>
          <w:szCs w:val="24"/>
        </w:rPr>
        <w:t>melhoria, Iluminação artística, de realce e decorativa;</w:t>
      </w:r>
    </w:p>
    <w:p w:rsidR="00A0372D" w:rsidRPr="00AA5CA9" w:rsidRDefault="00A0372D" w:rsidP="00A0372D">
      <w:pPr>
        <w:ind w:left="567" w:right="282"/>
        <w:jc w:val="both"/>
        <w:rPr>
          <w:rFonts w:ascii="Arial" w:eastAsia="Arial" w:hAnsi="Arial" w:cs="Arial"/>
          <w:sz w:val="24"/>
          <w:szCs w:val="24"/>
        </w:rPr>
      </w:pPr>
      <w:r w:rsidRPr="00AA5CA9">
        <w:rPr>
          <w:rFonts w:ascii="Arial" w:eastAsia="Arial" w:hAnsi="Arial" w:cs="Arial"/>
          <w:b/>
          <w:bCs/>
          <w:sz w:val="24"/>
          <w:szCs w:val="24"/>
        </w:rPr>
        <w:t xml:space="preserve">REFORMA E MELHORIA: </w:t>
      </w:r>
      <w:r w:rsidRPr="00AA5CA9">
        <w:rPr>
          <w:rFonts w:ascii="Arial" w:eastAsia="Arial" w:hAnsi="Arial" w:cs="Arial"/>
          <w:sz w:val="24"/>
          <w:szCs w:val="24"/>
        </w:rPr>
        <w:t xml:space="preserve">São os serviços de substituição e/ou recuperação de componentes do sistema de </w:t>
      </w:r>
      <w:r>
        <w:rPr>
          <w:rFonts w:ascii="Arial" w:eastAsia="Arial" w:hAnsi="Arial" w:cs="Arial"/>
          <w:sz w:val="24"/>
          <w:szCs w:val="24"/>
        </w:rPr>
        <w:t>I</w:t>
      </w:r>
      <w:r w:rsidRPr="00AA5CA9">
        <w:rPr>
          <w:rFonts w:ascii="Arial" w:eastAsia="Arial" w:hAnsi="Arial" w:cs="Arial"/>
          <w:sz w:val="24"/>
          <w:szCs w:val="24"/>
        </w:rPr>
        <w:t xml:space="preserve">luminação </w:t>
      </w:r>
      <w:r>
        <w:rPr>
          <w:rFonts w:ascii="Arial" w:eastAsia="Arial" w:hAnsi="Arial" w:cs="Arial"/>
          <w:sz w:val="24"/>
          <w:szCs w:val="24"/>
        </w:rPr>
        <w:t>P</w:t>
      </w:r>
      <w:r w:rsidRPr="00AA5CA9">
        <w:rPr>
          <w:rFonts w:ascii="Arial" w:eastAsia="Arial" w:hAnsi="Arial" w:cs="Arial"/>
          <w:sz w:val="24"/>
          <w:szCs w:val="24"/>
        </w:rPr>
        <w:t>ública</w:t>
      </w:r>
      <w:r>
        <w:rPr>
          <w:rFonts w:ascii="Arial" w:eastAsia="Arial" w:hAnsi="Arial" w:cs="Arial"/>
          <w:sz w:val="24"/>
          <w:szCs w:val="24"/>
        </w:rPr>
        <w:t xml:space="preserve"> – I.P </w:t>
      </w:r>
      <w:r w:rsidRPr="00AA5CA9">
        <w:rPr>
          <w:rFonts w:ascii="Arial" w:eastAsia="Arial" w:hAnsi="Arial" w:cs="Arial"/>
          <w:sz w:val="24"/>
          <w:szCs w:val="24"/>
        </w:rPr>
        <w:t>para melhoria da estética, dos níveis de iluminação e segurança, segundo uma programação aprovada pelo Município, incluindo o fornecimento de materiais e mão de obra.</w:t>
      </w: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RECURSOS DE PESSOAL, EQUIPAMENTOS E INSTALAÇÕES</w:t>
      </w:r>
    </w:p>
    <w:p w:rsidR="00A0372D" w:rsidRPr="00AA5CA9" w:rsidRDefault="00A0372D" w:rsidP="00A0372D">
      <w:pPr>
        <w:tabs>
          <w:tab w:val="left" w:pos="441"/>
        </w:tabs>
        <w:spacing w:after="0"/>
        <w:ind w:left="567" w:right="282"/>
        <w:jc w:val="both"/>
        <w:rPr>
          <w:rFonts w:ascii="Arial" w:eastAsia="Arial" w:hAnsi="Arial" w:cs="Arial"/>
          <w:sz w:val="24"/>
          <w:szCs w:val="24"/>
        </w:rPr>
      </w:pPr>
      <w:r w:rsidRPr="00AA5CA9">
        <w:rPr>
          <w:rFonts w:ascii="Arial" w:eastAsia="Arial" w:hAnsi="Arial" w:cs="Arial"/>
          <w:sz w:val="24"/>
          <w:szCs w:val="24"/>
        </w:rPr>
        <w:t xml:space="preserve">É de inteira responsabilidade da </w:t>
      </w:r>
      <w:r>
        <w:rPr>
          <w:rFonts w:ascii="Arial" w:eastAsia="Arial" w:hAnsi="Arial" w:cs="Arial"/>
          <w:sz w:val="24"/>
          <w:szCs w:val="24"/>
        </w:rPr>
        <w:t xml:space="preserve">empresa contratada </w:t>
      </w:r>
      <w:r w:rsidRPr="00AA5CA9">
        <w:rPr>
          <w:rFonts w:ascii="Arial" w:eastAsia="Arial" w:hAnsi="Arial" w:cs="Arial"/>
          <w:sz w:val="24"/>
          <w:szCs w:val="24"/>
        </w:rPr>
        <w:t>o treinamento, qualificação e quantificação dos recursos de mão-de-obra, material e equipamentos necessários aos trabalhos para o cumprimento dos prazos e demais exigências deste</w:t>
      </w:r>
      <w:r>
        <w:rPr>
          <w:rFonts w:ascii="Arial" w:eastAsia="Arial" w:hAnsi="Arial" w:cs="Arial"/>
          <w:sz w:val="24"/>
          <w:szCs w:val="24"/>
        </w:rPr>
        <w:t xml:space="preserve"> Termo </w:t>
      </w:r>
      <w:r>
        <w:rPr>
          <w:rFonts w:ascii="Arial" w:eastAsia="Arial" w:hAnsi="Arial" w:cs="Arial"/>
          <w:sz w:val="24"/>
          <w:szCs w:val="24"/>
        </w:rPr>
        <w:lastRenderedPageBreak/>
        <w:t>de Referência</w:t>
      </w:r>
      <w:r w:rsidRPr="00AA5CA9">
        <w:rPr>
          <w:rFonts w:ascii="Arial" w:eastAsia="Arial" w:hAnsi="Arial" w:cs="Arial"/>
          <w:sz w:val="24"/>
          <w:szCs w:val="24"/>
        </w:rPr>
        <w:t>. As equipes deverão estar necessariamente equipadas com veículo tipo cesto aéreo ou escada de centro, ferramental e demais equipamentos necessários ao desenvolvimento das atividades.</w:t>
      </w:r>
    </w:p>
    <w:p w:rsidR="00A0372D" w:rsidRPr="00AA5CA9" w:rsidRDefault="00A0372D" w:rsidP="00A0372D">
      <w:pPr>
        <w:tabs>
          <w:tab w:val="left" w:pos="417"/>
        </w:tabs>
        <w:spacing w:after="0"/>
        <w:ind w:left="567" w:right="282"/>
        <w:jc w:val="both"/>
        <w:rPr>
          <w:rFonts w:ascii="Arial" w:eastAsia="Arial" w:hAnsi="Arial" w:cs="Arial"/>
          <w:sz w:val="24"/>
          <w:szCs w:val="24"/>
        </w:rPr>
      </w:pPr>
    </w:p>
    <w:p w:rsidR="00A0372D" w:rsidRPr="00AA5CA9" w:rsidRDefault="00A0372D" w:rsidP="00A0372D">
      <w:pPr>
        <w:tabs>
          <w:tab w:val="left" w:pos="417"/>
        </w:tabs>
        <w:spacing w:after="0"/>
        <w:ind w:left="567" w:right="282"/>
        <w:jc w:val="both"/>
        <w:rPr>
          <w:rFonts w:ascii="Arial" w:eastAsia="Arial" w:hAnsi="Arial" w:cs="Arial"/>
          <w:sz w:val="24"/>
          <w:szCs w:val="24"/>
        </w:rPr>
      </w:pPr>
      <w:r w:rsidRPr="00AA5CA9">
        <w:rPr>
          <w:rFonts w:ascii="Arial" w:eastAsia="Arial" w:hAnsi="Arial" w:cs="Arial"/>
          <w:sz w:val="24"/>
          <w:szCs w:val="24"/>
        </w:rPr>
        <w:t xml:space="preserve">As equipes responsáveis pelos serviços de ampliação do sistema de </w:t>
      </w:r>
      <w:r>
        <w:rPr>
          <w:rFonts w:ascii="Arial" w:eastAsia="Arial" w:hAnsi="Arial" w:cs="Arial"/>
          <w:sz w:val="24"/>
          <w:szCs w:val="24"/>
        </w:rPr>
        <w:t>I</w:t>
      </w:r>
      <w:r w:rsidRPr="00AA5CA9">
        <w:rPr>
          <w:rFonts w:ascii="Arial" w:eastAsia="Arial" w:hAnsi="Arial" w:cs="Arial"/>
          <w:sz w:val="24"/>
          <w:szCs w:val="24"/>
        </w:rPr>
        <w:t xml:space="preserve">luminação </w:t>
      </w:r>
      <w:r>
        <w:rPr>
          <w:rFonts w:ascii="Arial" w:eastAsia="Arial" w:hAnsi="Arial" w:cs="Arial"/>
          <w:sz w:val="24"/>
          <w:szCs w:val="24"/>
        </w:rPr>
        <w:t>P</w:t>
      </w:r>
      <w:r w:rsidRPr="00AA5CA9">
        <w:rPr>
          <w:rFonts w:ascii="Arial" w:eastAsia="Arial" w:hAnsi="Arial" w:cs="Arial"/>
          <w:sz w:val="24"/>
          <w:szCs w:val="24"/>
        </w:rPr>
        <w:t>ública</w:t>
      </w:r>
      <w:r>
        <w:rPr>
          <w:rFonts w:ascii="Arial" w:eastAsia="Arial" w:hAnsi="Arial" w:cs="Arial"/>
          <w:sz w:val="24"/>
          <w:szCs w:val="24"/>
        </w:rPr>
        <w:t xml:space="preserve"> – I.P</w:t>
      </w:r>
      <w:r w:rsidRPr="00AA5CA9">
        <w:rPr>
          <w:rFonts w:ascii="Arial" w:eastAsia="Arial" w:hAnsi="Arial" w:cs="Arial"/>
          <w:sz w:val="24"/>
          <w:szCs w:val="24"/>
        </w:rPr>
        <w:t xml:space="preserve"> deverão ter à sua disposição todos os equipamentos, ferramentas e veículos compatíveis com as atividades a ser desenvolvidas.</w:t>
      </w:r>
    </w:p>
    <w:p w:rsidR="00A0372D" w:rsidRPr="00AA5CA9" w:rsidRDefault="00A0372D" w:rsidP="00A0372D">
      <w:pPr>
        <w:tabs>
          <w:tab w:val="left" w:pos="426"/>
        </w:tabs>
        <w:spacing w:after="0"/>
        <w:ind w:left="567" w:right="282"/>
        <w:jc w:val="both"/>
        <w:rPr>
          <w:rFonts w:ascii="Arial" w:eastAsia="Arial" w:hAnsi="Arial" w:cs="Arial"/>
          <w:sz w:val="24"/>
          <w:szCs w:val="24"/>
        </w:rPr>
      </w:pPr>
    </w:p>
    <w:p w:rsidR="00A0372D" w:rsidRPr="00AA5CA9" w:rsidRDefault="00A0372D" w:rsidP="00A0372D">
      <w:pPr>
        <w:tabs>
          <w:tab w:val="left" w:pos="426"/>
        </w:tabs>
        <w:spacing w:after="0"/>
        <w:ind w:left="567" w:right="282"/>
        <w:jc w:val="both"/>
        <w:rPr>
          <w:rFonts w:ascii="Arial" w:eastAsia="Arial" w:hAnsi="Arial" w:cs="Arial"/>
          <w:sz w:val="24"/>
          <w:szCs w:val="24"/>
        </w:rPr>
      </w:pPr>
      <w:r w:rsidRPr="00AA5CA9">
        <w:rPr>
          <w:rFonts w:ascii="Arial" w:eastAsia="Arial" w:hAnsi="Arial" w:cs="Arial"/>
          <w:sz w:val="24"/>
          <w:szCs w:val="24"/>
        </w:rPr>
        <w:t xml:space="preserve">É de responsabilidade da </w:t>
      </w:r>
      <w:r>
        <w:rPr>
          <w:rFonts w:ascii="Arial" w:eastAsia="Arial" w:hAnsi="Arial" w:cs="Arial"/>
          <w:sz w:val="24"/>
          <w:szCs w:val="24"/>
        </w:rPr>
        <w:t xml:space="preserve">empresa contratada </w:t>
      </w:r>
      <w:r w:rsidRPr="00AA5CA9">
        <w:rPr>
          <w:rFonts w:ascii="Arial" w:eastAsia="Arial" w:hAnsi="Arial" w:cs="Arial"/>
          <w:sz w:val="24"/>
          <w:szCs w:val="24"/>
        </w:rPr>
        <w:t xml:space="preserve">o pleno cumprimento das leis e normas regulamentares da execução dos trabalhos e das condições de segurança, cabendo exclusivamente a </w:t>
      </w:r>
      <w:r>
        <w:rPr>
          <w:rFonts w:ascii="Arial" w:eastAsia="Arial" w:hAnsi="Arial" w:cs="Arial"/>
          <w:sz w:val="24"/>
          <w:szCs w:val="24"/>
        </w:rPr>
        <w:t xml:space="preserve">empresa contratada </w:t>
      </w:r>
      <w:r w:rsidRPr="00AA5CA9">
        <w:rPr>
          <w:rFonts w:ascii="Arial" w:eastAsia="Arial" w:hAnsi="Arial" w:cs="Arial"/>
          <w:sz w:val="24"/>
          <w:szCs w:val="24"/>
        </w:rPr>
        <w:t>a responsabilidade por ações trabalhistas, previdenciárias e/ou acidentes por seus empregados ou prepostos.</w:t>
      </w:r>
    </w:p>
    <w:p w:rsidR="00A0372D" w:rsidRPr="00AA5CA9" w:rsidRDefault="00A0372D" w:rsidP="00A0372D">
      <w:pPr>
        <w:tabs>
          <w:tab w:val="left" w:pos="450"/>
        </w:tabs>
        <w:spacing w:after="0"/>
        <w:ind w:left="567" w:right="282"/>
        <w:jc w:val="both"/>
        <w:rPr>
          <w:rFonts w:ascii="Arial" w:eastAsia="Arial" w:hAnsi="Arial" w:cs="Arial"/>
          <w:sz w:val="24"/>
          <w:szCs w:val="24"/>
        </w:rPr>
      </w:pPr>
    </w:p>
    <w:p w:rsidR="00A0372D" w:rsidRDefault="00A0372D" w:rsidP="00A0372D">
      <w:pPr>
        <w:tabs>
          <w:tab w:val="left" w:pos="450"/>
        </w:tabs>
        <w:spacing w:after="0"/>
        <w:ind w:left="567" w:right="282"/>
        <w:jc w:val="both"/>
        <w:rPr>
          <w:rFonts w:ascii="Arial" w:eastAsia="Arial" w:hAnsi="Arial" w:cs="Arial"/>
          <w:sz w:val="24"/>
          <w:szCs w:val="24"/>
        </w:rPr>
      </w:pPr>
      <w:r w:rsidRPr="00AA5CA9">
        <w:rPr>
          <w:rFonts w:ascii="Arial" w:eastAsia="Arial" w:hAnsi="Arial" w:cs="Arial"/>
          <w:sz w:val="24"/>
          <w:szCs w:val="24"/>
        </w:rPr>
        <w:t xml:space="preserve">A </w:t>
      </w:r>
      <w:r>
        <w:rPr>
          <w:rFonts w:ascii="Arial" w:eastAsia="Arial" w:hAnsi="Arial" w:cs="Arial"/>
          <w:sz w:val="24"/>
          <w:szCs w:val="24"/>
        </w:rPr>
        <w:t xml:space="preserve">empresa contratada </w:t>
      </w:r>
      <w:r w:rsidRPr="00AA5CA9">
        <w:rPr>
          <w:rFonts w:ascii="Arial" w:eastAsia="Arial" w:hAnsi="Arial" w:cs="Arial"/>
          <w:sz w:val="24"/>
          <w:szCs w:val="24"/>
        </w:rPr>
        <w:t>deverá manter preposto responsável pela execução contínua dos serviços, o qual deverá atender imediatamente às solicitações da Prefeitura</w:t>
      </w:r>
      <w:r>
        <w:rPr>
          <w:rFonts w:ascii="Arial" w:eastAsia="Arial" w:hAnsi="Arial" w:cs="Arial"/>
          <w:sz w:val="24"/>
          <w:szCs w:val="24"/>
        </w:rPr>
        <w:t xml:space="preserve"> Municipal de Pouso Alegre/MG</w:t>
      </w:r>
      <w:r w:rsidRPr="00AA5CA9">
        <w:rPr>
          <w:rFonts w:ascii="Arial" w:eastAsia="Arial" w:hAnsi="Arial" w:cs="Arial"/>
          <w:sz w:val="24"/>
          <w:szCs w:val="24"/>
        </w:rPr>
        <w:t>.</w:t>
      </w:r>
    </w:p>
    <w:p w:rsidR="00A0372D" w:rsidRPr="00AA5CA9" w:rsidRDefault="00A0372D" w:rsidP="00A0372D">
      <w:pPr>
        <w:tabs>
          <w:tab w:val="left" w:pos="450"/>
        </w:tabs>
        <w:spacing w:after="0"/>
        <w:ind w:left="567" w:right="282"/>
        <w:jc w:val="both"/>
        <w:rPr>
          <w:rFonts w:ascii="Arial" w:eastAsia="Arial" w:hAnsi="Arial" w:cs="Arial"/>
          <w:b/>
          <w:bCs/>
          <w:sz w:val="24"/>
          <w:szCs w:val="24"/>
        </w:rPr>
      </w:pP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MATERIAIS A SEREM UTILIZADOS</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 xml:space="preserve">Os materiais, necessários aos serviços objeto </w:t>
      </w:r>
      <w:r>
        <w:rPr>
          <w:rFonts w:ascii="Arial" w:eastAsia="Arial" w:hAnsi="Arial" w:cs="Arial"/>
          <w:sz w:val="24"/>
          <w:szCs w:val="24"/>
        </w:rPr>
        <w:t>deste Termo de Referência</w:t>
      </w:r>
      <w:r w:rsidRPr="00AA5CA9">
        <w:rPr>
          <w:rFonts w:ascii="Arial" w:eastAsia="Arial" w:hAnsi="Arial" w:cs="Arial"/>
          <w:sz w:val="24"/>
          <w:szCs w:val="24"/>
        </w:rPr>
        <w:t xml:space="preserve">, serão adquiridos e fornecidos pela empresa, devendo ser de primeira qualidade e compatíveis com o padrão adotado pela </w:t>
      </w:r>
      <w:r>
        <w:rPr>
          <w:rFonts w:ascii="Arial" w:eastAsia="Arial" w:hAnsi="Arial" w:cs="Arial"/>
          <w:sz w:val="24"/>
          <w:szCs w:val="24"/>
        </w:rPr>
        <w:t>c</w:t>
      </w:r>
      <w:r w:rsidRPr="00AA5CA9">
        <w:rPr>
          <w:rFonts w:ascii="Arial" w:eastAsia="Arial" w:hAnsi="Arial" w:cs="Arial"/>
          <w:sz w:val="24"/>
          <w:szCs w:val="24"/>
        </w:rPr>
        <w:t xml:space="preserve">oncessionária de </w:t>
      </w:r>
      <w:r>
        <w:rPr>
          <w:rFonts w:ascii="Arial" w:eastAsia="Arial" w:hAnsi="Arial" w:cs="Arial"/>
          <w:sz w:val="24"/>
          <w:szCs w:val="24"/>
        </w:rPr>
        <w:t>e</w:t>
      </w:r>
      <w:r w:rsidRPr="00AA5CA9">
        <w:rPr>
          <w:rFonts w:ascii="Arial" w:eastAsia="Arial" w:hAnsi="Arial" w:cs="Arial"/>
          <w:sz w:val="24"/>
          <w:szCs w:val="24"/>
        </w:rPr>
        <w:t xml:space="preserve">nergia </w:t>
      </w:r>
      <w:r>
        <w:rPr>
          <w:rFonts w:ascii="Arial" w:eastAsia="Arial" w:hAnsi="Arial" w:cs="Arial"/>
          <w:sz w:val="24"/>
          <w:szCs w:val="24"/>
        </w:rPr>
        <w:t>e</w:t>
      </w:r>
      <w:r w:rsidRPr="00AA5CA9">
        <w:rPr>
          <w:rFonts w:ascii="Arial" w:eastAsia="Arial" w:hAnsi="Arial" w:cs="Arial"/>
          <w:sz w:val="24"/>
          <w:szCs w:val="24"/>
        </w:rPr>
        <w:t xml:space="preserve">létrica e com as normas da </w:t>
      </w:r>
      <w:r>
        <w:rPr>
          <w:rFonts w:ascii="Arial" w:eastAsia="Arial" w:hAnsi="Arial" w:cs="Arial"/>
          <w:sz w:val="24"/>
          <w:szCs w:val="24"/>
        </w:rPr>
        <w:t>“</w:t>
      </w:r>
      <w:r w:rsidRPr="00AA5CA9">
        <w:rPr>
          <w:rFonts w:ascii="Arial" w:eastAsia="Arial" w:hAnsi="Arial" w:cs="Arial"/>
          <w:sz w:val="24"/>
          <w:szCs w:val="24"/>
        </w:rPr>
        <w:t>ABNT</w:t>
      </w:r>
      <w:r>
        <w:rPr>
          <w:rFonts w:ascii="Arial" w:eastAsia="Arial" w:hAnsi="Arial" w:cs="Arial"/>
          <w:sz w:val="24"/>
          <w:szCs w:val="24"/>
        </w:rPr>
        <w:t>”</w:t>
      </w:r>
      <w:r w:rsidRPr="00AA5CA9">
        <w:rPr>
          <w:rFonts w:ascii="Arial" w:eastAsia="Arial" w:hAnsi="Arial" w:cs="Arial"/>
          <w:sz w:val="24"/>
          <w:szCs w:val="24"/>
        </w:rPr>
        <w:t xml:space="preserve"> e padrões do Município de Pouso Alegre.</w:t>
      </w: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GESTÃO DE SERVIÇOS, MATERIAIS E CONTROLE DE ALMOXARIFADO</w:t>
      </w:r>
    </w:p>
    <w:p w:rsidR="00A0372D" w:rsidRPr="00AA5CA9" w:rsidRDefault="00A0372D" w:rsidP="00A0372D">
      <w:pPr>
        <w:tabs>
          <w:tab w:val="left" w:pos="508"/>
        </w:tabs>
        <w:spacing w:after="0"/>
        <w:ind w:left="567" w:right="282"/>
        <w:jc w:val="both"/>
        <w:rPr>
          <w:rFonts w:ascii="Arial" w:eastAsia="Arial" w:hAnsi="Arial" w:cs="Arial"/>
          <w:sz w:val="24"/>
          <w:szCs w:val="24"/>
        </w:rPr>
      </w:pPr>
      <w:r w:rsidRPr="00AA5CA9">
        <w:rPr>
          <w:rFonts w:ascii="Arial" w:eastAsia="Arial" w:hAnsi="Arial" w:cs="Arial"/>
          <w:sz w:val="24"/>
          <w:szCs w:val="24"/>
        </w:rPr>
        <w:t>As instalações do almoxarifado serão específicas para esses serviços, devendo sua localização ser de comum acordo entre as partes, dentro dos limites da área geográfica do Município de Pouso Alegre</w:t>
      </w:r>
      <w:r>
        <w:rPr>
          <w:rFonts w:ascii="Arial" w:eastAsia="Arial" w:hAnsi="Arial" w:cs="Arial"/>
          <w:sz w:val="24"/>
          <w:szCs w:val="24"/>
        </w:rPr>
        <w:t>/MG</w:t>
      </w:r>
      <w:r w:rsidRPr="00AA5CA9">
        <w:rPr>
          <w:rFonts w:ascii="Arial" w:eastAsia="Arial" w:hAnsi="Arial" w:cs="Arial"/>
          <w:sz w:val="24"/>
          <w:szCs w:val="24"/>
        </w:rPr>
        <w:t>, desde que seja possível o atendimento dos prazos estipulados neste</w:t>
      </w:r>
      <w:r>
        <w:rPr>
          <w:rFonts w:ascii="Arial" w:eastAsia="Arial" w:hAnsi="Arial" w:cs="Arial"/>
          <w:sz w:val="24"/>
          <w:szCs w:val="24"/>
        </w:rPr>
        <w:t xml:space="preserve"> Termo de Referência</w:t>
      </w:r>
      <w:r w:rsidRPr="00AA5CA9">
        <w:rPr>
          <w:rFonts w:ascii="Arial" w:eastAsia="Arial" w:hAnsi="Arial" w:cs="Arial"/>
          <w:sz w:val="24"/>
          <w:szCs w:val="24"/>
        </w:rPr>
        <w:t xml:space="preserve">. O dimensionamento exato da área deverá ser feito pela </w:t>
      </w:r>
      <w:r>
        <w:rPr>
          <w:rFonts w:ascii="Arial" w:eastAsia="Arial" w:hAnsi="Arial" w:cs="Arial"/>
          <w:sz w:val="24"/>
          <w:szCs w:val="24"/>
        </w:rPr>
        <w:t>empresa</w:t>
      </w:r>
      <w:r w:rsidRPr="00AA5CA9">
        <w:rPr>
          <w:rFonts w:ascii="Arial" w:eastAsia="Arial" w:hAnsi="Arial" w:cs="Arial"/>
          <w:sz w:val="24"/>
          <w:szCs w:val="24"/>
        </w:rPr>
        <w:t xml:space="preserve">, que deverá considerar o volume ocupado pelo estoque operacional e pelo estoque de retorno. Todos os materiais, novos ou retirados </w:t>
      </w:r>
      <w:r>
        <w:rPr>
          <w:rFonts w:ascii="Arial" w:eastAsia="Arial" w:hAnsi="Arial" w:cs="Arial"/>
          <w:sz w:val="24"/>
          <w:szCs w:val="24"/>
        </w:rPr>
        <w:t>do S</w:t>
      </w:r>
      <w:r w:rsidRPr="00AA5CA9">
        <w:rPr>
          <w:rFonts w:ascii="Arial" w:eastAsia="Arial" w:hAnsi="Arial" w:cs="Arial"/>
          <w:sz w:val="24"/>
          <w:szCs w:val="24"/>
        </w:rPr>
        <w:t xml:space="preserve">istema de </w:t>
      </w:r>
      <w:r>
        <w:rPr>
          <w:rFonts w:ascii="Arial" w:eastAsia="Arial" w:hAnsi="Arial" w:cs="Arial"/>
          <w:sz w:val="24"/>
          <w:szCs w:val="24"/>
        </w:rPr>
        <w:t>I</w:t>
      </w:r>
      <w:r w:rsidRPr="00AA5CA9">
        <w:rPr>
          <w:rFonts w:ascii="Arial" w:eastAsia="Arial" w:hAnsi="Arial" w:cs="Arial"/>
          <w:sz w:val="24"/>
          <w:szCs w:val="24"/>
        </w:rPr>
        <w:t xml:space="preserve">luminação </w:t>
      </w:r>
      <w:r>
        <w:rPr>
          <w:rFonts w:ascii="Arial" w:eastAsia="Arial" w:hAnsi="Arial" w:cs="Arial"/>
          <w:sz w:val="24"/>
          <w:szCs w:val="24"/>
        </w:rPr>
        <w:t>P</w:t>
      </w:r>
      <w:r w:rsidRPr="00AA5CA9">
        <w:rPr>
          <w:rFonts w:ascii="Arial" w:eastAsia="Arial" w:hAnsi="Arial" w:cs="Arial"/>
          <w:sz w:val="24"/>
          <w:szCs w:val="24"/>
        </w:rPr>
        <w:t>ública</w:t>
      </w:r>
      <w:r>
        <w:rPr>
          <w:rFonts w:ascii="Arial" w:eastAsia="Arial" w:hAnsi="Arial" w:cs="Arial"/>
          <w:sz w:val="24"/>
          <w:szCs w:val="24"/>
        </w:rPr>
        <w:t xml:space="preserve"> – I.P</w:t>
      </w:r>
      <w:r w:rsidRPr="00AA5CA9">
        <w:rPr>
          <w:rFonts w:ascii="Arial" w:eastAsia="Arial" w:hAnsi="Arial" w:cs="Arial"/>
          <w:sz w:val="24"/>
          <w:szCs w:val="24"/>
        </w:rPr>
        <w:t xml:space="preserve"> deverão ser armazenados de forma adequada e de maneira a garantir a integridade, a conservação, o controle e fiscalização dos estoques.</w:t>
      </w:r>
    </w:p>
    <w:p w:rsidR="00A0372D" w:rsidRPr="00AA5CA9" w:rsidRDefault="00A0372D" w:rsidP="00A0372D">
      <w:pPr>
        <w:tabs>
          <w:tab w:val="left" w:pos="522"/>
        </w:tabs>
        <w:spacing w:after="0"/>
        <w:ind w:left="567" w:right="282"/>
        <w:jc w:val="both"/>
        <w:rPr>
          <w:rFonts w:ascii="Arial" w:eastAsia="Arial" w:hAnsi="Arial" w:cs="Arial"/>
          <w:sz w:val="24"/>
          <w:szCs w:val="24"/>
        </w:rPr>
      </w:pPr>
    </w:p>
    <w:p w:rsidR="00A0372D" w:rsidRPr="00AA5CA9" w:rsidRDefault="00A0372D" w:rsidP="00A0372D">
      <w:pPr>
        <w:tabs>
          <w:tab w:val="left" w:pos="522"/>
        </w:tabs>
        <w:spacing w:after="0"/>
        <w:ind w:left="567" w:right="282"/>
        <w:jc w:val="both"/>
        <w:rPr>
          <w:rFonts w:ascii="Arial" w:eastAsia="Arial" w:hAnsi="Arial" w:cs="Arial"/>
          <w:sz w:val="24"/>
          <w:szCs w:val="24"/>
        </w:rPr>
      </w:pPr>
      <w:r w:rsidRPr="00AA5CA9">
        <w:rPr>
          <w:rFonts w:ascii="Arial" w:eastAsia="Arial" w:hAnsi="Arial" w:cs="Arial"/>
          <w:sz w:val="24"/>
          <w:szCs w:val="24"/>
        </w:rPr>
        <w:t xml:space="preserve">O </w:t>
      </w:r>
      <w:r>
        <w:rPr>
          <w:rFonts w:ascii="Arial" w:eastAsia="Arial" w:hAnsi="Arial" w:cs="Arial"/>
          <w:sz w:val="24"/>
          <w:szCs w:val="24"/>
        </w:rPr>
        <w:t>c</w:t>
      </w:r>
      <w:r w:rsidRPr="00AA5CA9">
        <w:rPr>
          <w:rFonts w:ascii="Arial" w:eastAsia="Arial" w:hAnsi="Arial" w:cs="Arial"/>
          <w:sz w:val="24"/>
          <w:szCs w:val="24"/>
        </w:rPr>
        <w:t>ontrole dos materiais d</w:t>
      </w:r>
      <w:r>
        <w:rPr>
          <w:rFonts w:ascii="Arial" w:eastAsia="Arial" w:hAnsi="Arial" w:cs="Arial"/>
          <w:sz w:val="24"/>
          <w:szCs w:val="24"/>
        </w:rPr>
        <w:t>o S</w:t>
      </w:r>
      <w:r w:rsidRPr="00AA5CA9">
        <w:rPr>
          <w:rFonts w:ascii="Arial" w:eastAsia="Arial" w:hAnsi="Arial" w:cs="Arial"/>
          <w:sz w:val="24"/>
          <w:szCs w:val="24"/>
        </w:rPr>
        <w:t xml:space="preserve">istema de </w:t>
      </w:r>
      <w:r>
        <w:rPr>
          <w:rFonts w:ascii="Arial" w:eastAsia="Arial" w:hAnsi="Arial" w:cs="Arial"/>
          <w:sz w:val="24"/>
          <w:szCs w:val="24"/>
        </w:rPr>
        <w:t>I</w:t>
      </w:r>
      <w:r w:rsidRPr="00AA5CA9">
        <w:rPr>
          <w:rFonts w:ascii="Arial" w:eastAsia="Arial" w:hAnsi="Arial" w:cs="Arial"/>
          <w:sz w:val="24"/>
          <w:szCs w:val="24"/>
        </w:rPr>
        <w:t xml:space="preserve">luminação </w:t>
      </w:r>
      <w:r>
        <w:rPr>
          <w:rFonts w:ascii="Arial" w:eastAsia="Arial" w:hAnsi="Arial" w:cs="Arial"/>
          <w:sz w:val="24"/>
          <w:szCs w:val="24"/>
        </w:rPr>
        <w:t>P</w:t>
      </w:r>
      <w:r w:rsidRPr="00AA5CA9">
        <w:rPr>
          <w:rFonts w:ascii="Arial" w:eastAsia="Arial" w:hAnsi="Arial" w:cs="Arial"/>
          <w:sz w:val="24"/>
          <w:szCs w:val="24"/>
        </w:rPr>
        <w:t>ública</w:t>
      </w:r>
      <w:r>
        <w:rPr>
          <w:rFonts w:ascii="Arial" w:eastAsia="Arial" w:hAnsi="Arial" w:cs="Arial"/>
          <w:sz w:val="24"/>
          <w:szCs w:val="24"/>
        </w:rPr>
        <w:t xml:space="preserve"> – I.P</w:t>
      </w:r>
      <w:r w:rsidRPr="00AA5CA9">
        <w:rPr>
          <w:rFonts w:ascii="Arial" w:eastAsia="Arial" w:hAnsi="Arial" w:cs="Arial"/>
          <w:sz w:val="24"/>
          <w:szCs w:val="24"/>
        </w:rPr>
        <w:t xml:space="preserve"> será efetuado através de sistema informatizado, contemplando estoque existente, as movimentações relativas às entradas e saídas de materiais. A fim de manter </w:t>
      </w:r>
      <w:r w:rsidRPr="00AA5CA9">
        <w:rPr>
          <w:rFonts w:ascii="Arial" w:eastAsia="Arial" w:hAnsi="Arial" w:cs="Arial"/>
          <w:sz w:val="24"/>
          <w:szCs w:val="24"/>
        </w:rPr>
        <w:lastRenderedPageBreak/>
        <w:t xml:space="preserve">controlado o fluxo de materiais no almoxarifado setorial, a </w:t>
      </w:r>
      <w:r>
        <w:rPr>
          <w:rFonts w:ascii="Arial" w:eastAsia="Arial" w:hAnsi="Arial" w:cs="Arial"/>
          <w:sz w:val="24"/>
          <w:szCs w:val="24"/>
        </w:rPr>
        <w:t xml:space="preserve">empresa contratada </w:t>
      </w:r>
      <w:r w:rsidRPr="00AA5CA9">
        <w:rPr>
          <w:rFonts w:ascii="Arial" w:eastAsia="Arial" w:hAnsi="Arial" w:cs="Arial"/>
          <w:sz w:val="24"/>
          <w:szCs w:val="24"/>
        </w:rPr>
        <w:t>deverá dispor de equipamentos de informática, linha telefônica e funcionário(s) habilitado(s) e com dedicação exclusiva para operar o sistema de controle de estoque e movimentação de materiais de iluminação pública em seu poder. Será permitido, a qualquer horário, o acesso da fiscalização da Prefeitura</w:t>
      </w:r>
      <w:r>
        <w:rPr>
          <w:rFonts w:ascii="Arial" w:eastAsia="Arial" w:hAnsi="Arial" w:cs="Arial"/>
          <w:sz w:val="24"/>
          <w:szCs w:val="24"/>
        </w:rPr>
        <w:t xml:space="preserve"> Municipal de Pouso Alegre/MG, </w:t>
      </w:r>
      <w:r w:rsidRPr="00AA5CA9">
        <w:rPr>
          <w:rFonts w:ascii="Arial" w:eastAsia="Arial" w:hAnsi="Arial" w:cs="Arial"/>
          <w:sz w:val="24"/>
          <w:szCs w:val="24"/>
        </w:rPr>
        <w:t xml:space="preserve">ás dependências da </w:t>
      </w:r>
      <w:r>
        <w:rPr>
          <w:rFonts w:ascii="Arial" w:eastAsia="Arial" w:hAnsi="Arial" w:cs="Arial"/>
          <w:sz w:val="24"/>
          <w:szCs w:val="24"/>
        </w:rPr>
        <w:t xml:space="preserve">empresa. </w:t>
      </w:r>
    </w:p>
    <w:p w:rsidR="00A0372D" w:rsidRPr="00AA5CA9" w:rsidRDefault="00A0372D" w:rsidP="00A0372D">
      <w:pPr>
        <w:tabs>
          <w:tab w:val="left" w:pos="450"/>
        </w:tabs>
        <w:spacing w:after="0"/>
        <w:ind w:left="567" w:right="282"/>
        <w:jc w:val="both"/>
        <w:rPr>
          <w:rFonts w:ascii="Arial" w:hAnsi="Arial" w:cs="Arial"/>
          <w:sz w:val="24"/>
          <w:szCs w:val="24"/>
        </w:rPr>
      </w:pPr>
    </w:p>
    <w:p w:rsidR="00A0372D" w:rsidRPr="00AA5CA9" w:rsidRDefault="00A0372D" w:rsidP="00A0372D">
      <w:pPr>
        <w:tabs>
          <w:tab w:val="left" w:pos="450"/>
        </w:tabs>
        <w:spacing w:after="0"/>
        <w:ind w:left="567" w:right="282"/>
        <w:jc w:val="both"/>
        <w:rPr>
          <w:rFonts w:ascii="Arial" w:eastAsia="Arial" w:hAnsi="Arial" w:cs="Arial"/>
          <w:sz w:val="24"/>
          <w:szCs w:val="24"/>
        </w:rPr>
      </w:pPr>
      <w:r w:rsidRPr="00AA5CA9">
        <w:rPr>
          <w:rFonts w:ascii="Arial" w:eastAsia="Arial" w:hAnsi="Arial" w:cs="Arial"/>
          <w:sz w:val="24"/>
          <w:szCs w:val="24"/>
        </w:rPr>
        <w:t xml:space="preserve">Os materiais do estoque operacional serão adquiridos pela </w:t>
      </w:r>
      <w:r>
        <w:rPr>
          <w:rFonts w:ascii="Arial" w:eastAsia="Arial" w:hAnsi="Arial" w:cs="Arial"/>
          <w:sz w:val="24"/>
          <w:szCs w:val="24"/>
        </w:rPr>
        <w:t>empresa</w:t>
      </w:r>
      <w:r w:rsidRPr="00AA5CA9">
        <w:rPr>
          <w:rFonts w:ascii="Arial" w:eastAsia="Arial" w:hAnsi="Arial" w:cs="Arial"/>
          <w:sz w:val="24"/>
          <w:szCs w:val="24"/>
        </w:rPr>
        <w:t xml:space="preserve">. A responsabilidade pela disponibilidade de materiais, no almoxarifado, para suprir a demanda dos serviços, será sempre da </w:t>
      </w:r>
      <w:r>
        <w:rPr>
          <w:rFonts w:ascii="Arial" w:eastAsia="Arial" w:hAnsi="Arial" w:cs="Arial"/>
          <w:sz w:val="24"/>
          <w:szCs w:val="24"/>
        </w:rPr>
        <w:t>empresa</w:t>
      </w:r>
      <w:r w:rsidRPr="00AA5CA9">
        <w:rPr>
          <w:rFonts w:ascii="Arial" w:eastAsia="Arial" w:hAnsi="Arial" w:cs="Arial"/>
          <w:sz w:val="24"/>
          <w:szCs w:val="24"/>
        </w:rPr>
        <w:t>.</w:t>
      </w:r>
    </w:p>
    <w:p w:rsidR="00A0372D" w:rsidRDefault="00A0372D" w:rsidP="00A0372D">
      <w:pPr>
        <w:tabs>
          <w:tab w:val="left" w:pos="426"/>
        </w:tabs>
        <w:spacing w:after="0"/>
        <w:ind w:left="567" w:right="282"/>
        <w:jc w:val="both"/>
        <w:rPr>
          <w:rFonts w:ascii="Arial" w:eastAsia="Arial" w:hAnsi="Arial" w:cs="Arial"/>
          <w:sz w:val="24"/>
          <w:szCs w:val="24"/>
        </w:rPr>
      </w:pPr>
    </w:p>
    <w:p w:rsidR="00A0372D" w:rsidRPr="00AA5CA9" w:rsidRDefault="00A0372D" w:rsidP="00A0372D">
      <w:pPr>
        <w:tabs>
          <w:tab w:val="left" w:pos="426"/>
        </w:tabs>
        <w:spacing w:after="0"/>
        <w:ind w:left="567" w:right="282"/>
        <w:jc w:val="both"/>
        <w:rPr>
          <w:rFonts w:ascii="Arial" w:eastAsia="Arial" w:hAnsi="Arial" w:cs="Arial"/>
          <w:sz w:val="24"/>
          <w:szCs w:val="24"/>
        </w:rPr>
      </w:pPr>
      <w:r w:rsidRPr="00AA5CA9">
        <w:rPr>
          <w:rFonts w:ascii="Arial" w:eastAsia="Arial" w:hAnsi="Arial" w:cs="Arial"/>
          <w:sz w:val="24"/>
          <w:szCs w:val="24"/>
        </w:rPr>
        <w:t xml:space="preserve">A </w:t>
      </w:r>
      <w:r>
        <w:rPr>
          <w:rFonts w:ascii="Arial" w:eastAsia="Arial" w:hAnsi="Arial" w:cs="Arial"/>
          <w:sz w:val="24"/>
          <w:szCs w:val="24"/>
        </w:rPr>
        <w:t xml:space="preserve">empresa contratada </w:t>
      </w:r>
      <w:r w:rsidRPr="00AA5CA9">
        <w:rPr>
          <w:rFonts w:ascii="Arial" w:eastAsia="Arial" w:hAnsi="Arial" w:cs="Arial"/>
          <w:sz w:val="24"/>
          <w:szCs w:val="24"/>
        </w:rPr>
        <w:t xml:space="preserve">fará, às suas expensas, o acondicionamento dos materiais, até que o </w:t>
      </w:r>
      <w:r>
        <w:rPr>
          <w:rFonts w:ascii="Arial" w:eastAsia="Arial" w:hAnsi="Arial" w:cs="Arial"/>
          <w:sz w:val="24"/>
          <w:szCs w:val="24"/>
        </w:rPr>
        <w:t>M</w:t>
      </w:r>
      <w:r w:rsidRPr="00AA5CA9">
        <w:rPr>
          <w:rFonts w:ascii="Arial" w:eastAsia="Arial" w:hAnsi="Arial" w:cs="Arial"/>
          <w:sz w:val="24"/>
          <w:szCs w:val="24"/>
        </w:rPr>
        <w:t xml:space="preserve">unicípio indique a destinação final dos mesmos. A triagem dos materiais será efetuada por mão-de-obra fornecida pela </w:t>
      </w:r>
      <w:r>
        <w:rPr>
          <w:rFonts w:ascii="Arial" w:eastAsia="Arial" w:hAnsi="Arial" w:cs="Arial"/>
          <w:sz w:val="24"/>
          <w:szCs w:val="24"/>
        </w:rPr>
        <w:t>empresa</w:t>
      </w:r>
      <w:r w:rsidRPr="00AA5CA9">
        <w:rPr>
          <w:rFonts w:ascii="Arial" w:eastAsia="Arial" w:hAnsi="Arial" w:cs="Arial"/>
          <w:sz w:val="24"/>
          <w:szCs w:val="24"/>
        </w:rPr>
        <w:t xml:space="preserve">. Após a triagem dos materiais retirados, a </w:t>
      </w:r>
      <w:r>
        <w:rPr>
          <w:rFonts w:ascii="Arial" w:eastAsia="Arial" w:hAnsi="Arial" w:cs="Arial"/>
          <w:sz w:val="24"/>
          <w:szCs w:val="24"/>
        </w:rPr>
        <w:t xml:space="preserve">empresa contratada </w:t>
      </w:r>
      <w:r w:rsidRPr="00AA5CA9">
        <w:rPr>
          <w:rFonts w:ascii="Arial" w:eastAsia="Arial" w:hAnsi="Arial" w:cs="Arial"/>
          <w:sz w:val="24"/>
          <w:szCs w:val="24"/>
        </w:rPr>
        <w:t>deverá incorporar aqueles em condições de uso ao seu estoque operacional.</w:t>
      </w:r>
    </w:p>
    <w:p w:rsidR="00A0372D" w:rsidRDefault="00A0372D" w:rsidP="00A0372D">
      <w:pPr>
        <w:tabs>
          <w:tab w:val="left" w:pos="450"/>
        </w:tabs>
        <w:spacing w:after="0"/>
        <w:ind w:left="567" w:right="282"/>
        <w:jc w:val="both"/>
        <w:rPr>
          <w:rFonts w:ascii="Arial" w:eastAsia="Arial" w:hAnsi="Arial" w:cs="Arial"/>
          <w:sz w:val="24"/>
          <w:szCs w:val="24"/>
        </w:rPr>
      </w:pPr>
    </w:p>
    <w:p w:rsidR="00A0372D" w:rsidRPr="00AA5CA9" w:rsidRDefault="00A0372D" w:rsidP="00A0372D">
      <w:pPr>
        <w:tabs>
          <w:tab w:val="left" w:pos="450"/>
        </w:tabs>
        <w:spacing w:after="0"/>
        <w:ind w:left="567" w:right="282"/>
        <w:jc w:val="both"/>
        <w:rPr>
          <w:rFonts w:ascii="Arial" w:eastAsia="Arial" w:hAnsi="Arial" w:cs="Arial"/>
          <w:sz w:val="24"/>
          <w:szCs w:val="24"/>
        </w:rPr>
      </w:pPr>
      <w:r w:rsidRPr="00AA5CA9">
        <w:rPr>
          <w:rFonts w:ascii="Arial" w:eastAsia="Arial" w:hAnsi="Arial" w:cs="Arial"/>
          <w:sz w:val="24"/>
          <w:szCs w:val="24"/>
        </w:rPr>
        <w:t xml:space="preserve">Os </w:t>
      </w:r>
      <w:r>
        <w:rPr>
          <w:rFonts w:ascii="Arial" w:eastAsia="Arial" w:hAnsi="Arial" w:cs="Arial"/>
          <w:sz w:val="24"/>
          <w:szCs w:val="24"/>
        </w:rPr>
        <w:t>m</w:t>
      </w:r>
      <w:r w:rsidRPr="00AA5CA9">
        <w:rPr>
          <w:rFonts w:ascii="Arial" w:eastAsia="Arial" w:hAnsi="Arial" w:cs="Arial"/>
          <w:sz w:val="24"/>
          <w:szCs w:val="24"/>
        </w:rPr>
        <w:t xml:space="preserve">ateriais classificados como inservíveis, com exceção daqueles enquadrados na lei de crimes </w:t>
      </w:r>
      <w:r>
        <w:rPr>
          <w:rFonts w:ascii="Arial" w:eastAsia="Arial" w:hAnsi="Arial" w:cs="Arial"/>
          <w:sz w:val="24"/>
          <w:szCs w:val="24"/>
        </w:rPr>
        <w:t>a</w:t>
      </w:r>
      <w:r w:rsidRPr="00AA5CA9">
        <w:rPr>
          <w:rFonts w:ascii="Arial" w:eastAsia="Arial" w:hAnsi="Arial" w:cs="Arial"/>
          <w:sz w:val="24"/>
          <w:szCs w:val="24"/>
        </w:rPr>
        <w:t>mbientais e legislação complementar, serão devolvidos ao Município. As devoluções de materiais ao Município deverão ser acompanhadas da documentação legal pertinente, sendo que as guias de entrega deverão ser assinadas e carimbadas por funcionários da Prefeitura</w:t>
      </w:r>
      <w:r>
        <w:rPr>
          <w:rFonts w:ascii="Arial" w:eastAsia="Arial" w:hAnsi="Arial" w:cs="Arial"/>
          <w:sz w:val="24"/>
          <w:szCs w:val="24"/>
        </w:rPr>
        <w:t xml:space="preserve"> Municipal de Pouso Alegre/MG, </w:t>
      </w:r>
      <w:r w:rsidRPr="00AA5CA9">
        <w:rPr>
          <w:rFonts w:ascii="Arial" w:eastAsia="Arial" w:hAnsi="Arial" w:cs="Arial"/>
          <w:sz w:val="24"/>
          <w:szCs w:val="24"/>
        </w:rPr>
        <w:t xml:space="preserve">designado pela </w:t>
      </w:r>
      <w:r>
        <w:rPr>
          <w:rFonts w:ascii="Arial" w:eastAsia="Arial" w:hAnsi="Arial" w:cs="Arial"/>
          <w:sz w:val="24"/>
          <w:szCs w:val="24"/>
        </w:rPr>
        <w:t>Secretaria Municipal de Obras.</w:t>
      </w:r>
    </w:p>
    <w:p w:rsidR="00A0372D" w:rsidRDefault="00A0372D" w:rsidP="00A0372D">
      <w:pPr>
        <w:tabs>
          <w:tab w:val="left" w:pos="412"/>
        </w:tabs>
        <w:spacing w:after="0"/>
        <w:ind w:left="567" w:right="282"/>
        <w:jc w:val="both"/>
        <w:rPr>
          <w:rFonts w:ascii="Arial" w:eastAsia="Arial" w:hAnsi="Arial" w:cs="Arial"/>
          <w:sz w:val="24"/>
          <w:szCs w:val="24"/>
        </w:rPr>
      </w:pPr>
    </w:p>
    <w:p w:rsidR="00A0372D" w:rsidRPr="00AA5CA9" w:rsidRDefault="00A0372D" w:rsidP="00A0372D">
      <w:pPr>
        <w:tabs>
          <w:tab w:val="left" w:pos="412"/>
        </w:tabs>
        <w:spacing w:after="0"/>
        <w:ind w:left="567" w:right="282"/>
        <w:jc w:val="both"/>
        <w:rPr>
          <w:rFonts w:ascii="Arial" w:eastAsia="Arial" w:hAnsi="Arial" w:cs="Arial"/>
          <w:sz w:val="24"/>
          <w:szCs w:val="24"/>
        </w:rPr>
      </w:pPr>
      <w:r w:rsidRPr="00AA5CA9">
        <w:rPr>
          <w:rFonts w:ascii="Arial" w:eastAsia="Arial" w:hAnsi="Arial" w:cs="Arial"/>
          <w:sz w:val="24"/>
          <w:szCs w:val="24"/>
        </w:rPr>
        <w:t xml:space="preserve">Os materiais e/ou resíduos enquadrados na lei de crimes </w:t>
      </w:r>
      <w:r>
        <w:rPr>
          <w:rFonts w:ascii="Arial" w:eastAsia="Arial" w:hAnsi="Arial" w:cs="Arial"/>
          <w:sz w:val="24"/>
          <w:szCs w:val="24"/>
        </w:rPr>
        <w:t>a</w:t>
      </w:r>
      <w:r w:rsidRPr="00AA5CA9">
        <w:rPr>
          <w:rFonts w:ascii="Arial" w:eastAsia="Arial" w:hAnsi="Arial" w:cs="Arial"/>
          <w:sz w:val="24"/>
          <w:szCs w:val="24"/>
        </w:rPr>
        <w:t xml:space="preserve">mbientais </w:t>
      </w:r>
      <w:r>
        <w:rPr>
          <w:rFonts w:ascii="Arial" w:eastAsia="Arial" w:hAnsi="Arial" w:cs="Arial"/>
          <w:sz w:val="24"/>
          <w:szCs w:val="24"/>
        </w:rPr>
        <w:t>n</w:t>
      </w:r>
      <w:r w:rsidRPr="00AA5CA9">
        <w:rPr>
          <w:rFonts w:ascii="Arial" w:eastAsia="Arial" w:hAnsi="Arial" w:cs="Arial"/>
          <w:sz w:val="24"/>
          <w:szCs w:val="24"/>
        </w:rPr>
        <w:t>º 9.605 de 12/12/1</w:t>
      </w:r>
      <w:r>
        <w:rPr>
          <w:rFonts w:ascii="Arial" w:eastAsia="Arial" w:hAnsi="Arial" w:cs="Arial"/>
          <w:sz w:val="24"/>
          <w:szCs w:val="24"/>
        </w:rPr>
        <w:t>.</w:t>
      </w:r>
      <w:r w:rsidRPr="00AA5CA9">
        <w:rPr>
          <w:rFonts w:ascii="Arial" w:eastAsia="Arial" w:hAnsi="Arial" w:cs="Arial"/>
          <w:sz w:val="24"/>
          <w:szCs w:val="24"/>
        </w:rPr>
        <w:t xml:space="preserve">998 e legislação complementar, tais como Ascarel (PCB’s) e lâmpadas de descargas, deverão ter seus processos de descarte realizados sob responsabilidade da </w:t>
      </w:r>
      <w:r>
        <w:rPr>
          <w:rFonts w:ascii="Arial" w:eastAsia="Arial" w:hAnsi="Arial" w:cs="Arial"/>
          <w:sz w:val="24"/>
          <w:szCs w:val="24"/>
        </w:rPr>
        <w:t xml:space="preserve">empresa contratada </w:t>
      </w:r>
      <w:r w:rsidRPr="00AA5CA9">
        <w:rPr>
          <w:rFonts w:ascii="Arial" w:eastAsia="Arial" w:hAnsi="Arial" w:cs="Arial"/>
          <w:sz w:val="24"/>
          <w:szCs w:val="24"/>
        </w:rPr>
        <w:t>em conformidade com as leis, portarias resoluções e normas técnicas regulamentares de cunho nacional ou internacional, bem como as autorizações dos órgãos competentes.</w:t>
      </w:r>
    </w:p>
    <w:p w:rsidR="00A0372D" w:rsidRPr="00AA5CA9" w:rsidRDefault="00A0372D" w:rsidP="00A0372D">
      <w:pPr>
        <w:tabs>
          <w:tab w:val="left" w:pos="431"/>
        </w:tabs>
        <w:spacing w:after="0"/>
        <w:ind w:left="567" w:right="282"/>
        <w:jc w:val="both"/>
        <w:rPr>
          <w:rFonts w:ascii="Arial" w:eastAsia="Arial" w:hAnsi="Arial" w:cs="Arial"/>
          <w:sz w:val="24"/>
          <w:szCs w:val="24"/>
        </w:rPr>
      </w:pPr>
    </w:p>
    <w:p w:rsidR="00A0372D" w:rsidRPr="00AA5CA9" w:rsidRDefault="00A0372D" w:rsidP="00A0372D">
      <w:pPr>
        <w:tabs>
          <w:tab w:val="left" w:pos="431"/>
        </w:tabs>
        <w:spacing w:after="0"/>
        <w:ind w:left="567" w:right="282"/>
        <w:jc w:val="both"/>
        <w:rPr>
          <w:rFonts w:ascii="Arial" w:eastAsia="Arial" w:hAnsi="Arial" w:cs="Arial"/>
          <w:sz w:val="24"/>
          <w:szCs w:val="24"/>
        </w:rPr>
      </w:pPr>
      <w:r w:rsidRPr="00AA5CA9">
        <w:rPr>
          <w:rFonts w:ascii="Arial" w:eastAsia="Arial" w:hAnsi="Arial" w:cs="Arial"/>
          <w:sz w:val="24"/>
          <w:szCs w:val="24"/>
        </w:rPr>
        <w:t xml:space="preserve">No caso de reatores, tal tratamento envolverá a retirada, quando for o caso, dos capacitores que contenham “ASCAREL” o acondicionamento, armazenamento e transporte, conforme normas NBR 8371, NBR 7500 e 7504, Decreto Lei </w:t>
      </w:r>
      <w:r>
        <w:rPr>
          <w:rFonts w:ascii="Arial" w:eastAsia="Arial" w:hAnsi="Arial" w:cs="Arial"/>
          <w:sz w:val="24"/>
          <w:szCs w:val="24"/>
        </w:rPr>
        <w:t>n</w:t>
      </w:r>
      <w:r w:rsidRPr="00AA5CA9">
        <w:rPr>
          <w:rFonts w:ascii="Arial" w:eastAsia="Arial" w:hAnsi="Arial" w:cs="Arial"/>
          <w:sz w:val="24"/>
          <w:szCs w:val="24"/>
        </w:rPr>
        <w:t>º 96.044, Norma ASTM D 3304, além do fornecimento do certificado comprobatório de que os resíduos de PCB’s foram recebidos e destruídos através de processo de incineração com controle total sobre a destinação final dos resíduos.</w:t>
      </w:r>
    </w:p>
    <w:p w:rsidR="00A0372D" w:rsidRDefault="00A0372D" w:rsidP="00A0372D">
      <w:pPr>
        <w:tabs>
          <w:tab w:val="left" w:pos="441"/>
        </w:tabs>
        <w:spacing w:after="0"/>
        <w:ind w:left="567" w:right="282"/>
        <w:jc w:val="both"/>
        <w:rPr>
          <w:rFonts w:ascii="Arial" w:eastAsia="Arial" w:hAnsi="Arial" w:cs="Arial"/>
          <w:sz w:val="24"/>
          <w:szCs w:val="24"/>
        </w:rPr>
      </w:pPr>
    </w:p>
    <w:p w:rsidR="00A0372D" w:rsidRPr="00AA5CA9" w:rsidRDefault="00A0372D" w:rsidP="00A0372D">
      <w:pPr>
        <w:tabs>
          <w:tab w:val="left" w:pos="441"/>
        </w:tabs>
        <w:spacing w:after="0"/>
        <w:ind w:left="567" w:right="282"/>
        <w:jc w:val="both"/>
        <w:rPr>
          <w:rFonts w:ascii="Arial" w:eastAsia="Arial" w:hAnsi="Arial" w:cs="Arial"/>
          <w:sz w:val="24"/>
          <w:szCs w:val="24"/>
        </w:rPr>
      </w:pPr>
      <w:r w:rsidRPr="00AA5CA9">
        <w:rPr>
          <w:rFonts w:ascii="Arial" w:eastAsia="Arial" w:hAnsi="Arial" w:cs="Arial"/>
          <w:sz w:val="24"/>
          <w:szCs w:val="24"/>
        </w:rPr>
        <w:lastRenderedPageBreak/>
        <w:t>As lâmpadas de descarga retiradas da iluminação pública, por terem atingido o final de sua vida útil ou por outro motivo qualquer, em hipótese alguma poderão ser quebradas.</w:t>
      </w:r>
    </w:p>
    <w:p w:rsidR="005E45FB" w:rsidRDefault="005E45FB" w:rsidP="00A0372D">
      <w:pPr>
        <w:tabs>
          <w:tab w:val="left" w:pos="426"/>
        </w:tabs>
        <w:spacing w:after="0"/>
        <w:ind w:left="567" w:right="282"/>
        <w:jc w:val="both"/>
        <w:rPr>
          <w:rFonts w:ascii="Arial" w:eastAsia="Arial" w:hAnsi="Arial" w:cs="Arial"/>
          <w:sz w:val="24"/>
          <w:szCs w:val="24"/>
        </w:rPr>
      </w:pPr>
    </w:p>
    <w:p w:rsidR="00A0372D" w:rsidRPr="00AA5CA9" w:rsidRDefault="00A0372D" w:rsidP="00A0372D">
      <w:pPr>
        <w:tabs>
          <w:tab w:val="left" w:pos="426"/>
        </w:tabs>
        <w:spacing w:after="0"/>
        <w:ind w:left="567" w:right="282"/>
        <w:jc w:val="both"/>
        <w:rPr>
          <w:rFonts w:ascii="Arial" w:eastAsia="Arial" w:hAnsi="Arial" w:cs="Arial"/>
          <w:sz w:val="24"/>
          <w:szCs w:val="24"/>
        </w:rPr>
      </w:pPr>
      <w:r w:rsidRPr="00AA5CA9">
        <w:rPr>
          <w:rFonts w:ascii="Arial" w:eastAsia="Arial" w:hAnsi="Arial" w:cs="Arial"/>
          <w:sz w:val="24"/>
          <w:szCs w:val="24"/>
        </w:rPr>
        <w:t xml:space="preserve">Visando o gerenciamento dos serviços, materiais, controles e a manutenção de uma base de informações de todo o contrato, será necessário a instalação de recursos computacionais nas instalações da </w:t>
      </w:r>
      <w:r>
        <w:rPr>
          <w:rFonts w:ascii="Arial" w:eastAsia="Arial" w:hAnsi="Arial" w:cs="Arial"/>
          <w:sz w:val="24"/>
          <w:szCs w:val="24"/>
        </w:rPr>
        <w:t>Prefeitura Municipal de Pouso Alegre/MG</w:t>
      </w:r>
      <w:r w:rsidRPr="00AA5CA9">
        <w:rPr>
          <w:rFonts w:ascii="Arial" w:eastAsia="Arial" w:hAnsi="Arial" w:cs="Arial"/>
          <w:sz w:val="24"/>
          <w:szCs w:val="24"/>
        </w:rPr>
        <w:t xml:space="preserve">. Para isso, a </w:t>
      </w:r>
      <w:r>
        <w:rPr>
          <w:rFonts w:ascii="Arial" w:eastAsia="Arial" w:hAnsi="Arial" w:cs="Arial"/>
          <w:sz w:val="24"/>
          <w:szCs w:val="24"/>
        </w:rPr>
        <w:t xml:space="preserve">empresa contratada </w:t>
      </w:r>
      <w:r w:rsidRPr="00AA5CA9">
        <w:rPr>
          <w:rFonts w:ascii="Arial" w:eastAsia="Arial" w:hAnsi="Arial" w:cs="Arial"/>
          <w:sz w:val="24"/>
          <w:szCs w:val="24"/>
        </w:rPr>
        <w:t>deverá implantar softwares específicos e será a responsável pela operação do sistema.</w:t>
      </w:r>
    </w:p>
    <w:p w:rsidR="00A0372D" w:rsidRDefault="00A0372D" w:rsidP="00A0372D">
      <w:pPr>
        <w:ind w:left="567" w:right="282"/>
        <w:rPr>
          <w:rFonts w:ascii="Arial" w:eastAsia="Arial" w:hAnsi="Arial" w:cs="Arial"/>
          <w:b/>
          <w:bCs/>
          <w:sz w:val="24"/>
          <w:szCs w:val="24"/>
        </w:rPr>
      </w:pP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4. DA FISCALIZAÇÃO</w:t>
      </w:r>
    </w:p>
    <w:p w:rsidR="00A0372D" w:rsidRPr="00AA5CA9" w:rsidRDefault="00A0372D" w:rsidP="00A0372D">
      <w:pPr>
        <w:tabs>
          <w:tab w:val="left" w:pos="412"/>
        </w:tabs>
        <w:spacing w:after="0"/>
        <w:ind w:left="567" w:right="282"/>
        <w:jc w:val="both"/>
        <w:rPr>
          <w:rFonts w:ascii="Arial" w:eastAsia="Arial" w:hAnsi="Arial" w:cs="Arial"/>
          <w:sz w:val="24"/>
          <w:szCs w:val="24"/>
        </w:rPr>
      </w:pPr>
      <w:r w:rsidRPr="00AA5CA9">
        <w:rPr>
          <w:rFonts w:ascii="Arial" w:eastAsia="Arial" w:hAnsi="Arial" w:cs="Arial"/>
          <w:sz w:val="24"/>
          <w:szCs w:val="24"/>
        </w:rPr>
        <w:t xml:space="preserve">4.1. Todos os serviços executados no Sistema de </w:t>
      </w:r>
      <w:r>
        <w:rPr>
          <w:rFonts w:ascii="Arial" w:eastAsia="Arial" w:hAnsi="Arial" w:cs="Arial"/>
          <w:sz w:val="24"/>
          <w:szCs w:val="24"/>
        </w:rPr>
        <w:t>I</w:t>
      </w:r>
      <w:r w:rsidRPr="00AA5CA9">
        <w:rPr>
          <w:rFonts w:ascii="Arial" w:eastAsia="Arial" w:hAnsi="Arial" w:cs="Arial"/>
          <w:sz w:val="24"/>
          <w:szCs w:val="24"/>
        </w:rPr>
        <w:t xml:space="preserve">luminação </w:t>
      </w:r>
      <w:r>
        <w:rPr>
          <w:rFonts w:ascii="Arial" w:eastAsia="Arial" w:hAnsi="Arial" w:cs="Arial"/>
          <w:sz w:val="24"/>
          <w:szCs w:val="24"/>
        </w:rPr>
        <w:t>P</w:t>
      </w:r>
      <w:r w:rsidRPr="00AA5CA9">
        <w:rPr>
          <w:rFonts w:ascii="Arial" w:eastAsia="Arial" w:hAnsi="Arial" w:cs="Arial"/>
          <w:sz w:val="24"/>
          <w:szCs w:val="24"/>
        </w:rPr>
        <w:t>ública</w:t>
      </w:r>
      <w:r>
        <w:rPr>
          <w:rFonts w:ascii="Arial" w:eastAsia="Arial" w:hAnsi="Arial" w:cs="Arial"/>
          <w:sz w:val="24"/>
          <w:szCs w:val="24"/>
        </w:rPr>
        <w:t xml:space="preserve"> – I.P</w:t>
      </w:r>
      <w:r w:rsidRPr="00AA5CA9">
        <w:rPr>
          <w:rFonts w:ascii="Arial" w:eastAsia="Arial" w:hAnsi="Arial" w:cs="Arial"/>
          <w:sz w:val="24"/>
          <w:szCs w:val="24"/>
        </w:rPr>
        <w:t xml:space="preserve"> estarão sujeitos à fiscalização por parte da </w:t>
      </w:r>
      <w:r>
        <w:rPr>
          <w:rFonts w:ascii="Arial" w:eastAsia="Arial" w:hAnsi="Arial" w:cs="Arial"/>
          <w:sz w:val="24"/>
          <w:szCs w:val="24"/>
        </w:rPr>
        <w:t>Prefeitura Municipal de Pouso Alegre/MG</w:t>
      </w:r>
      <w:r w:rsidRPr="00AA5CA9">
        <w:rPr>
          <w:rFonts w:ascii="Arial" w:eastAsia="Arial" w:hAnsi="Arial" w:cs="Arial"/>
          <w:sz w:val="24"/>
          <w:szCs w:val="24"/>
        </w:rPr>
        <w:t xml:space="preserve"> através da Secretaria Municipal de Obras. Somente após a comunicação da execução e do término dos serviços, os mesmos serão conferidos para aceitação, podendo a </w:t>
      </w:r>
      <w:r>
        <w:rPr>
          <w:rFonts w:ascii="Arial" w:eastAsia="Arial" w:hAnsi="Arial" w:cs="Arial"/>
          <w:sz w:val="24"/>
          <w:szCs w:val="24"/>
        </w:rPr>
        <w:t xml:space="preserve">Prefeitura </w:t>
      </w:r>
      <w:r w:rsidRPr="00AA5CA9">
        <w:rPr>
          <w:rFonts w:ascii="Arial" w:eastAsia="Arial" w:hAnsi="Arial" w:cs="Arial"/>
          <w:sz w:val="24"/>
          <w:szCs w:val="24"/>
        </w:rPr>
        <w:t xml:space="preserve">rejeitá-los, no todo ou em parte em função das inconformidades ocorridas. Neste caso, a parte rejeitada deverá ser refeita sem ônus para a </w:t>
      </w:r>
      <w:r>
        <w:rPr>
          <w:rFonts w:ascii="Arial" w:eastAsia="Arial" w:hAnsi="Arial" w:cs="Arial"/>
          <w:sz w:val="24"/>
          <w:szCs w:val="24"/>
        </w:rPr>
        <w:t>Prefeitura Municipal de Pouso Alegre/MG</w:t>
      </w:r>
      <w:r w:rsidRPr="00AA5CA9">
        <w:rPr>
          <w:rFonts w:ascii="Arial" w:eastAsia="Arial" w:hAnsi="Arial" w:cs="Arial"/>
          <w:sz w:val="24"/>
          <w:szCs w:val="24"/>
        </w:rPr>
        <w:t>.</w:t>
      </w:r>
    </w:p>
    <w:p w:rsidR="00A0372D" w:rsidRPr="00AA5CA9" w:rsidRDefault="00A0372D" w:rsidP="00A0372D">
      <w:pPr>
        <w:tabs>
          <w:tab w:val="left" w:pos="489"/>
        </w:tabs>
        <w:spacing w:after="0"/>
        <w:ind w:left="567" w:right="282"/>
        <w:jc w:val="both"/>
        <w:rPr>
          <w:rFonts w:ascii="Arial" w:eastAsia="Arial" w:hAnsi="Arial" w:cs="Arial"/>
          <w:sz w:val="24"/>
          <w:szCs w:val="24"/>
        </w:rPr>
      </w:pPr>
    </w:p>
    <w:p w:rsidR="00A0372D" w:rsidRPr="00AA5CA9" w:rsidRDefault="00A0372D" w:rsidP="00A0372D">
      <w:pPr>
        <w:tabs>
          <w:tab w:val="left" w:pos="489"/>
        </w:tabs>
        <w:spacing w:after="0"/>
        <w:ind w:left="567" w:right="282"/>
        <w:jc w:val="both"/>
        <w:rPr>
          <w:rFonts w:ascii="Arial" w:eastAsia="Arial" w:hAnsi="Arial" w:cs="Arial"/>
          <w:sz w:val="24"/>
          <w:szCs w:val="24"/>
        </w:rPr>
      </w:pPr>
      <w:r w:rsidRPr="00AA5CA9">
        <w:rPr>
          <w:rFonts w:ascii="Arial" w:eastAsia="Arial" w:hAnsi="Arial" w:cs="Arial"/>
          <w:sz w:val="24"/>
          <w:szCs w:val="24"/>
        </w:rPr>
        <w:t xml:space="preserve">4.2. A </w:t>
      </w:r>
      <w:r>
        <w:rPr>
          <w:rFonts w:ascii="Arial" w:eastAsia="Arial" w:hAnsi="Arial" w:cs="Arial"/>
          <w:sz w:val="24"/>
          <w:szCs w:val="24"/>
        </w:rPr>
        <w:t xml:space="preserve">empresa contratada </w:t>
      </w:r>
      <w:r w:rsidRPr="00AA5CA9">
        <w:rPr>
          <w:rFonts w:ascii="Arial" w:eastAsia="Arial" w:hAnsi="Arial" w:cs="Arial"/>
          <w:sz w:val="24"/>
          <w:szCs w:val="24"/>
        </w:rPr>
        <w:t>se obriga a permitir à fiscalização o acesso às dependências onde se desenvolvem quaisquer serviços objeto do contrato.</w:t>
      </w:r>
    </w:p>
    <w:p w:rsidR="00A0372D" w:rsidRPr="00AA5CA9" w:rsidRDefault="00A0372D" w:rsidP="00A0372D">
      <w:pPr>
        <w:tabs>
          <w:tab w:val="left" w:pos="513"/>
        </w:tabs>
        <w:spacing w:after="0"/>
        <w:ind w:left="567" w:right="282"/>
        <w:jc w:val="both"/>
        <w:rPr>
          <w:rFonts w:ascii="Arial" w:hAnsi="Arial" w:cs="Arial"/>
          <w:sz w:val="24"/>
          <w:szCs w:val="24"/>
        </w:rPr>
      </w:pPr>
    </w:p>
    <w:p w:rsidR="00A0372D" w:rsidRPr="00AA5CA9" w:rsidRDefault="00A0372D" w:rsidP="00A0372D">
      <w:pPr>
        <w:tabs>
          <w:tab w:val="left" w:pos="513"/>
        </w:tabs>
        <w:spacing w:after="0"/>
        <w:ind w:left="567" w:right="282"/>
        <w:jc w:val="both"/>
        <w:rPr>
          <w:rFonts w:ascii="Arial" w:eastAsia="Arial" w:hAnsi="Arial" w:cs="Arial"/>
          <w:sz w:val="24"/>
          <w:szCs w:val="24"/>
        </w:rPr>
      </w:pPr>
      <w:r w:rsidRPr="00AA5CA9">
        <w:rPr>
          <w:rFonts w:ascii="Arial" w:eastAsia="Arial" w:hAnsi="Arial" w:cs="Arial"/>
          <w:sz w:val="24"/>
          <w:szCs w:val="24"/>
        </w:rPr>
        <w:t xml:space="preserve">4.3. A </w:t>
      </w:r>
      <w:r>
        <w:rPr>
          <w:rFonts w:ascii="Arial" w:eastAsia="Arial" w:hAnsi="Arial" w:cs="Arial"/>
          <w:sz w:val="24"/>
          <w:szCs w:val="24"/>
        </w:rPr>
        <w:t xml:space="preserve">empresa contratada </w:t>
      </w:r>
      <w:r w:rsidRPr="00AA5CA9">
        <w:rPr>
          <w:rFonts w:ascii="Arial" w:eastAsia="Arial" w:hAnsi="Arial" w:cs="Arial"/>
          <w:sz w:val="24"/>
          <w:szCs w:val="24"/>
        </w:rPr>
        <w:t xml:space="preserve">deverá disponibilizar à </w:t>
      </w:r>
      <w:r>
        <w:rPr>
          <w:rFonts w:ascii="Arial" w:eastAsia="Arial" w:hAnsi="Arial" w:cs="Arial"/>
          <w:sz w:val="24"/>
          <w:szCs w:val="24"/>
        </w:rPr>
        <w:t>Prefeitura Municipal de Pouso Alegre/MG</w:t>
      </w:r>
      <w:r w:rsidRPr="00AA5CA9">
        <w:rPr>
          <w:rFonts w:ascii="Arial" w:eastAsia="Arial" w:hAnsi="Arial" w:cs="Arial"/>
          <w:sz w:val="24"/>
          <w:szCs w:val="24"/>
        </w:rPr>
        <w:t xml:space="preserve"> 01 (um) Engenheiro Eletricista RT (Responsável Técnico) para o acompanhamento dos serviços.</w:t>
      </w:r>
    </w:p>
    <w:p w:rsidR="00A0372D" w:rsidRPr="00AA5CA9" w:rsidRDefault="00A0372D" w:rsidP="00A0372D">
      <w:pPr>
        <w:tabs>
          <w:tab w:val="left" w:pos="412"/>
        </w:tabs>
        <w:spacing w:after="0"/>
        <w:ind w:left="567" w:right="282"/>
        <w:jc w:val="both"/>
        <w:rPr>
          <w:rFonts w:ascii="Arial" w:eastAsia="Arial" w:hAnsi="Arial" w:cs="Arial"/>
          <w:sz w:val="24"/>
          <w:szCs w:val="24"/>
        </w:rPr>
      </w:pPr>
    </w:p>
    <w:p w:rsidR="00A0372D" w:rsidRPr="00AA5CA9" w:rsidRDefault="00A0372D" w:rsidP="00A0372D">
      <w:pPr>
        <w:tabs>
          <w:tab w:val="left" w:pos="412"/>
        </w:tabs>
        <w:spacing w:after="0"/>
        <w:ind w:left="567" w:right="282"/>
        <w:jc w:val="both"/>
        <w:rPr>
          <w:rFonts w:ascii="Arial" w:eastAsia="Arial" w:hAnsi="Arial" w:cs="Arial"/>
          <w:sz w:val="24"/>
          <w:szCs w:val="24"/>
        </w:rPr>
      </w:pPr>
      <w:r w:rsidRPr="00AA5CA9">
        <w:rPr>
          <w:rFonts w:ascii="Arial" w:eastAsia="Arial" w:hAnsi="Arial" w:cs="Arial"/>
          <w:sz w:val="24"/>
          <w:szCs w:val="24"/>
        </w:rPr>
        <w:t xml:space="preserve">4.4. Caberá exclusivamente à </w:t>
      </w:r>
      <w:r>
        <w:rPr>
          <w:rFonts w:ascii="Arial" w:eastAsia="Arial" w:hAnsi="Arial" w:cs="Arial"/>
          <w:sz w:val="24"/>
          <w:szCs w:val="24"/>
        </w:rPr>
        <w:t xml:space="preserve">empresa contratada </w:t>
      </w:r>
      <w:r w:rsidRPr="00AA5CA9">
        <w:rPr>
          <w:rFonts w:ascii="Arial" w:eastAsia="Arial" w:hAnsi="Arial" w:cs="Arial"/>
          <w:sz w:val="24"/>
          <w:szCs w:val="24"/>
        </w:rPr>
        <w:t>toda a gestão junto aos órgãos públicos, concessionários e empresas privadas (trânsito, energia, telefonia, TV a cabo, etc.) no intuito de liberar/isolar/proteger áreas, circuitos, interferências, etc., visando o desenvolvimento de todos os trabalhos previstos.</w:t>
      </w:r>
    </w:p>
    <w:p w:rsidR="005E45FB" w:rsidRDefault="005E45FB" w:rsidP="00A0372D">
      <w:pPr>
        <w:ind w:left="567" w:right="282"/>
        <w:rPr>
          <w:rFonts w:ascii="Arial" w:eastAsia="Arial" w:hAnsi="Arial" w:cs="Arial"/>
          <w:b/>
          <w:bCs/>
          <w:sz w:val="24"/>
          <w:szCs w:val="24"/>
        </w:rPr>
      </w:pP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5.</w:t>
      </w:r>
      <w:r>
        <w:rPr>
          <w:rFonts w:ascii="Arial" w:eastAsia="Arial" w:hAnsi="Arial" w:cs="Arial"/>
          <w:b/>
          <w:bCs/>
          <w:sz w:val="24"/>
          <w:szCs w:val="24"/>
        </w:rPr>
        <w:t xml:space="preserve"> </w:t>
      </w:r>
      <w:r w:rsidRPr="00AA5CA9">
        <w:rPr>
          <w:rFonts w:ascii="Arial" w:eastAsia="Arial" w:hAnsi="Arial" w:cs="Arial"/>
          <w:b/>
          <w:bCs/>
          <w:sz w:val="24"/>
          <w:szCs w:val="24"/>
        </w:rPr>
        <w:t>DAS ESPECIFICAÇÕES DE SERVIÇOS E OBRAS</w:t>
      </w:r>
    </w:p>
    <w:p w:rsidR="00A0372D" w:rsidRPr="00AA5CA9" w:rsidRDefault="00A0372D" w:rsidP="00A0372D">
      <w:pPr>
        <w:ind w:left="567" w:right="282"/>
        <w:rPr>
          <w:rFonts w:ascii="Arial" w:hAnsi="Arial" w:cs="Arial"/>
          <w:sz w:val="24"/>
          <w:szCs w:val="24"/>
        </w:rPr>
      </w:pPr>
      <w:r w:rsidRPr="00AA5CA9">
        <w:rPr>
          <w:rFonts w:ascii="Arial" w:hAnsi="Arial" w:cs="Arial"/>
          <w:b/>
          <w:sz w:val="24"/>
          <w:szCs w:val="24"/>
        </w:rPr>
        <w:t>5</w:t>
      </w:r>
      <w:r w:rsidRPr="00AA5CA9">
        <w:rPr>
          <w:rFonts w:ascii="Arial" w:eastAsia="Arial" w:hAnsi="Arial" w:cs="Arial"/>
          <w:b/>
          <w:bCs/>
          <w:sz w:val="24"/>
          <w:szCs w:val="24"/>
        </w:rPr>
        <w:t>.1. Projeto Executivo:</w:t>
      </w:r>
    </w:p>
    <w:p w:rsidR="00A0372D" w:rsidRPr="00AA5CA9" w:rsidRDefault="00A0372D" w:rsidP="00A0372D">
      <w:pPr>
        <w:ind w:left="567" w:right="282"/>
        <w:jc w:val="both"/>
        <w:rPr>
          <w:rFonts w:ascii="Arial" w:eastAsia="Arial" w:hAnsi="Arial" w:cs="Arial"/>
          <w:sz w:val="24"/>
          <w:szCs w:val="24"/>
        </w:rPr>
      </w:pPr>
      <w:r w:rsidRPr="00AA5CA9">
        <w:rPr>
          <w:rFonts w:ascii="Arial" w:eastAsia="Arial" w:hAnsi="Arial" w:cs="Arial"/>
          <w:sz w:val="24"/>
          <w:szCs w:val="24"/>
        </w:rPr>
        <w:t>A elaboração dos projetos</w:t>
      </w:r>
      <w:r>
        <w:rPr>
          <w:rFonts w:ascii="Arial" w:eastAsia="Arial" w:hAnsi="Arial" w:cs="Arial"/>
          <w:sz w:val="24"/>
          <w:szCs w:val="24"/>
        </w:rPr>
        <w:t xml:space="preserve"> executivos </w:t>
      </w:r>
      <w:r w:rsidRPr="00AA5CA9">
        <w:rPr>
          <w:rFonts w:ascii="Arial" w:eastAsia="Arial" w:hAnsi="Arial" w:cs="Arial"/>
          <w:sz w:val="24"/>
          <w:szCs w:val="24"/>
        </w:rPr>
        <w:t>necessários dever</w:t>
      </w:r>
      <w:r>
        <w:rPr>
          <w:rFonts w:ascii="Arial" w:eastAsia="Arial" w:hAnsi="Arial" w:cs="Arial"/>
          <w:sz w:val="24"/>
          <w:szCs w:val="24"/>
        </w:rPr>
        <w:t>á atender</w:t>
      </w:r>
      <w:r w:rsidRPr="00AA5CA9">
        <w:rPr>
          <w:rFonts w:ascii="Arial" w:eastAsia="Arial" w:hAnsi="Arial" w:cs="Arial"/>
          <w:sz w:val="24"/>
          <w:szCs w:val="24"/>
        </w:rPr>
        <w:t xml:space="preserve"> as normas aplicáveis da ABNT e </w:t>
      </w:r>
      <w:r>
        <w:rPr>
          <w:rFonts w:ascii="Arial" w:eastAsia="Arial" w:hAnsi="Arial" w:cs="Arial"/>
          <w:sz w:val="24"/>
          <w:szCs w:val="24"/>
        </w:rPr>
        <w:t xml:space="preserve">da </w:t>
      </w:r>
      <w:r w:rsidRPr="00D90B7D">
        <w:rPr>
          <w:rFonts w:ascii="Arial" w:eastAsia="Arial" w:hAnsi="Arial" w:cs="Arial"/>
          <w:i/>
          <w:sz w:val="24"/>
          <w:szCs w:val="24"/>
        </w:rPr>
        <w:t>Concessionária</w:t>
      </w:r>
      <w:r>
        <w:rPr>
          <w:rFonts w:ascii="Arial" w:eastAsia="Arial" w:hAnsi="Arial" w:cs="Arial"/>
          <w:sz w:val="24"/>
          <w:szCs w:val="24"/>
        </w:rPr>
        <w:t xml:space="preserve"> local, sendo que a sua </w:t>
      </w:r>
      <w:r w:rsidRPr="00AA5CA9">
        <w:rPr>
          <w:rFonts w:ascii="Arial" w:eastAsia="Arial" w:hAnsi="Arial" w:cs="Arial"/>
          <w:sz w:val="24"/>
          <w:szCs w:val="24"/>
        </w:rPr>
        <w:t xml:space="preserve">tramitação deverá ser </w:t>
      </w:r>
      <w:r>
        <w:rPr>
          <w:rFonts w:ascii="Arial" w:eastAsia="Arial" w:hAnsi="Arial" w:cs="Arial"/>
          <w:sz w:val="24"/>
          <w:szCs w:val="24"/>
        </w:rPr>
        <w:t xml:space="preserve">feito por </w:t>
      </w:r>
      <w:r w:rsidRPr="00AA5CA9">
        <w:rPr>
          <w:rFonts w:ascii="Arial" w:eastAsia="Arial" w:hAnsi="Arial" w:cs="Arial"/>
          <w:sz w:val="24"/>
          <w:szCs w:val="24"/>
        </w:rPr>
        <w:t>meio digital e também em papel</w:t>
      </w:r>
      <w:r>
        <w:rPr>
          <w:rFonts w:ascii="Arial" w:eastAsia="Arial" w:hAnsi="Arial" w:cs="Arial"/>
          <w:sz w:val="24"/>
          <w:szCs w:val="24"/>
        </w:rPr>
        <w:t xml:space="preserve"> impresso</w:t>
      </w:r>
      <w:r w:rsidRPr="00AA5CA9">
        <w:rPr>
          <w:rFonts w:ascii="Arial" w:eastAsia="Arial" w:hAnsi="Arial" w:cs="Arial"/>
          <w:sz w:val="24"/>
          <w:szCs w:val="24"/>
        </w:rPr>
        <w:t xml:space="preserve">. O controle dos </w:t>
      </w:r>
      <w:r w:rsidRPr="00AA5CA9">
        <w:rPr>
          <w:rFonts w:ascii="Arial" w:eastAsia="Arial" w:hAnsi="Arial" w:cs="Arial"/>
          <w:sz w:val="24"/>
          <w:szCs w:val="24"/>
        </w:rPr>
        <w:lastRenderedPageBreak/>
        <w:t>projetos deverá ser informatizado e disponi</w:t>
      </w:r>
      <w:r>
        <w:rPr>
          <w:rFonts w:ascii="Arial" w:eastAsia="Arial" w:hAnsi="Arial" w:cs="Arial"/>
          <w:sz w:val="24"/>
          <w:szCs w:val="24"/>
        </w:rPr>
        <w:t>bilizado para consulta e arquivamento da Prefeitura Municipal de Pouso Alegre/MG</w:t>
      </w:r>
      <w:r w:rsidRPr="00AA5CA9">
        <w:rPr>
          <w:rFonts w:ascii="Arial" w:eastAsia="Arial" w:hAnsi="Arial" w:cs="Arial"/>
          <w:sz w:val="24"/>
          <w:szCs w:val="24"/>
        </w:rPr>
        <w:t xml:space="preserve">. </w:t>
      </w:r>
      <w:r>
        <w:rPr>
          <w:rFonts w:ascii="Arial" w:eastAsia="Arial" w:hAnsi="Arial" w:cs="Arial"/>
          <w:sz w:val="24"/>
          <w:szCs w:val="24"/>
        </w:rPr>
        <w:t>Entende-se por projeto executivo:</w:t>
      </w: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5.2. Projeto Elétrico da Instalação:</w:t>
      </w:r>
    </w:p>
    <w:p w:rsidR="00A0372D" w:rsidRPr="00AA5CA9" w:rsidRDefault="00A0372D" w:rsidP="00A0372D">
      <w:pPr>
        <w:ind w:left="567" w:right="282"/>
        <w:jc w:val="both"/>
        <w:rPr>
          <w:rFonts w:ascii="Arial" w:eastAsia="Arial" w:hAnsi="Arial" w:cs="Arial"/>
          <w:sz w:val="24"/>
          <w:szCs w:val="24"/>
        </w:rPr>
      </w:pPr>
      <w:r w:rsidRPr="00AA5CA9">
        <w:rPr>
          <w:rFonts w:ascii="Arial" w:eastAsia="Arial" w:hAnsi="Arial" w:cs="Arial"/>
          <w:sz w:val="24"/>
          <w:szCs w:val="24"/>
        </w:rPr>
        <w:t>Compreende na elaboração de Projeto Elétrico a previsão escrita da instalação, com todos os seus detalhes, localização dos pontos de utilização da energia elétrica, comandos, trajeto dos condutores, divisão em circuitos, seção dos condutores, dispositivos de manobra, carga de cada circuito, carga total, etc.</w:t>
      </w:r>
    </w:p>
    <w:p w:rsidR="00A0372D" w:rsidRPr="00AA5CA9" w:rsidRDefault="00A0372D" w:rsidP="00A0372D">
      <w:pPr>
        <w:ind w:left="567" w:right="282"/>
        <w:jc w:val="both"/>
        <w:rPr>
          <w:rFonts w:ascii="Arial" w:hAnsi="Arial" w:cs="Arial"/>
          <w:color w:val="FF0000"/>
          <w:sz w:val="24"/>
          <w:szCs w:val="24"/>
        </w:rPr>
      </w:pPr>
      <w:r w:rsidRPr="00AA5CA9">
        <w:rPr>
          <w:rFonts w:ascii="Arial" w:eastAsia="Arial" w:hAnsi="Arial" w:cs="Arial"/>
          <w:b/>
          <w:bCs/>
          <w:sz w:val="24"/>
          <w:szCs w:val="24"/>
        </w:rPr>
        <w:t>Para remuneração da atividade constante neste subitem será utilizado o valor unitário respectivo constante na Planilha Orçamentária.</w:t>
      </w: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5.3. Projeto Luminotécnico:</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O Projeto Luminotécnico compreende o estudo da distribuição fotométrica no logradouro, simulações estáticas e animadas, as alternativas técnicas e econômicas, visando a Eficientização e redução do consumo de energia. Para tanto, poderão ser utilizados softwares dos fabricantes de lâmpadas / luminárias.</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Eventualmente poderão ser requeridos projetos complementares necessários ao projeto de implantação do Sistema de IP, tais como detalhes civis das obras de fundação do poste, detalhamento mecânico para fabricação de suportes / braços para as luminárias especiais etc. Estes projetos complementares, quando necessários, farão parte do projeto elétrico da instalação.</w:t>
      </w:r>
    </w:p>
    <w:p w:rsidR="00A0372D" w:rsidRPr="00AA5CA9" w:rsidRDefault="00A0372D" w:rsidP="00A0372D">
      <w:pPr>
        <w:ind w:left="567" w:right="282"/>
        <w:jc w:val="both"/>
        <w:rPr>
          <w:rFonts w:ascii="Arial" w:hAnsi="Arial" w:cs="Arial"/>
          <w:color w:val="FF0000"/>
          <w:sz w:val="24"/>
          <w:szCs w:val="24"/>
        </w:rPr>
      </w:pPr>
      <w:r w:rsidRPr="00AA5CA9">
        <w:rPr>
          <w:rFonts w:ascii="Arial" w:eastAsia="Arial" w:hAnsi="Arial" w:cs="Arial"/>
          <w:b/>
          <w:bCs/>
          <w:sz w:val="24"/>
          <w:szCs w:val="24"/>
        </w:rPr>
        <w:t>Para remuneração da atividade constante neste subitem será utilizado o valor unitário respectivo constante na Planilha Orçamentária.</w:t>
      </w:r>
    </w:p>
    <w:p w:rsidR="00A0372D" w:rsidRDefault="00A0372D" w:rsidP="00A0372D">
      <w:pPr>
        <w:ind w:left="567" w:right="282"/>
        <w:jc w:val="both"/>
        <w:rPr>
          <w:rFonts w:ascii="Arial" w:eastAsia="Arial" w:hAnsi="Arial" w:cs="Arial"/>
          <w:b/>
          <w:bCs/>
          <w:sz w:val="24"/>
          <w:szCs w:val="24"/>
        </w:rPr>
      </w:pPr>
      <w:r w:rsidRPr="00AA5CA9">
        <w:rPr>
          <w:rFonts w:ascii="Arial" w:eastAsia="Arial" w:hAnsi="Arial" w:cs="Arial"/>
          <w:b/>
          <w:bCs/>
          <w:sz w:val="24"/>
          <w:szCs w:val="24"/>
        </w:rPr>
        <w:t>5.4. O</w:t>
      </w:r>
      <w:r>
        <w:rPr>
          <w:rFonts w:ascii="Arial" w:eastAsia="Arial" w:hAnsi="Arial" w:cs="Arial"/>
          <w:b/>
          <w:bCs/>
          <w:sz w:val="24"/>
          <w:szCs w:val="24"/>
        </w:rPr>
        <w:t>bras</w:t>
      </w:r>
      <w:r w:rsidRPr="00AA5CA9">
        <w:rPr>
          <w:rFonts w:ascii="Arial" w:eastAsia="Arial" w:hAnsi="Arial" w:cs="Arial"/>
          <w:b/>
          <w:bCs/>
          <w:sz w:val="24"/>
          <w:szCs w:val="24"/>
        </w:rPr>
        <w:t xml:space="preserve">: </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 xml:space="preserve">Caberá à </w:t>
      </w:r>
      <w:r>
        <w:rPr>
          <w:rFonts w:ascii="Arial" w:eastAsia="Arial" w:hAnsi="Arial" w:cs="Arial"/>
          <w:sz w:val="24"/>
          <w:szCs w:val="24"/>
        </w:rPr>
        <w:t xml:space="preserve">empresa contratada </w:t>
      </w:r>
      <w:r w:rsidRPr="00AA5CA9">
        <w:rPr>
          <w:rFonts w:ascii="Arial" w:eastAsia="Arial" w:hAnsi="Arial" w:cs="Arial"/>
          <w:sz w:val="24"/>
          <w:szCs w:val="24"/>
        </w:rPr>
        <w:t xml:space="preserve">realizar as obras e serviços relativos aos </w:t>
      </w:r>
      <w:r>
        <w:rPr>
          <w:rFonts w:ascii="Arial" w:eastAsia="Arial" w:hAnsi="Arial" w:cs="Arial"/>
          <w:sz w:val="24"/>
          <w:szCs w:val="24"/>
        </w:rPr>
        <w:t>s</w:t>
      </w:r>
      <w:r w:rsidRPr="00AA5CA9">
        <w:rPr>
          <w:rFonts w:ascii="Arial" w:eastAsia="Arial" w:hAnsi="Arial" w:cs="Arial"/>
          <w:sz w:val="24"/>
          <w:szCs w:val="24"/>
        </w:rPr>
        <w:t xml:space="preserve">erviços com estruturas de média </w:t>
      </w:r>
      <w:r>
        <w:rPr>
          <w:rFonts w:ascii="Arial" w:eastAsia="Arial" w:hAnsi="Arial" w:cs="Arial"/>
          <w:sz w:val="24"/>
          <w:szCs w:val="24"/>
        </w:rPr>
        <w:t>t</w:t>
      </w:r>
      <w:r w:rsidRPr="00AA5CA9">
        <w:rPr>
          <w:rFonts w:ascii="Arial" w:eastAsia="Arial" w:hAnsi="Arial" w:cs="Arial"/>
          <w:sz w:val="24"/>
          <w:szCs w:val="24"/>
        </w:rPr>
        <w:t>ensão/</w:t>
      </w:r>
      <w:r>
        <w:rPr>
          <w:rFonts w:ascii="Arial" w:eastAsia="Arial" w:hAnsi="Arial" w:cs="Arial"/>
          <w:sz w:val="24"/>
          <w:szCs w:val="24"/>
        </w:rPr>
        <w:t xml:space="preserve"> b</w:t>
      </w:r>
      <w:r w:rsidRPr="00AA5CA9">
        <w:rPr>
          <w:rFonts w:ascii="Arial" w:eastAsia="Arial" w:hAnsi="Arial" w:cs="Arial"/>
          <w:sz w:val="24"/>
          <w:szCs w:val="24"/>
        </w:rPr>
        <w:t xml:space="preserve">aixa </w:t>
      </w:r>
      <w:r>
        <w:rPr>
          <w:rFonts w:ascii="Arial" w:eastAsia="Arial" w:hAnsi="Arial" w:cs="Arial"/>
          <w:sz w:val="24"/>
          <w:szCs w:val="24"/>
        </w:rPr>
        <w:t>t</w:t>
      </w:r>
      <w:r w:rsidRPr="00AA5CA9">
        <w:rPr>
          <w:rFonts w:ascii="Arial" w:eastAsia="Arial" w:hAnsi="Arial" w:cs="Arial"/>
          <w:sz w:val="24"/>
          <w:szCs w:val="24"/>
        </w:rPr>
        <w:t xml:space="preserve">ensão, </w:t>
      </w:r>
      <w:r>
        <w:rPr>
          <w:rFonts w:ascii="Arial" w:eastAsia="Arial" w:hAnsi="Arial" w:cs="Arial"/>
          <w:sz w:val="24"/>
          <w:szCs w:val="24"/>
        </w:rPr>
        <w:t>d</w:t>
      </w:r>
      <w:r w:rsidRPr="00AA5CA9">
        <w:rPr>
          <w:rFonts w:ascii="Arial" w:eastAsia="Arial" w:hAnsi="Arial" w:cs="Arial"/>
          <w:sz w:val="24"/>
          <w:szCs w:val="24"/>
        </w:rPr>
        <w:t xml:space="preserve">isponibilidade de </w:t>
      </w:r>
      <w:r>
        <w:rPr>
          <w:rFonts w:ascii="Arial" w:eastAsia="Arial" w:hAnsi="Arial" w:cs="Arial"/>
          <w:sz w:val="24"/>
          <w:szCs w:val="24"/>
        </w:rPr>
        <w:t>t</w:t>
      </w:r>
      <w:r w:rsidRPr="00AA5CA9">
        <w:rPr>
          <w:rFonts w:ascii="Arial" w:eastAsia="Arial" w:hAnsi="Arial" w:cs="Arial"/>
          <w:sz w:val="24"/>
          <w:szCs w:val="24"/>
        </w:rPr>
        <w:t xml:space="preserve">urma, </w:t>
      </w:r>
      <w:r>
        <w:rPr>
          <w:rFonts w:ascii="Arial" w:eastAsia="Arial" w:hAnsi="Arial" w:cs="Arial"/>
          <w:sz w:val="24"/>
          <w:szCs w:val="24"/>
        </w:rPr>
        <w:t>r</w:t>
      </w:r>
      <w:r w:rsidRPr="00AA5CA9">
        <w:rPr>
          <w:rFonts w:ascii="Arial" w:eastAsia="Arial" w:hAnsi="Arial" w:cs="Arial"/>
          <w:sz w:val="24"/>
          <w:szCs w:val="24"/>
        </w:rPr>
        <w:t xml:space="preserve">etirada, </w:t>
      </w:r>
      <w:r>
        <w:rPr>
          <w:rFonts w:ascii="Arial" w:eastAsia="Arial" w:hAnsi="Arial" w:cs="Arial"/>
          <w:sz w:val="24"/>
          <w:szCs w:val="24"/>
        </w:rPr>
        <w:t>s</w:t>
      </w:r>
      <w:r w:rsidRPr="00AA5CA9">
        <w:rPr>
          <w:rFonts w:ascii="Arial" w:eastAsia="Arial" w:hAnsi="Arial" w:cs="Arial"/>
          <w:sz w:val="24"/>
          <w:szCs w:val="24"/>
        </w:rPr>
        <w:t xml:space="preserve">erviços de </w:t>
      </w:r>
      <w:r>
        <w:rPr>
          <w:rFonts w:ascii="Arial" w:eastAsia="Arial" w:hAnsi="Arial" w:cs="Arial"/>
          <w:sz w:val="24"/>
          <w:szCs w:val="24"/>
        </w:rPr>
        <w:t>c</w:t>
      </w:r>
      <w:r w:rsidRPr="00AA5CA9">
        <w:rPr>
          <w:rFonts w:ascii="Arial" w:eastAsia="Arial" w:hAnsi="Arial" w:cs="Arial"/>
          <w:sz w:val="24"/>
          <w:szCs w:val="24"/>
        </w:rPr>
        <w:t xml:space="preserve">ivil, de </w:t>
      </w:r>
      <w:r>
        <w:rPr>
          <w:rFonts w:ascii="Arial" w:eastAsia="Arial" w:hAnsi="Arial" w:cs="Arial"/>
          <w:sz w:val="24"/>
          <w:szCs w:val="24"/>
        </w:rPr>
        <w:t>m</w:t>
      </w:r>
      <w:r w:rsidRPr="00AA5CA9">
        <w:rPr>
          <w:rFonts w:ascii="Arial" w:eastAsia="Arial" w:hAnsi="Arial" w:cs="Arial"/>
          <w:sz w:val="24"/>
          <w:szCs w:val="24"/>
        </w:rPr>
        <w:t xml:space="preserve">elhoramento, de </w:t>
      </w:r>
      <w:r>
        <w:rPr>
          <w:rFonts w:ascii="Arial" w:eastAsia="Arial" w:hAnsi="Arial" w:cs="Arial"/>
          <w:sz w:val="24"/>
          <w:szCs w:val="24"/>
        </w:rPr>
        <w:t>e</w:t>
      </w:r>
      <w:r w:rsidRPr="00AA5CA9">
        <w:rPr>
          <w:rFonts w:ascii="Arial" w:eastAsia="Arial" w:hAnsi="Arial" w:cs="Arial"/>
          <w:sz w:val="24"/>
          <w:szCs w:val="24"/>
        </w:rPr>
        <w:t xml:space="preserve">xpansão, </w:t>
      </w:r>
      <w:r>
        <w:rPr>
          <w:rFonts w:ascii="Arial" w:eastAsia="Arial" w:hAnsi="Arial" w:cs="Arial"/>
          <w:sz w:val="24"/>
          <w:szCs w:val="24"/>
        </w:rPr>
        <w:t>e</w:t>
      </w:r>
      <w:r w:rsidRPr="00AA5CA9">
        <w:rPr>
          <w:rFonts w:ascii="Arial" w:eastAsia="Arial" w:hAnsi="Arial" w:cs="Arial"/>
          <w:sz w:val="24"/>
          <w:szCs w:val="24"/>
        </w:rPr>
        <w:t xml:space="preserve">ficientização, </w:t>
      </w:r>
      <w:r>
        <w:rPr>
          <w:rFonts w:ascii="Arial" w:eastAsia="Arial" w:hAnsi="Arial" w:cs="Arial"/>
          <w:sz w:val="24"/>
          <w:szCs w:val="24"/>
        </w:rPr>
        <w:t>a</w:t>
      </w:r>
      <w:r w:rsidRPr="00AA5CA9">
        <w:rPr>
          <w:rFonts w:ascii="Arial" w:eastAsia="Arial" w:hAnsi="Arial" w:cs="Arial"/>
          <w:sz w:val="24"/>
          <w:szCs w:val="24"/>
        </w:rPr>
        <w:t xml:space="preserve">mpliação e </w:t>
      </w:r>
      <w:r>
        <w:rPr>
          <w:rFonts w:ascii="Arial" w:eastAsia="Arial" w:hAnsi="Arial" w:cs="Arial"/>
          <w:sz w:val="24"/>
          <w:szCs w:val="24"/>
        </w:rPr>
        <w:t>o</w:t>
      </w:r>
      <w:r w:rsidRPr="00AA5CA9">
        <w:rPr>
          <w:rFonts w:ascii="Arial" w:eastAsia="Arial" w:hAnsi="Arial" w:cs="Arial"/>
          <w:sz w:val="24"/>
          <w:szCs w:val="24"/>
        </w:rPr>
        <w:t xml:space="preserve">bras de </w:t>
      </w:r>
      <w:r>
        <w:rPr>
          <w:rFonts w:ascii="Arial" w:eastAsia="Arial" w:hAnsi="Arial" w:cs="Arial"/>
          <w:sz w:val="24"/>
          <w:szCs w:val="24"/>
        </w:rPr>
        <w:t>i</w:t>
      </w:r>
      <w:r w:rsidRPr="00AA5CA9">
        <w:rPr>
          <w:rFonts w:ascii="Arial" w:eastAsia="Arial" w:hAnsi="Arial" w:cs="Arial"/>
          <w:sz w:val="24"/>
          <w:szCs w:val="24"/>
        </w:rPr>
        <w:t xml:space="preserve">luminação </w:t>
      </w:r>
      <w:r>
        <w:rPr>
          <w:rFonts w:ascii="Arial" w:eastAsia="Arial" w:hAnsi="Arial" w:cs="Arial"/>
          <w:sz w:val="24"/>
          <w:szCs w:val="24"/>
        </w:rPr>
        <w:t>a</w:t>
      </w:r>
      <w:r w:rsidRPr="00AA5CA9">
        <w:rPr>
          <w:rFonts w:ascii="Arial" w:eastAsia="Arial" w:hAnsi="Arial" w:cs="Arial"/>
          <w:sz w:val="24"/>
          <w:szCs w:val="24"/>
        </w:rPr>
        <w:t>rtística</w:t>
      </w:r>
      <w:r>
        <w:rPr>
          <w:rFonts w:ascii="Arial" w:eastAsia="Arial" w:hAnsi="Arial" w:cs="Arial"/>
          <w:sz w:val="24"/>
          <w:szCs w:val="24"/>
        </w:rPr>
        <w:t xml:space="preserve">, </w:t>
      </w:r>
      <w:r w:rsidRPr="00AA5CA9">
        <w:rPr>
          <w:rFonts w:ascii="Arial" w:eastAsia="Arial" w:hAnsi="Arial" w:cs="Arial"/>
          <w:sz w:val="24"/>
          <w:szCs w:val="24"/>
        </w:rPr>
        <w:t>melhoramento e ampliação do Sistema de Iluminação Pública</w:t>
      </w:r>
      <w:r>
        <w:rPr>
          <w:rFonts w:ascii="Arial" w:eastAsia="Arial" w:hAnsi="Arial" w:cs="Arial"/>
          <w:sz w:val="24"/>
          <w:szCs w:val="24"/>
        </w:rPr>
        <w:t xml:space="preserve"> – I.P</w:t>
      </w:r>
      <w:r w:rsidRPr="00AA5CA9">
        <w:rPr>
          <w:rFonts w:ascii="Arial" w:eastAsia="Arial" w:hAnsi="Arial" w:cs="Arial"/>
          <w:sz w:val="24"/>
          <w:szCs w:val="24"/>
        </w:rPr>
        <w:t xml:space="preserve"> do Município</w:t>
      </w:r>
      <w:r>
        <w:rPr>
          <w:rFonts w:ascii="Arial" w:eastAsia="Arial" w:hAnsi="Arial" w:cs="Arial"/>
          <w:sz w:val="24"/>
          <w:szCs w:val="24"/>
        </w:rPr>
        <w:t xml:space="preserve"> de Pouso Alegre/MG</w:t>
      </w:r>
      <w:r w:rsidRPr="00AA5CA9">
        <w:rPr>
          <w:rFonts w:ascii="Arial" w:eastAsia="Arial" w:hAnsi="Arial" w:cs="Arial"/>
          <w:sz w:val="24"/>
          <w:szCs w:val="24"/>
        </w:rPr>
        <w:t>, atendendo todas as exigências requeridas em programa ou projeto específico conduzido sob as diretrizes dos seguintes critérios e procedimentos:</w:t>
      </w:r>
    </w:p>
    <w:p w:rsidR="00A0372D" w:rsidRPr="00AA5CA9" w:rsidRDefault="00A0372D" w:rsidP="00A0372D">
      <w:pPr>
        <w:tabs>
          <w:tab w:val="left" w:pos="638"/>
        </w:tabs>
        <w:spacing w:after="0"/>
        <w:ind w:left="567" w:right="282"/>
        <w:jc w:val="both"/>
        <w:rPr>
          <w:rFonts w:ascii="Arial" w:eastAsia="Arial" w:hAnsi="Arial" w:cs="Arial"/>
          <w:sz w:val="24"/>
          <w:szCs w:val="24"/>
        </w:rPr>
      </w:pPr>
      <w:r w:rsidRPr="00AA5CA9">
        <w:rPr>
          <w:rFonts w:ascii="Arial" w:eastAsia="Arial" w:hAnsi="Arial" w:cs="Arial"/>
          <w:sz w:val="24"/>
          <w:szCs w:val="24"/>
        </w:rPr>
        <w:t xml:space="preserve">5.4.1.Os trabalhos de forma geral, executados em regime de empreitada integral ("turnkey"), precedidos de projeto executivo da </w:t>
      </w:r>
      <w:r>
        <w:rPr>
          <w:rFonts w:ascii="Arial" w:eastAsia="Arial" w:hAnsi="Arial" w:cs="Arial"/>
          <w:sz w:val="24"/>
          <w:szCs w:val="24"/>
        </w:rPr>
        <w:t xml:space="preserve">empresa contratada </w:t>
      </w:r>
      <w:r w:rsidRPr="00AA5CA9">
        <w:rPr>
          <w:rFonts w:ascii="Arial" w:eastAsia="Arial" w:hAnsi="Arial" w:cs="Arial"/>
          <w:sz w:val="24"/>
          <w:szCs w:val="24"/>
        </w:rPr>
        <w:t>e de orçamento, elaborado de acordo com valores unitários constantes na</w:t>
      </w:r>
      <w:r>
        <w:rPr>
          <w:rFonts w:ascii="Arial" w:eastAsia="Arial" w:hAnsi="Arial" w:cs="Arial"/>
          <w:sz w:val="24"/>
          <w:szCs w:val="24"/>
        </w:rPr>
        <w:t xml:space="preserve"> respectiva p</w:t>
      </w:r>
      <w:r w:rsidRPr="00AA5CA9">
        <w:rPr>
          <w:rFonts w:ascii="Arial" w:eastAsia="Arial" w:hAnsi="Arial" w:cs="Arial"/>
          <w:sz w:val="24"/>
          <w:szCs w:val="24"/>
        </w:rPr>
        <w:t xml:space="preserve">lanilha </w:t>
      </w:r>
      <w:r>
        <w:rPr>
          <w:rFonts w:ascii="Arial" w:eastAsia="Arial" w:hAnsi="Arial" w:cs="Arial"/>
          <w:sz w:val="24"/>
          <w:szCs w:val="24"/>
        </w:rPr>
        <w:t>o</w:t>
      </w:r>
      <w:r w:rsidRPr="00AA5CA9">
        <w:rPr>
          <w:rFonts w:ascii="Arial" w:eastAsia="Arial" w:hAnsi="Arial" w:cs="Arial"/>
          <w:sz w:val="24"/>
          <w:szCs w:val="24"/>
        </w:rPr>
        <w:t>rçamentária</w:t>
      </w:r>
      <w:r>
        <w:rPr>
          <w:rFonts w:ascii="Arial" w:eastAsia="Arial" w:hAnsi="Arial" w:cs="Arial"/>
          <w:sz w:val="24"/>
          <w:szCs w:val="24"/>
        </w:rPr>
        <w:t xml:space="preserve">. </w:t>
      </w:r>
    </w:p>
    <w:p w:rsidR="00A0372D" w:rsidRPr="00AA5CA9" w:rsidRDefault="00A0372D" w:rsidP="00A0372D">
      <w:pPr>
        <w:tabs>
          <w:tab w:val="left" w:pos="614"/>
        </w:tabs>
        <w:spacing w:after="0"/>
        <w:ind w:left="567" w:right="282"/>
        <w:jc w:val="both"/>
        <w:rPr>
          <w:rFonts w:ascii="Arial" w:eastAsia="Arial" w:hAnsi="Arial" w:cs="Arial"/>
          <w:sz w:val="24"/>
          <w:szCs w:val="24"/>
        </w:rPr>
      </w:pPr>
      <w:r w:rsidRPr="00AA5CA9">
        <w:rPr>
          <w:rFonts w:ascii="Arial" w:eastAsia="Arial" w:hAnsi="Arial" w:cs="Arial"/>
          <w:sz w:val="24"/>
          <w:szCs w:val="24"/>
        </w:rPr>
        <w:lastRenderedPageBreak/>
        <w:t>5.4.2.</w:t>
      </w:r>
      <w:r>
        <w:rPr>
          <w:rFonts w:ascii="Arial" w:eastAsia="Arial" w:hAnsi="Arial" w:cs="Arial"/>
          <w:sz w:val="24"/>
          <w:szCs w:val="24"/>
        </w:rPr>
        <w:t xml:space="preserve"> </w:t>
      </w:r>
      <w:r w:rsidRPr="00AA5CA9">
        <w:rPr>
          <w:rFonts w:ascii="Arial" w:eastAsia="Arial" w:hAnsi="Arial" w:cs="Arial"/>
          <w:sz w:val="24"/>
          <w:szCs w:val="24"/>
        </w:rPr>
        <w:t>O preço final de cada obra será obtido pela multiplicação dos preços unitários da planilha orçamentária de que trata o item pelas quantidades dos respectivos serviços a serem realizados.</w:t>
      </w:r>
    </w:p>
    <w:p w:rsidR="00A0372D" w:rsidRDefault="00A0372D" w:rsidP="00A0372D">
      <w:pPr>
        <w:tabs>
          <w:tab w:val="left" w:pos="594"/>
        </w:tabs>
        <w:spacing w:after="0"/>
        <w:ind w:left="567" w:right="282"/>
        <w:jc w:val="both"/>
        <w:rPr>
          <w:rFonts w:ascii="Arial" w:eastAsia="Arial" w:hAnsi="Arial" w:cs="Arial"/>
          <w:sz w:val="24"/>
          <w:szCs w:val="24"/>
        </w:rPr>
      </w:pPr>
    </w:p>
    <w:p w:rsidR="00A0372D" w:rsidRPr="00AA5CA9" w:rsidRDefault="00A0372D" w:rsidP="00A0372D">
      <w:pPr>
        <w:tabs>
          <w:tab w:val="left" w:pos="594"/>
        </w:tabs>
        <w:spacing w:after="0"/>
        <w:ind w:left="567" w:right="282"/>
        <w:jc w:val="both"/>
        <w:rPr>
          <w:rFonts w:ascii="Arial" w:eastAsia="Arial" w:hAnsi="Arial" w:cs="Arial"/>
          <w:sz w:val="24"/>
          <w:szCs w:val="24"/>
        </w:rPr>
      </w:pPr>
      <w:r w:rsidRPr="00AA5CA9">
        <w:rPr>
          <w:rFonts w:ascii="Arial" w:eastAsia="Arial" w:hAnsi="Arial" w:cs="Arial"/>
          <w:sz w:val="24"/>
          <w:szCs w:val="24"/>
        </w:rPr>
        <w:t xml:space="preserve">5.4.3. Após aceitação do orçamento apresentado pela </w:t>
      </w:r>
      <w:r>
        <w:rPr>
          <w:rFonts w:ascii="Arial" w:eastAsia="Arial" w:hAnsi="Arial" w:cs="Arial"/>
          <w:sz w:val="24"/>
          <w:szCs w:val="24"/>
        </w:rPr>
        <w:t xml:space="preserve">empresa contratada </w:t>
      </w:r>
      <w:r w:rsidRPr="00AA5CA9">
        <w:rPr>
          <w:rFonts w:ascii="Arial" w:eastAsia="Arial" w:hAnsi="Arial" w:cs="Arial"/>
          <w:sz w:val="24"/>
          <w:szCs w:val="24"/>
        </w:rPr>
        <w:t xml:space="preserve">por parte da </w:t>
      </w:r>
      <w:r>
        <w:rPr>
          <w:rFonts w:ascii="Arial" w:eastAsia="Arial" w:hAnsi="Arial" w:cs="Arial"/>
          <w:sz w:val="24"/>
          <w:szCs w:val="24"/>
        </w:rPr>
        <w:t>f</w:t>
      </w:r>
      <w:r w:rsidRPr="00AA5CA9">
        <w:rPr>
          <w:rFonts w:ascii="Arial" w:eastAsia="Arial" w:hAnsi="Arial" w:cs="Arial"/>
          <w:sz w:val="24"/>
          <w:szCs w:val="24"/>
        </w:rPr>
        <w:t xml:space="preserve">iscalização, </w:t>
      </w:r>
      <w:r>
        <w:rPr>
          <w:rFonts w:ascii="Arial" w:eastAsia="Arial" w:hAnsi="Arial" w:cs="Arial"/>
          <w:sz w:val="24"/>
          <w:szCs w:val="24"/>
        </w:rPr>
        <w:t xml:space="preserve">a Prefeitura Municipal de Pouso Alegre/MG, </w:t>
      </w:r>
      <w:r w:rsidRPr="00AA5CA9">
        <w:rPr>
          <w:rFonts w:ascii="Arial" w:eastAsia="Arial" w:hAnsi="Arial" w:cs="Arial"/>
          <w:sz w:val="24"/>
          <w:szCs w:val="24"/>
        </w:rPr>
        <w:t>formalizará a autorização para início da execução das obras;</w:t>
      </w:r>
    </w:p>
    <w:p w:rsidR="00A0372D" w:rsidRDefault="00A0372D" w:rsidP="00A0372D">
      <w:pPr>
        <w:tabs>
          <w:tab w:val="left" w:pos="623"/>
        </w:tabs>
        <w:spacing w:after="0"/>
        <w:ind w:left="567" w:right="282"/>
        <w:jc w:val="both"/>
        <w:rPr>
          <w:rFonts w:ascii="Arial" w:eastAsia="Arial" w:hAnsi="Arial" w:cs="Arial"/>
          <w:sz w:val="24"/>
          <w:szCs w:val="24"/>
        </w:rPr>
      </w:pPr>
    </w:p>
    <w:p w:rsidR="00A0372D" w:rsidRPr="00AA5CA9" w:rsidRDefault="00A0372D" w:rsidP="00A0372D">
      <w:pPr>
        <w:tabs>
          <w:tab w:val="left" w:pos="623"/>
        </w:tabs>
        <w:spacing w:after="0"/>
        <w:ind w:left="567" w:right="282"/>
        <w:jc w:val="both"/>
        <w:rPr>
          <w:rFonts w:ascii="Arial" w:eastAsia="Arial" w:hAnsi="Arial" w:cs="Arial"/>
          <w:sz w:val="24"/>
          <w:szCs w:val="24"/>
        </w:rPr>
      </w:pPr>
      <w:r w:rsidRPr="00AA5CA9">
        <w:rPr>
          <w:rFonts w:ascii="Arial" w:eastAsia="Arial" w:hAnsi="Arial" w:cs="Arial"/>
          <w:sz w:val="24"/>
          <w:szCs w:val="24"/>
        </w:rPr>
        <w:t xml:space="preserve">5.4.4. O </w:t>
      </w:r>
      <w:r>
        <w:rPr>
          <w:rFonts w:ascii="Arial" w:eastAsia="Arial" w:hAnsi="Arial" w:cs="Arial"/>
          <w:sz w:val="24"/>
          <w:szCs w:val="24"/>
        </w:rPr>
        <w:t>o</w:t>
      </w:r>
      <w:r w:rsidRPr="00AA5CA9">
        <w:rPr>
          <w:rFonts w:ascii="Arial" w:eastAsia="Arial" w:hAnsi="Arial" w:cs="Arial"/>
          <w:sz w:val="24"/>
          <w:szCs w:val="24"/>
        </w:rPr>
        <w:t xml:space="preserve">rçamento apresentado poderá sofrer qualquer modificação por parte da </w:t>
      </w:r>
      <w:r>
        <w:rPr>
          <w:rFonts w:ascii="Arial" w:eastAsia="Arial" w:hAnsi="Arial" w:cs="Arial"/>
          <w:sz w:val="24"/>
          <w:szCs w:val="24"/>
        </w:rPr>
        <w:t>f</w:t>
      </w:r>
      <w:r w:rsidRPr="00AA5CA9">
        <w:rPr>
          <w:rFonts w:ascii="Arial" w:eastAsia="Arial" w:hAnsi="Arial" w:cs="Arial"/>
          <w:sz w:val="24"/>
          <w:szCs w:val="24"/>
        </w:rPr>
        <w:t xml:space="preserve">iscalização, sendo que a </w:t>
      </w:r>
      <w:r>
        <w:rPr>
          <w:rFonts w:ascii="Arial" w:eastAsia="Arial" w:hAnsi="Arial" w:cs="Arial"/>
          <w:sz w:val="24"/>
          <w:szCs w:val="24"/>
        </w:rPr>
        <w:t xml:space="preserve">empresa contratada </w:t>
      </w:r>
      <w:r w:rsidRPr="00AA5CA9">
        <w:rPr>
          <w:rFonts w:ascii="Arial" w:eastAsia="Arial" w:hAnsi="Arial" w:cs="Arial"/>
          <w:sz w:val="24"/>
          <w:szCs w:val="24"/>
        </w:rPr>
        <w:t xml:space="preserve">deverá reapresentar quantas vezes for necessário até sua aprovação pela </w:t>
      </w:r>
      <w:r>
        <w:rPr>
          <w:rFonts w:ascii="Arial" w:eastAsia="Arial" w:hAnsi="Arial" w:cs="Arial"/>
          <w:sz w:val="24"/>
          <w:szCs w:val="24"/>
        </w:rPr>
        <w:t>f</w:t>
      </w:r>
      <w:r w:rsidRPr="00AA5CA9">
        <w:rPr>
          <w:rFonts w:ascii="Arial" w:eastAsia="Arial" w:hAnsi="Arial" w:cs="Arial"/>
          <w:sz w:val="24"/>
          <w:szCs w:val="24"/>
        </w:rPr>
        <w:t>iscalização;</w:t>
      </w:r>
    </w:p>
    <w:p w:rsidR="00A0372D" w:rsidRPr="00AA5CA9" w:rsidRDefault="00A0372D" w:rsidP="00A0372D">
      <w:pPr>
        <w:tabs>
          <w:tab w:val="left" w:pos="623"/>
        </w:tabs>
        <w:spacing w:after="0"/>
        <w:ind w:left="567" w:right="282"/>
        <w:jc w:val="both"/>
        <w:rPr>
          <w:rFonts w:ascii="Arial" w:eastAsia="Arial" w:hAnsi="Arial" w:cs="Arial"/>
          <w:sz w:val="24"/>
          <w:szCs w:val="24"/>
        </w:rPr>
      </w:pPr>
    </w:p>
    <w:p w:rsidR="00A0372D" w:rsidRDefault="00A0372D" w:rsidP="00A0372D">
      <w:pPr>
        <w:pStyle w:val="PargrafodaLista"/>
        <w:numPr>
          <w:ilvl w:val="2"/>
          <w:numId w:val="12"/>
        </w:numPr>
        <w:tabs>
          <w:tab w:val="left" w:pos="0"/>
        </w:tabs>
        <w:spacing w:after="0"/>
        <w:ind w:left="567" w:right="282" w:firstLine="0"/>
        <w:jc w:val="both"/>
        <w:rPr>
          <w:rFonts w:ascii="Arial" w:eastAsia="Arial" w:hAnsi="Arial" w:cs="Arial"/>
          <w:sz w:val="24"/>
          <w:szCs w:val="24"/>
        </w:rPr>
      </w:pPr>
      <w:r w:rsidRPr="00AA5CA9">
        <w:rPr>
          <w:rFonts w:ascii="Arial" w:eastAsia="Arial" w:hAnsi="Arial" w:cs="Arial"/>
          <w:sz w:val="24"/>
          <w:szCs w:val="24"/>
        </w:rPr>
        <w:t xml:space="preserve">Após aprovação pela </w:t>
      </w:r>
      <w:r>
        <w:rPr>
          <w:rFonts w:ascii="Arial" w:eastAsia="Arial" w:hAnsi="Arial" w:cs="Arial"/>
          <w:sz w:val="24"/>
          <w:szCs w:val="24"/>
        </w:rPr>
        <w:t>f</w:t>
      </w:r>
      <w:r w:rsidRPr="00AA5CA9">
        <w:rPr>
          <w:rFonts w:ascii="Arial" w:eastAsia="Arial" w:hAnsi="Arial" w:cs="Arial"/>
          <w:sz w:val="24"/>
          <w:szCs w:val="24"/>
        </w:rPr>
        <w:t xml:space="preserve">iscalização a </w:t>
      </w:r>
      <w:r>
        <w:rPr>
          <w:rFonts w:ascii="Arial" w:eastAsia="Arial" w:hAnsi="Arial" w:cs="Arial"/>
          <w:sz w:val="24"/>
          <w:szCs w:val="24"/>
        </w:rPr>
        <w:t xml:space="preserve">empresa contratada já estará apta a se programar, observando que o projeto deverá atender aos seguintes requisitos técnicos: </w:t>
      </w:r>
    </w:p>
    <w:p w:rsidR="00A0372D" w:rsidRPr="00AA5CA9" w:rsidRDefault="00A0372D" w:rsidP="00A0372D">
      <w:pPr>
        <w:pStyle w:val="PargrafodaLista"/>
        <w:tabs>
          <w:tab w:val="left" w:pos="0"/>
        </w:tabs>
        <w:spacing w:after="0"/>
        <w:ind w:left="567" w:right="282"/>
        <w:jc w:val="both"/>
        <w:rPr>
          <w:rFonts w:ascii="Arial" w:eastAsia="Arial" w:hAnsi="Arial" w:cs="Arial"/>
          <w:sz w:val="24"/>
          <w:szCs w:val="24"/>
        </w:rPr>
      </w:pPr>
    </w:p>
    <w:p w:rsidR="00A0372D" w:rsidRPr="00AA5CA9" w:rsidRDefault="00A0372D" w:rsidP="00A0372D">
      <w:pPr>
        <w:pStyle w:val="PargrafodaLista"/>
        <w:numPr>
          <w:ilvl w:val="0"/>
          <w:numId w:val="10"/>
        </w:numPr>
        <w:ind w:left="567" w:right="282" w:firstLine="0"/>
        <w:jc w:val="both"/>
        <w:rPr>
          <w:rFonts w:ascii="Arial" w:hAnsi="Arial" w:cs="Arial"/>
          <w:sz w:val="24"/>
          <w:szCs w:val="24"/>
        </w:rPr>
      </w:pPr>
      <w:r w:rsidRPr="00AA5CA9">
        <w:rPr>
          <w:rFonts w:ascii="Arial" w:eastAsia="Arial" w:hAnsi="Arial" w:cs="Arial"/>
          <w:sz w:val="24"/>
          <w:szCs w:val="24"/>
        </w:rPr>
        <w:t>Não comprometer a estética urbanística do logradouro;</w:t>
      </w:r>
    </w:p>
    <w:p w:rsidR="00A0372D" w:rsidRPr="00AA5CA9" w:rsidRDefault="00A0372D" w:rsidP="00A0372D">
      <w:pPr>
        <w:pStyle w:val="PargrafodaLista"/>
        <w:numPr>
          <w:ilvl w:val="0"/>
          <w:numId w:val="10"/>
        </w:numPr>
        <w:ind w:left="567" w:right="282" w:firstLine="0"/>
        <w:jc w:val="both"/>
        <w:rPr>
          <w:rFonts w:ascii="Arial" w:hAnsi="Arial" w:cs="Arial"/>
          <w:sz w:val="24"/>
          <w:szCs w:val="24"/>
        </w:rPr>
      </w:pPr>
      <w:r w:rsidRPr="00AA5CA9">
        <w:rPr>
          <w:rFonts w:ascii="Arial" w:eastAsia="Arial" w:hAnsi="Arial" w:cs="Arial"/>
          <w:sz w:val="24"/>
          <w:szCs w:val="24"/>
        </w:rPr>
        <w:t>Utilizar um único modelo de luminária, exceção para os casos em que o projeto urbanístico exija mais de um modelo;</w:t>
      </w:r>
    </w:p>
    <w:p w:rsidR="00A0372D" w:rsidRPr="00AA5CA9" w:rsidRDefault="00A0372D" w:rsidP="00A0372D">
      <w:pPr>
        <w:pStyle w:val="PargrafodaLista"/>
        <w:numPr>
          <w:ilvl w:val="0"/>
          <w:numId w:val="10"/>
        </w:numPr>
        <w:ind w:left="567" w:right="282" w:firstLine="0"/>
        <w:jc w:val="both"/>
        <w:rPr>
          <w:rFonts w:ascii="Arial" w:hAnsi="Arial" w:cs="Arial"/>
          <w:sz w:val="24"/>
          <w:szCs w:val="24"/>
        </w:rPr>
      </w:pPr>
      <w:r w:rsidRPr="00AA5CA9">
        <w:rPr>
          <w:rFonts w:ascii="Arial" w:eastAsia="Arial" w:hAnsi="Arial" w:cs="Arial"/>
          <w:sz w:val="24"/>
          <w:szCs w:val="24"/>
        </w:rPr>
        <w:t>Reutilizar materiais e equipamentos se estiver em condições de uso e que não comprometam a estética urbanística do logradouro;</w:t>
      </w:r>
    </w:p>
    <w:p w:rsidR="00A0372D" w:rsidRPr="00AA5CA9" w:rsidRDefault="00A0372D" w:rsidP="00A0372D">
      <w:pPr>
        <w:pStyle w:val="PargrafodaLista"/>
        <w:numPr>
          <w:ilvl w:val="0"/>
          <w:numId w:val="10"/>
        </w:numPr>
        <w:ind w:left="567" w:right="282" w:firstLine="0"/>
        <w:jc w:val="both"/>
        <w:rPr>
          <w:rFonts w:ascii="Arial" w:hAnsi="Arial" w:cs="Arial"/>
          <w:sz w:val="24"/>
          <w:szCs w:val="24"/>
        </w:rPr>
      </w:pPr>
      <w:r w:rsidRPr="00AA5CA9">
        <w:rPr>
          <w:rFonts w:ascii="Arial" w:eastAsia="Arial" w:hAnsi="Arial" w:cs="Arial"/>
          <w:sz w:val="24"/>
          <w:szCs w:val="24"/>
        </w:rPr>
        <w:t>Revisar e/ou substituir todas as conexões com a rede elétrica;</w:t>
      </w:r>
    </w:p>
    <w:p w:rsidR="00A0372D" w:rsidRDefault="00A0372D" w:rsidP="00A0372D">
      <w:pPr>
        <w:tabs>
          <w:tab w:val="left" w:pos="590"/>
        </w:tabs>
        <w:spacing w:after="0"/>
        <w:ind w:left="567" w:right="282"/>
        <w:jc w:val="both"/>
        <w:rPr>
          <w:rFonts w:ascii="Arial" w:eastAsia="Arial" w:hAnsi="Arial" w:cs="Arial"/>
          <w:sz w:val="24"/>
          <w:szCs w:val="24"/>
        </w:rPr>
      </w:pPr>
      <w:r w:rsidRPr="00AA5CA9">
        <w:rPr>
          <w:rFonts w:ascii="Arial" w:eastAsia="Arial" w:hAnsi="Arial" w:cs="Arial"/>
          <w:sz w:val="24"/>
          <w:szCs w:val="24"/>
        </w:rPr>
        <w:t xml:space="preserve">5.4.6. A </w:t>
      </w:r>
      <w:r>
        <w:rPr>
          <w:rFonts w:ascii="Arial" w:eastAsia="Arial" w:hAnsi="Arial" w:cs="Arial"/>
          <w:sz w:val="24"/>
          <w:szCs w:val="24"/>
        </w:rPr>
        <w:t xml:space="preserve">empresa contratada </w:t>
      </w:r>
      <w:r w:rsidRPr="00AA5CA9">
        <w:rPr>
          <w:rFonts w:ascii="Arial" w:eastAsia="Arial" w:hAnsi="Arial" w:cs="Arial"/>
          <w:sz w:val="24"/>
          <w:szCs w:val="24"/>
        </w:rPr>
        <w:t xml:space="preserve">é a única responsável pelo atendimento aos níveis de iluminamento médio e uniformidade média/mínima da iluminação, estando obrigada a revisar todo o trabalho realizado de modo a atingi-los e a refazer, se para tanto for necessário, todo o projeto e implantação, sem nenhum ônus para </w:t>
      </w:r>
      <w:r>
        <w:rPr>
          <w:rFonts w:ascii="Arial" w:eastAsia="Arial" w:hAnsi="Arial" w:cs="Arial"/>
          <w:sz w:val="24"/>
          <w:szCs w:val="24"/>
        </w:rPr>
        <w:t>a Prefeitura</w:t>
      </w:r>
      <w:r w:rsidRPr="00AA5CA9">
        <w:rPr>
          <w:rFonts w:ascii="Arial" w:eastAsia="Arial" w:hAnsi="Arial" w:cs="Arial"/>
          <w:sz w:val="24"/>
          <w:szCs w:val="24"/>
        </w:rPr>
        <w:t>. É direito d</w:t>
      </w:r>
      <w:r>
        <w:rPr>
          <w:rFonts w:ascii="Arial" w:eastAsia="Arial" w:hAnsi="Arial" w:cs="Arial"/>
          <w:sz w:val="24"/>
          <w:szCs w:val="24"/>
        </w:rPr>
        <w:t>a Prefeitura Municipal de Pouso Alegre/MG</w:t>
      </w:r>
      <w:r w:rsidRPr="00AA5CA9">
        <w:rPr>
          <w:rFonts w:ascii="Arial" w:eastAsia="Arial" w:hAnsi="Arial" w:cs="Arial"/>
          <w:sz w:val="24"/>
          <w:szCs w:val="24"/>
        </w:rPr>
        <w:t xml:space="preserve"> recusar qualquer tipo de material ou equipamento que esteja em desacordo com este</w:t>
      </w:r>
      <w:r>
        <w:rPr>
          <w:rFonts w:ascii="Arial" w:eastAsia="Arial" w:hAnsi="Arial" w:cs="Arial"/>
          <w:sz w:val="24"/>
          <w:szCs w:val="24"/>
        </w:rPr>
        <w:t xml:space="preserve"> Termo de Referência. </w:t>
      </w:r>
    </w:p>
    <w:p w:rsidR="00A0372D" w:rsidRPr="00AA5CA9" w:rsidRDefault="00A0372D" w:rsidP="00A0372D">
      <w:pPr>
        <w:tabs>
          <w:tab w:val="left" w:pos="590"/>
        </w:tabs>
        <w:spacing w:after="0"/>
        <w:ind w:left="567" w:right="282"/>
        <w:jc w:val="both"/>
        <w:rPr>
          <w:rFonts w:ascii="Arial" w:eastAsia="Arial" w:hAnsi="Arial" w:cs="Arial"/>
          <w:sz w:val="24"/>
          <w:szCs w:val="24"/>
        </w:rPr>
      </w:pPr>
    </w:p>
    <w:p w:rsidR="00A0372D" w:rsidRDefault="00A0372D" w:rsidP="00A0372D">
      <w:pPr>
        <w:tabs>
          <w:tab w:val="left" w:pos="604"/>
        </w:tabs>
        <w:spacing w:after="0"/>
        <w:ind w:left="567" w:right="282"/>
        <w:jc w:val="both"/>
        <w:rPr>
          <w:rFonts w:ascii="Arial" w:eastAsia="Arial" w:hAnsi="Arial" w:cs="Arial"/>
          <w:sz w:val="24"/>
          <w:szCs w:val="24"/>
        </w:rPr>
      </w:pPr>
      <w:r w:rsidRPr="00AA5CA9">
        <w:rPr>
          <w:rFonts w:ascii="Arial" w:eastAsia="Arial" w:hAnsi="Arial" w:cs="Arial"/>
          <w:sz w:val="24"/>
          <w:szCs w:val="24"/>
        </w:rPr>
        <w:t>5.4.6.</w:t>
      </w:r>
      <w:r>
        <w:rPr>
          <w:rFonts w:ascii="Arial" w:eastAsia="Arial" w:hAnsi="Arial" w:cs="Arial"/>
          <w:sz w:val="24"/>
          <w:szCs w:val="24"/>
        </w:rPr>
        <w:t xml:space="preserve"> </w:t>
      </w:r>
      <w:r w:rsidRPr="00AA5CA9">
        <w:rPr>
          <w:rFonts w:ascii="Arial" w:eastAsia="Arial" w:hAnsi="Arial" w:cs="Arial"/>
          <w:sz w:val="24"/>
          <w:szCs w:val="24"/>
        </w:rPr>
        <w:t xml:space="preserve">Serviços de Iluminação Artística de Realce e Decorativa: A </w:t>
      </w:r>
      <w:r>
        <w:rPr>
          <w:rFonts w:ascii="Arial" w:eastAsia="Arial" w:hAnsi="Arial" w:cs="Arial"/>
          <w:sz w:val="24"/>
          <w:szCs w:val="24"/>
        </w:rPr>
        <w:t xml:space="preserve">empresa contratada </w:t>
      </w:r>
      <w:r w:rsidRPr="00AA5CA9">
        <w:rPr>
          <w:rFonts w:ascii="Arial" w:eastAsia="Arial" w:hAnsi="Arial" w:cs="Arial"/>
          <w:sz w:val="24"/>
          <w:szCs w:val="24"/>
        </w:rPr>
        <w:t xml:space="preserve">executará a pedido e a critério da </w:t>
      </w:r>
      <w:r>
        <w:rPr>
          <w:rFonts w:ascii="Arial" w:eastAsia="Arial" w:hAnsi="Arial" w:cs="Arial"/>
          <w:sz w:val="24"/>
          <w:szCs w:val="24"/>
        </w:rPr>
        <w:t>Prefeitura</w:t>
      </w:r>
      <w:r w:rsidRPr="00AA5CA9">
        <w:rPr>
          <w:rFonts w:ascii="Arial" w:eastAsia="Arial" w:hAnsi="Arial" w:cs="Arial"/>
          <w:sz w:val="24"/>
          <w:szCs w:val="24"/>
        </w:rPr>
        <w:t xml:space="preserve">, serviços de iluminação artística e de realce em edifícios, monumentos e espaços públicos, como também: </w:t>
      </w:r>
      <w:r>
        <w:rPr>
          <w:rFonts w:ascii="Arial" w:eastAsia="Arial" w:hAnsi="Arial" w:cs="Arial"/>
          <w:sz w:val="24"/>
          <w:szCs w:val="24"/>
        </w:rPr>
        <w:t>I</w:t>
      </w:r>
      <w:r w:rsidRPr="00AA5CA9">
        <w:rPr>
          <w:rFonts w:ascii="Arial" w:eastAsia="Arial" w:hAnsi="Arial" w:cs="Arial"/>
          <w:sz w:val="24"/>
          <w:szCs w:val="24"/>
        </w:rPr>
        <w:t xml:space="preserve">luminação decorativa de festividades, tais como natal, carnaval, feiras, eventos entre outros. Caberá à </w:t>
      </w:r>
      <w:r>
        <w:rPr>
          <w:rFonts w:ascii="Arial" w:eastAsia="Arial" w:hAnsi="Arial" w:cs="Arial"/>
          <w:sz w:val="24"/>
          <w:szCs w:val="24"/>
        </w:rPr>
        <w:t xml:space="preserve">empresa contratada </w:t>
      </w:r>
      <w:r w:rsidRPr="00AA5CA9">
        <w:rPr>
          <w:rFonts w:ascii="Arial" w:eastAsia="Arial" w:hAnsi="Arial" w:cs="Arial"/>
          <w:sz w:val="24"/>
          <w:szCs w:val="24"/>
        </w:rPr>
        <w:t>realizar os serviços, atendendo todas as exigências requeridas em programa ou projeto específico conduzido pel</w:t>
      </w:r>
      <w:r>
        <w:rPr>
          <w:rFonts w:ascii="Arial" w:eastAsia="Arial" w:hAnsi="Arial" w:cs="Arial"/>
          <w:sz w:val="24"/>
          <w:szCs w:val="24"/>
        </w:rPr>
        <w:t xml:space="preserve">a Prefeitura </w:t>
      </w:r>
      <w:r w:rsidRPr="00AA5CA9">
        <w:rPr>
          <w:rFonts w:ascii="Arial" w:eastAsia="Arial" w:hAnsi="Arial" w:cs="Arial"/>
          <w:sz w:val="24"/>
          <w:szCs w:val="24"/>
        </w:rPr>
        <w:t>sob as diretrizes dos seguintes critérios e procedimentos:</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lastRenderedPageBreak/>
        <w:t xml:space="preserve">Os serviços deverão observar as indicações da </w:t>
      </w:r>
      <w:r>
        <w:rPr>
          <w:rFonts w:ascii="Arial" w:eastAsia="Arial" w:hAnsi="Arial" w:cs="Arial"/>
          <w:sz w:val="24"/>
          <w:szCs w:val="24"/>
        </w:rPr>
        <w:t xml:space="preserve">Prefeitura </w:t>
      </w:r>
      <w:r w:rsidRPr="00AA5CA9">
        <w:rPr>
          <w:rFonts w:ascii="Arial" w:eastAsia="Arial" w:hAnsi="Arial" w:cs="Arial"/>
          <w:sz w:val="24"/>
          <w:szCs w:val="24"/>
        </w:rPr>
        <w:t xml:space="preserve">e contemplar planos de luz (realces), projetos conceituais estáticos e dinâmicos de iluminação artística com simulação informatizada, projetos executivos, supervisão, montagem, </w:t>
      </w:r>
      <w:r>
        <w:rPr>
          <w:rFonts w:ascii="Arial" w:eastAsia="Arial" w:hAnsi="Arial" w:cs="Arial"/>
          <w:sz w:val="24"/>
          <w:szCs w:val="24"/>
        </w:rPr>
        <w:t xml:space="preserve">regulagem e assistência técnica. Estes serviços serão em </w:t>
      </w:r>
      <w:r w:rsidRPr="00AA5CA9">
        <w:rPr>
          <w:rFonts w:ascii="Arial" w:eastAsia="Arial" w:hAnsi="Arial" w:cs="Arial"/>
          <w:sz w:val="24"/>
          <w:szCs w:val="24"/>
        </w:rPr>
        <w:t>função das solicitações e terão seus orçamentos elaborados, negociados e, eventualmente, aprovados pel</w:t>
      </w:r>
      <w:r>
        <w:rPr>
          <w:rFonts w:ascii="Arial" w:eastAsia="Arial" w:hAnsi="Arial" w:cs="Arial"/>
          <w:sz w:val="24"/>
          <w:szCs w:val="24"/>
        </w:rPr>
        <w:t>a Prefeitura.</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O orçamento de cada serviço será elaborado de acordo com valores unitários constantes na</w:t>
      </w:r>
      <w:r>
        <w:rPr>
          <w:rFonts w:ascii="Arial" w:eastAsia="Arial" w:hAnsi="Arial" w:cs="Arial"/>
          <w:sz w:val="24"/>
          <w:szCs w:val="24"/>
        </w:rPr>
        <w:t xml:space="preserve"> planilha de preços.</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b/>
          <w:bCs/>
          <w:sz w:val="24"/>
          <w:szCs w:val="24"/>
        </w:rPr>
        <w:t xml:space="preserve">Travessia não destrutiva: </w:t>
      </w:r>
      <w:r w:rsidRPr="00AA5CA9">
        <w:rPr>
          <w:rFonts w:ascii="Arial" w:eastAsia="Arial" w:hAnsi="Arial" w:cs="Arial"/>
          <w:sz w:val="24"/>
          <w:szCs w:val="24"/>
        </w:rPr>
        <w:t>Para a execução de circuitos elétricos subterrâneos, evitando danos em vias e calçamentos e interrupção do transito, é previsto a execução de travessia de circuito de iluminação pública em pista de rolagem por método não destrutivo.</w:t>
      </w: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6. DO PRAZO DE ATENDIMENTO</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 xml:space="preserve">6.1. O prazo de execução dos serviços objeto deste </w:t>
      </w:r>
      <w:r>
        <w:rPr>
          <w:rFonts w:ascii="Arial" w:eastAsia="Arial" w:hAnsi="Arial" w:cs="Arial"/>
          <w:sz w:val="24"/>
          <w:szCs w:val="24"/>
        </w:rPr>
        <w:t xml:space="preserve">Termo de Referência </w:t>
      </w:r>
      <w:r w:rsidRPr="00AA5CA9">
        <w:rPr>
          <w:rFonts w:ascii="Arial" w:eastAsia="Arial" w:hAnsi="Arial" w:cs="Arial"/>
          <w:sz w:val="24"/>
          <w:szCs w:val="24"/>
        </w:rPr>
        <w:t xml:space="preserve">é de 12 (doze) meses, contados a partir da data de assinatura do </w:t>
      </w:r>
      <w:r>
        <w:rPr>
          <w:rFonts w:ascii="Arial" w:eastAsia="Arial" w:hAnsi="Arial" w:cs="Arial"/>
          <w:sz w:val="24"/>
          <w:szCs w:val="24"/>
        </w:rPr>
        <w:t>c</w:t>
      </w:r>
      <w:r w:rsidRPr="00AA5CA9">
        <w:rPr>
          <w:rFonts w:ascii="Arial" w:eastAsia="Arial" w:hAnsi="Arial" w:cs="Arial"/>
          <w:sz w:val="24"/>
          <w:szCs w:val="24"/>
        </w:rPr>
        <w:t>ontrato, podendo o mesmo ser prorrogado conforme disposto na Lei Federal nº 8.666/93 e demais permissivos legais.</w:t>
      </w:r>
    </w:p>
    <w:p w:rsidR="00A0372D" w:rsidRPr="00AA5CA9" w:rsidRDefault="00A0372D" w:rsidP="00A0372D">
      <w:pPr>
        <w:ind w:left="567" w:right="282"/>
        <w:rPr>
          <w:rFonts w:ascii="Arial" w:hAnsi="Arial" w:cs="Arial"/>
          <w:sz w:val="24"/>
          <w:szCs w:val="24"/>
        </w:rPr>
      </w:pPr>
      <w:r w:rsidRPr="008B2AEA">
        <w:rPr>
          <w:rFonts w:ascii="Arial" w:eastAsia="Arial" w:hAnsi="Arial" w:cs="Arial"/>
          <w:sz w:val="24"/>
          <w:szCs w:val="24"/>
        </w:rPr>
        <w:t>A empresa contratada terá um prazo de:</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Até 05 (cinco) dias a partir do recebimento da solicitação para informar a viabilidade técnica de execução da ampliação;</w:t>
      </w:r>
    </w:p>
    <w:p w:rsidR="00A0372D" w:rsidRPr="00AA5CA9" w:rsidRDefault="00A0372D" w:rsidP="00A0372D">
      <w:pPr>
        <w:ind w:left="567" w:right="282"/>
        <w:rPr>
          <w:rFonts w:ascii="Arial" w:hAnsi="Arial" w:cs="Arial"/>
          <w:sz w:val="24"/>
          <w:szCs w:val="24"/>
        </w:rPr>
      </w:pPr>
      <w:r w:rsidRPr="00AA5CA9">
        <w:rPr>
          <w:rFonts w:ascii="Arial" w:eastAsia="Arial" w:hAnsi="Arial" w:cs="Arial"/>
          <w:sz w:val="24"/>
          <w:szCs w:val="24"/>
        </w:rPr>
        <w:t>Até 15 (quinze) dias para apresentação do projeto, orçamento e prazo de execução;</w:t>
      </w:r>
    </w:p>
    <w:p w:rsidR="00A0372D" w:rsidRPr="00AA5CA9" w:rsidRDefault="00A0372D" w:rsidP="00A0372D">
      <w:pPr>
        <w:ind w:left="567" w:right="282"/>
        <w:rPr>
          <w:rFonts w:ascii="Arial" w:hAnsi="Arial" w:cs="Arial"/>
          <w:sz w:val="24"/>
          <w:szCs w:val="24"/>
        </w:rPr>
      </w:pPr>
      <w:r w:rsidRPr="00AA5CA9">
        <w:rPr>
          <w:rFonts w:ascii="Arial" w:eastAsia="Arial" w:hAnsi="Arial" w:cs="Arial"/>
          <w:sz w:val="24"/>
          <w:szCs w:val="24"/>
        </w:rPr>
        <w:t>15 (quinze) dias para o início dos serviços, após aprovação do Projeto da execução;</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Até 48 (quarenta e oito) horas para informação ao gestor do contratos sobre o cadastro dos novos pontos luminosos no sistema após os serviços executados;</w:t>
      </w:r>
    </w:p>
    <w:p w:rsidR="00A0372D" w:rsidRPr="00AA5CA9" w:rsidRDefault="00A0372D" w:rsidP="00A0372D">
      <w:pPr>
        <w:ind w:left="567" w:right="282"/>
        <w:rPr>
          <w:rFonts w:ascii="Arial" w:hAnsi="Arial" w:cs="Arial"/>
          <w:sz w:val="24"/>
          <w:szCs w:val="24"/>
        </w:rPr>
      </w:pPr>
      <w:r w:rsidRPr="00AA5CA9">
        <w:rPr>
          <w:rFonts w:ascii="Arial" w:eastAsia="Arial" w:hAnsi="Arial" w:cs="Arial"/>
          <w:sz w:val="24"/>
          <w:szCs w:val="24"/>
        </w:rPr>
        <w:t>Até 20 (vinte dias) para apresentação do ”asbuilt” do projeto, após a conclusão da obra.</w:t>
      </w: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7.</w:t>
      </w:r>
      <w:r>
        <w:rPr>
          <w:rFonts w:ascii="Arial" w:eastAsia="Arial" w:hAnsi="Arial" w:cs="Arial"/>
          <w:b/>
          <w:bCs/>
          <w:sz w:val="24"/>
          <w:szCs w:val="24"/>
        </w:rPr>
        <w:t xml:space="preserve"> </w:t>
      </w:r>
      <w:r w:rsidRPr="00AA5CA9">
        <w:rPr>
          <w:rFonts w:ascii="Arial" w:eastAsia="Arial" w:hAnsi="Arial" w:cs="Arial"/>
          <w:b/>
          <w:bCs/>
          <w:sz w:val="24"/>
          <w:szCs w:val="24"/>
        </w:rPr>
        <w:t>DA SEGURANÇA E HIGIENE DO TRABALHO</w:t>
      </w:r>
    </w:p>
    <w:p w:rsidR="00A0372D" w:rsidRPr="00AA5CA9" w:rsidRDefault="00A0372D" w:rsidP="00A0372D">
      <w:pPr>
        <w:tabs>
          <w:tab w:val="left" w:pos="561"/>
        </w:tabs>
        <w:spacing w:after="0"/>
        <w:ind w:left="567" w:right="282"/>
        <w:jc w:val="both"/>
        <w:rPr>
          <w:rFonts w:ascii="Arial" w:eastAsia="Arial" w:hAnsi="Arial" w:cs="Arial"/>
          <w:sz w:val="24"/>
          <w:szCs w:val="24"/>
        </w:rPr>
      </w:pPr>
      <w:r w:rsidRPr="00AA5CA9">
        <w:rPr>
          <w:rFonts w:ascii="Arial" w:eastAsia="Arial" w:hAnsi="Arial" w:cs="Arial"/>
          <w:sz w:val="24"/>
          <w:szCs w:val="24"/>
        </w:rPr>
        <w:lastRenderedPageBreak/>
        <w:t xml:space="preserve">7.1. A </w:t>
      </w:r>
      <w:r>
        <w:rPr>
          <w:rFonts w:ascii="Arial" w:eastAsia="Arial" w:hAnsi="Arial" w:cs="Arial"/>
          <w:sz w:val="24"/>
          <w:szCs w:val="24"/>
        </w:rPr>
        <w:t>empresa c</w:t>
      </w:r>
      <w:r w:rsidRPr="00AA5CA9">
        <w:rPr>
          <w:rFonts w:ascii="Arial" w:eastAsia="Arial" w:hAnsi="Arial" w:cs="Arial"/>
          <w:sz w:val="24"/>
          <w:szCs w:val="24"/>
        </w:rPr>
        <w:t xml:space="preserve">ontratada deverá manter seus empregados uniformizados em um só padrão, trazendo cada o seu respectivo crachá de identificação com fotografia, nome, cargo e logomarca da </w:t>
      </w:r>
      <w:r>
        <w:rPr>
          <w:rFonts w:ascii="Arial" w:eastAsia="Arial" w:hAnsi="Arial" w:cs="Arial"/>
          <w:sz w:val="24"/>
          <w:szCs w:val="24"/>
        </w:rPr>
        <w:t>e</w:t>
      </w:r>
      <w:r w:rsidRPr="00AA5CA9">
        <w:rPr>
          <w:rFonts w:ascii="Arial" w:eastAsia="Arial" w:hAnsi="Arial" w:cs="Arial"/>
          <w:sz w:val="24"/>
          <w:szCs w:val="24"/>
        </w:rPr>
        <w:t>mpresa.</w:t>
      </w:r>
    </w:p>
    <w:p w:rsidR="00A0372D" w:rsidRPr="00AA5CA9" w:rsidRDefault="00A0372D" w:rsidP="00A0372D">
      <w:pPr>
        <w:tabs>
          <w:tab w:val="left" w:pos="628"/>
        </w:tabs>
        <w:spacing w:after="0"/>
        <w:ind w:left="567" w:right="282"/>
        <w:jc w:val="both"/>
        <w:rPr>
          <w:rFonts w:ascii="Arial" w:eastAsia="Arial" w:hAnsi="Arial" w:cs="Arial"/>
          <w:sz w:val="24"/>
          <w:szCs w:val="24"/>
        </w:rPr>
      </w:pPr>
    </w:p>
    <w:p w:rsidR="00A0372D" w:rsidRDefault="00A0372D" w:rsidP="00A0372D">
      <w:pPr>
        <w:tabs>
          <w:tab w:val="left" w:pos="628"/>
        </w:tabs>
        <w:spacing w:after="0"/>
        <w:ind w:left="567" w:right="282"/>
        <w:jc w:val="both"/>
        <w:rPr>
          <w:rFonts w:ascii="Arial" w:eastAsia="Arial" w:hAnsi="Arial" w:cs="Arial"/>
          <w:sz w:val="24"/>
          <w:szCs w:val="24"/>
        </w:rPr>
      </w:pPr>
      <w:r w:rsidRPr="00AA5CA9">
        <w:rPr>
          <w:rFonts w:ascii="Arial" w:eastAsia="Arial" w:hAnsi="Arial" w:cs="Arial"/>
          <w:sz w:val="24"/>
          <w:szCs w:val="24"/>
        </w:rPr>
        <w:t xml:space="preserve">7.2. Caberá a </w:t>
      </w:r>
      <w:r>
        <w:rPr>
          <w:rFonts w:ascii="Arial" w:eastAsia="Arial" w:hAnsi="Arial" w:cs="Arial"/>
          <w:sz w:val="24"/>
          <w:szCs w:val="24"/>
        </w:rPr>
        <w:t>empresa c</w:t>
      </w:r>
      <w:r w:rsidRPr="00AA5CA9">
        <w:rPr>
          <w:rFonts w:ascii="Arial" w:eastAsia="Arial" w:hAnsi="Arial" w:cs="Arial"/>
          <w:sz w:val="24"/>
          <w:szCs w:val="24"/>
        </w:rPr>
        <w:t>ontratada fornecer os equipamentos de proteção individuais (EPIs) e coletivos(EPCs) pertinentes a cada tarefa, bem como obrigar que os seus funcionários utilizem corretamente os mesmos.</w:t>
      </w:r>
    </w:p>
    <w:p w:rsidR="005503EF" w:rsidRPr="00AA5CA9" w:rsidRDefault="005503EF" w:rsidP="00A0372D">
      <w:pPr>
        <w:tabs>
          <w:tab w:val="left" w:pos="628"/>
        </w:tabs>
        <w:spacing w:after="0"/>
        <w:ind w:left="567" w:right="282"/>
        <w:jc w:val="both"/>
        <w:rPr>
          <w:rFonts w:ascii="Arial" w:eastAsia="Arial" w:hAnsi="Arial" w:cs="Arial"/>
          <w:sz w:val="24"/>
          <w:szCs w:val="24"/>
        </w:rPr>
      </w:pPr>
    </w:p>
    <w:p w:rsidR="00A0372D" w:rsidRPr="00AA5CA9" w:rsidRDefault="00A0372D" w:rsidP="00A0372D">
      <w:pPr>
        <w:tabs>
          <w:tab w:val="left" w:pos="532"/>
        </w:tabs>
        <w:spacing w:after="0"/>
        <w:ind w:left="567" w:right="282"/>
        <w:jc w:val="both"/>
        <w:rPr>
          <w:rFonts w:ascii="Arial" w:eastAsia="Arial" w:hAnsi="Arial" w:cs="Arial"/>
          <w:sz w:val="24"/>
          <w:szCs w:val="24"/>
        </w:rPr>
      </w:pPr>
      <w:r w:rsidRPr="00AA5CA9">
        <w:rPr>
          <w:rFonts w:ascii="Arial" w:eastAsia="Arial" w:hAnsi="Arial" w:cs="Arial"/>
          <w:sz w:val="24"/>
          <w:szCs w:val="24"/>
        </w:rPr>
        <w:t xml:space="preserve">7.3. Deverá a </w:t>
      </w:r>
      <w:r>
        <w:rPr>
          <w:rFonts w:ascii="Arial" w:eastAsia="Arial" w:hAnsi="Arial" w:cs="Arial"/>
          <w:sz w:val="24"/>
          <w:szCs w:val="24"/>
        </w:rPr>
        <w:t>empresa c</w:t>
      </w:r>
      <w:r w:rsidRPr="00AA5CA9">
        <w:rPr>
          <w:rFonts w:ascii="Arial" w:eastAsia="Arial" w:hAnsi="Arial" w:cs="Arial"/>
          <w:sz w:val="24"/>
          <w:szCs w:val="24"/>
        </w:rPr>
        <w:t xml:space="preserve">ontratada fornecer no mínimo os seguintes EPIs: </w:t>
      </w:r>
      <w:r>
        <w:rPr>
          <w:rFonts w:ascii="Arial" w:eastAsia="Arial" w:hAnsi="Arial" w:cs="Arial"/>
          <w:sz w:val="24"/>
          <w:szCs w:val="24"/>
        </w:rPr>
        <w:t>C</w:t>
      </w:r>
      <w:r w:rsidRPr="00AA5CA9">
        <w:rPr>
          <w:rFonts w:ascii="Arial" w:eastAsia="Arial" w:hAnsi="Arial" w:cs="Arial"/>
          <w:sz w:val="24"/>
          <w:szCs w:val="24"/>
        </w:rPr>
        <w:t>alçado de segurança, óculos de proteção, calça e camisa, protetor auricular, máscara contra pó, capacete, luvas e cinto de segurança tipo paraquedas.</w:t>
      </w:r>
    </w:p>
    <w:p w:rsidR="00A0372D" w:rsidRPr="00AA5CA9" w:rsidRDefault="00A0372D" w:rsidP="00A0372D">
      <w:pPr>
        <w:tabs>
          <w:tab w:val="left" w:pos="594"/>
        </w:tabs>
        <w:spacing w:after="0"/>
        <w:ind w:left="567" w:right="282"/>
        <w:jc w:val="both"/>
        <w:rPr>
          <w:rFonts w:ascii="Arial" w:eastAsia="Arial" w:hAnsi="Arial" w:cs="Arial"/>
          <w:sz w:val="24"/>
          <w:szCs w:val="24"/>
        </w:rPr>
      </w:pPr>
    </w:p>
    <w:p w:rsidR="00A0372D" w:rsidRPr="00AA5CA9" w:rsidRDefault="00A0372D" w:rsidP="00A0372D">
      <w:pPr>
        <w:tabs>
          <w:tab w:val="left" w:pos="594"/>
        </w:tabs>
        <w:spacing w:after="0"/>
        <w:ind w:left="567" w:right="282"/>
        <w:jc w:val="both"/>
        <w:rPr>
          <w:rFonts w:ascii="Arial" w:eastAsia="Arial" w:hAnsi="Arial" w:cs="Arial"/>
          <w:bCs/>
          <w:sz w:val="24"/>
          <w:szCs w:val="24"/>
        </w:rPr>
      </w:pPr>
      <w:r w:rsidRPr="00AA5CA9">
        <w:rPr>
          <w:rFonts w:ascii="Arial" w:eastAsia="Arial" w:hAnsi="Arial" w:cs="Arial"/>
          <w:sz w:val="24"/>
          <w:szCs w:val="24"/>
        </w:rPr>
        <w:t xml:space="preserve">7.4. Deverá a </w:t>
      </w:r>
      <w:r>
        <w:rPr>
          <w:rFonts w:ascii="Arial" w:eastAsia="Arial" w:hAnsi="Arial" w:cs="Arial"/>
          <w:sz w:val="24"/>
          <w:szCs w:val="24"/>
        </w:rPr>
        <w:t>empresa c</w:t>
      </w:r>
      <w:r w:rsidRPr="00AA5CA9">
        <w:rPr>
          <w:rFonts w:ascii="Arial" w:eastAsia="Arial" w:hAnsi="Arial" w:cs="Arial"/>
          <w:sz w:val="24"/>
          <w:szCs w:val="24"/>
        </w:rPr>
        <w:t xml:space="preserve">ontratada fornecer no mínimoos seguintes EPCs: </w:t>
      </w:r>
      <w:r>
        <w:rPr>
          <w:rFonts w:ascii="Arial" w:eastAsia="Arial" w:hAnsi="Arial" w:cs="Arial"/>
          <w:sz w:val="24"/>
          <w:szCs w:val="24"/>
        </w:rPr>
        <w:t>C</w:t>
      </w:r>
      <w:r w:rsidRPr="00AA5CA9">
        <w:rPr>
          <w:rFonts w:ascii="Arial" w:eastAsia="Arial" w:hAnsi="Arial" w:cs="Arial"/>
          <w:sz w:val="24"/>
          <w:szCs w:val="24"/>
        </w:rPr>
        <w:t>onjunto de aterramento, detector de tensão faixas e placas de advertências, cones de sinalização e bastão isolado de manobra</w:t>
      </w:r>
      <w:r w:rsidRPr="00AA5CA9">
        <w:rPr>
          <w:rFonts w:ascii="Arial" w:eastAsia="Arial" w:hAnsi="Arial" w:cs="Arial"/>
          <w:bCs/>
          <w:sz w:val="24"/>
          <w:szCs w:val="24"/>
        </w:rPr>
        <w:t xml:space="preserve">. </w:t>
      </w:r>
    </w:p>
    <w:p w:rsidR="00A0372D" w:rsidRPr="00AA5CA9" w:rsidRDefault="00A0372D" w:rsidP="00A0372D">
      <w:pPr>
        <w:tabs>
          <w:tab w:val="left" w:pos="594"/>
        </w:tabs>
        <w:spacing w:after="0"/>
        <w:ind w:left="567" w:right="282"/>
        <w:jc w:val="both"/>
        <w:rPr>
          <w:rFonts w:ascii="Arial" w:eastAsia="Arial" w:hAnsi="Arial" w:cs="Arial"/>
          <w:sz w:val="24"/>
          <w:szCs w:val="24"/>
        </w:rPr>
      </w:pPr>
    </w:p>
    <w:p w:rsidR="00A0372D" w:rsidRPr="00AA5CA9" w:rsidRDefault="00A0372D" w:rsidP="00A0372D">
      <w:pPr>
        <w:tabs>
          <w:tab w:val="left" w:pos="546"/>
        </w:tabs>
        <w:spacing w:after="0"/>
        <w:ind w:left="567" w:right="282"/>
        <w:jc w:val="both"/>
        <w:rPr>
          <w:rFonts w:ascii="Arial" w:eastAsia="Arial" w:hAnsi="Arial" w:cs="Arial"/>
          <w:sz w:val="24"/>
          <w:szCs w:val="24"/>
        </w:rPr>
      </w:pPr>
      <w:r w:rsidRPr="00AA5CA9">
        <w:rPr>
          <w:rFonts w:ascii="Arial" w:eastAsia="Arial" w:hAnsi="Arial" w:cs="Arial"/>
          <w:sz w:val="24"/>
          <w:szCs w:val="24"/>
        </w:rPr>
        <w:t xml:space="preserve">7.5. Deverá a </w:t>
      </w:r>
      <w:r>
        <w:rPr>
          <w:rFonts w:ascii="Arial" w:eastAsia="Arial" w:hAnsi="Arial" w:cs="Arial"/>
          <w:sz w:val="24"/>
          <w:szCs w:val="24"/>
        </w:rPr>
        <w:t>empresa c</w:t>
      </w:r>
      <w:r w:rsidRPr="00AA5CA9">
        <w:rPr>
          <w:rFonts w:ascii="Arial" w:eastAsia="Arial" w:hAnsi="Arial" w:cs="Arial"/>
          <w:sz w:val="24"/>
          <w:szCs w:val="24"/>
        </w:rPr>
        <w:t>ontratada atender todas as Normas Regulamentadoras aplicadas, em especial a NR-10 – Segurança em Instalações e Serviços em Eletricidade.</w:t>
      </w:r>
    </w:p>
    <w:p w:rsidR="00A0372D" w:rsidRPr="00AA5CA9" w:rsidRDefault="00A0372D" w:rsidP="00A0372D">
      <w:pPr>
        <w:ind w:left="567" w:right="282"/>
        <w:rPr>
          <w:rFonts w:ascii="Arial" w:eastAsia="Arial" w:hAnsi="Arial" w:cs="Arial"/>
          <w:b/>
          <w:bCs/>
          <w:sz w:val="24"/>
          <w:szCs w:val="24"/>
        </w:rPr>
      </w:pPr>
    </w:p>
    <w:p w:rsidR="00A0372D" w:rsidRPr="00AA5CA9" w:rsidRDefault="00A0372D" w:rsidP="00A0372D">
      <w:pPr>
        <w:ind w:left="567" w:right="282"/>
        <w:rPr>
          <w:rFonts w:ascii="Arial" w:hAnsi="Arial" w:cs="Arial"/>
          <w:sz w:val="24"/>
          <w:szCs w:val="24"/>
        </w:rPr>
      </w:pPr>
      <w:r>
        <w:rPr>
          <w:rFonts w:ascii="Arial" w:eastAsia="Arial" w:hAnsi="Arial" w:cs="Arial"/>
          <w:b/>
          <w:bCs/>
          <w:sz w:val="24"/>
          <w:szCs w:val="24"/>
        </w:rPr>
        <w:t>8</w:t>
      </w:r>
      <w:r w:rsidRPr="00AA5CA9">
        <w:rPr>
          <w:rFonts w:ascii="Arial" w:eastAsia="Arial" w:hAnsi="Arial" w:cs="Arial"/>
          <w:b/>
          <w:bCs/>
          <w:sz w:val="24"/>
          <w:szCs w:val="24"/>
        </w:rPr>
        <w:t>.</w:t>
      </w:r>
      <w:r>
        <w:rPr>
          <w:rFonts w:ascii="Arial" w:eastAsia="Arial" w:hAnsi="Arial" w:cs="Arial"/>
          <w:b/>
          <w:bCs/>
          <w:sz w:val="24"/>
          <w:szCs w:val="24"/>
        </w:rPr>
        <w:t xml:space="preserve"> </w:t>
      </w:r>
      <w:r w:rsidRPr="00AA5CA9">
        <w:rPr>
          <w:rFonts w:ascii="Arial" w:eastAsia="Arial" w:hAnsi="Arial" w:cs="Arial"/>
          <w:b/>
          <w:bCs/>
          <w:sz w:val="24"/>
          <w:szCs w:val="24"/>
        </w:rPr>
        <w:t>DA GARANTIA DOS SERVIÇOS</w:t>
      </w:r>
    </w:p>
    <w:p w:rsidR="00A0372D" w:rsidRPr="00AA5CA9" w:rsidRDefault="00A0372D" w:rsidP="00A0372D">
      <w:pPr>
        <w:ind w:left="567" w:right="282"/>
        <w:jc w:val="both"/>
        <w:rPr>
          <w:rFonts w:ascii="Arial" w:eastAsia="Arial" w:hAnsi="Arial" w:cs="Arial"/>
          <w:sz w:val="24"/>
          <w:szCs w:val="24"/>
        </w:rPr>
      </w:pPr>
      <w:r>
        <w:rPr>
          <w:rFonts w:ascii="Arial" w:eastAsia="Arial" w:hAnsi="Arial" w:cs="Arial"/>
          <w:sz w:val="24"/>
          <w:szCs w:val="24"/>
        </w:rPr>
        <w:t>8</w:t>
      </w:r>
      <w:r w:rsidRPr="00AA5CA9">
        <w:rPr>
          <w:rFonts w:ascii="Arial" w:eastAsia="Arial" w:hAnsi="Arial" w:cs="Arial"/>
          <w:sz w:val="24"/>
          <w:szCs w:val="24"/>
        </w:rPr>
        <w:t xml:space="preserve">.1. Todos os serviços executados pela </w:t>
      </w:r>
      <w:r>
        <w:rPr>
          <w:rFonts w:ascii="Arial" w:eastAsia="Arial" w:hAnsi="Arial" w:cs="Arial"/>
          <w:sz w:val="24"/>
          <w:szCs w:val="24"/>
        </w:rPr>
        <w:t>empresa c</w:t>
      </w:r>
      <w:r w:rsidRPr="00AA5CA9">
        <w:rPr>
          <w:rFonts w:ascii="Arial" w:eastAsia="Arial" w:hAnsi="Arial" w:cs="Arial"/>
          <w:sz w:val="24"/>
          <w:szCs w:val="24"/>
        </w:rPr>
        <w:t>ontratada, no sistema de iluminação pública deverão ser garantidos por 06 (meses) contados a partir da data de conclusão.</w:t>
      </w:r>
    </w:p>
    <w:p w:rsidR="00A0372D" w:rsidRPr="00AA5CA9" w:rsidRDefault="00A0372D" w:rsidP="00A0372D">
      <w:pPr>
        <w:ind w:left="567" w:right="282"/>
        <w:rPr>
          <w:rFonts w:ascii="Arial" w:hAnsi="Arial" w:cs="Arial"/>
          <w:sz w:val="24"/>
          <w:szCs w:val="24"/>
        </w:rPr>
      </w:pPr>
      <w:r>
        <w:rPr>
          <w:rFonts w:ascii="Arial" w:eastAsia="Arial" w:hAnsi="Arial" w:cs="Arial"/>
          <w:b/>
          <w:bCs/>
          <w:sz w:val="24"/>
          <w:szCs w:val="24"/>
        </w:rPr>
        <w:t>9</w:t>
      </w:r>
      <w:r w:rsidRPr="00AA5CA9">
        <w:rPr>
          <w:rFonts w:ascii="Arial" w:eastAsia="Arial" w:hAnsi="Arial" w:cs="Arial"/>
          <w:b/>
          <w:bCs/>
          <w:sz w:val="24"/>
          <w:szCs w:val="24"/>
        </w:rPr>
        <w:t>.</w:t>
      </w:r>
      <w:r>
        <w:rPr>
          <w:rFonts w:ascii="Arial" w:eastAsia="Arial" w:hAnsi="Arial" w:cs="Arial"/>
          <w:b/>
          <w:bCs/>
          <w:sz w:val="24"/>
          <w:szCs w:val="24"/>
        </w:rPr>
        <w:t xml:space="preserve"> </w:t>
      </w:r>
      <w:r w:rsidRPr="00AA5CA9">
        <w:rPr>
          <w:rFonts w:ascii="Arial" w:eastAsia="Arial" w:hAnsi="Arial" w:cs="Arial"/>
          <w:b/>
          <w:bCs/>
          <w:sz w:val="24"/>
          <w:szCs w:val="24"/>
        </w:rPr>
        <w:t>DAS CONSIDERAÇÕES FINAIS</w:t>
      </w:r>
    </w:p>
    <w:p w:rsidR="00A0372D" w:rsidRPr="00AA5CA9" w:rsidRDefault="00A0372D" w:rsidP="00A0372D">
      <w:pPr>
        <w:tabs>
          <w:tab w:val="left" w:pos="561"/>
        </w:tabs>
        <w:spacing w:after="0"/>
        <w:ind w:left="567" w:right="282"/>
        <w:jc w:val="both"/>
        <w:rPr>
          <w:rFonts w:ascii="Arial" w:eastAsia="Arial" w:hAnsi="Arial" w:cs="Arial"/>
          <w:sz w:val="24"/>
          <w:szCs w:val="24"/>
        </w:rPr>
      </w:pPr>
      <w:r>
        <w:rPr>
          <w:rFonts w:ascii="Arial" w:eastAsia="Arial" w:hAnsi="Arial" w:cs="Arial"/>
          <w:sz w:val="24"/>
          <w:szCs w:val="24"/>
        </w:rPr>
        <w:t>9</w:t>
      </w:r>
      <w:r w:rsidRPr="00AA5CA9">
        <w:rPr>
          <w:rFonts w:ascii="Arial" w:eastAsia="Arial" w:hAnsi="Arial" w:cs="Arial"/>
          <w:sz w:val="24"/>
          <w:szCs w:val="24"/>
        </w:rPr>
        <w:t>.1.</w:t>
      </w:r>
      <w:r>
        <w:rPr>
          <w:rFonts w:ascii="Arial" w:eastAsia="Arial" w:hAnsi="Arial" w:cs="Arial"/>
          <w:sz w:val="24"/>
          <w:szCs w:val="24"/>
        </w:rPr>
        <w:t xml:space="preserve"> </w:t>
      </w:r>
      <w:r w:rsidRPr="00AA5CA9">
        <w:rPr>
          <w:rFonts w:ascii="Arial" w:eastAsia="Arial" w:hAnsi="Arial" w:cs="Arial"/>
          <w:sz w:val="24"/>
          <w:szCs w:val="24"/>
        </w:rPr>
        <w:t>Todos os serviços a serem desenvolvidos deverão ser executados segundo os padrões e requisitos previstos nas normas técnicas e vigentes e normas de saúde e medicina no trabalho.</w:t>
      </w:r>
    </w:p>
    <w:p w:rsidR="00A0372D" w:rsidRPr="00AA5CA9" w:rsidRDefault="00A0372D" w:rsidP="00A0372D">
      <w:pPr>
        <w:tabs>
          <w:tab w:val="left" w:pos="537"/>
        </w:tabs>
        <w:spacing w:after="0"/>
        <w:ind w:left="567" w:right="282"/>
        <w:jc w:val="both"/>
        <w:rPr>
          <w:rFonts w:ascii="Arial" w:eastAsia="Arial" w:hAnsi="Arial" w:cs="Arial"/>
          <w:sz w:val="24"/>
          <w:szCs w:val="24"/>
        </w:rPr>
      </w:pPr>
    </w:p>
    <w:p w:rsidR="00A0372D" w:rsidRPr="00AA5CA9" w:rsidRDefault="00A0372D" w:rsidP="00A0372D">
      <w:pPr>
        <w:tabs>
          <w:tab w:val="left" w:pos="537"/>
        </w:tabs>
        <w:spacing w:after="0"/>
        <w:ind w:left="567" w:right="282"/>
        <w:jc w:val="both"/>
        <w:rPr>
          <w:rFonts w:ascii="Arial" w:eastAsia="Arial" w:hAnsi="Arial" w:cs="Arial"/>
          <w:sz w:val="24"/>
          <w:szCs w:val="24"/>
        </w:rPr>
      </w:pPr>
      <w:r>
        <w:rPr>
          <w:rFonts w:ascii="Arial" w:eastAsia="Arial" w:hAnsi="Arial" w:cs="Arial"/>
          <w:sz w:val="24"/>
          <w:szCs w:val="24"/>
        </w:rPr>
        <w:t>9</w:t>
      </w:r>
      <w:r w:rsidRPr="00AA5CA9">
        <w:rPr>
          <w:rFonts w:ascii="Arial" w:eastAsia="Arial" w:hAnsi="Arial" w:cs="Arial"/>
          <w:sz w:val="24"/>
          <w:szCs w:val="24"/>
        </w:rPr>
        <w:t xml:space="preserve">.2. A recomposição dos passeios ou logradouros públicos necessários, em função dos trabalhos executados pela </w:t>
      </w:r>
      <w:r>
        <w:rPr>
          <w:rFonts w:ascii="Arial" w:eastAsia="Arial" w:hAnsi="Arial" w:cs="Arial"/>
          <w:sz w:val="24"/>
          <w:szCs w:val="24"/>
        </w:rPr>
        <w:t>empresa c</w:t>
      </w:r>
      <w:r w:rsidRPr="00AA5CA9">
        <w:rPr>
          <w:rFonts w:ascii="Arial" w:eastAsia="Arial" w:hAnsi="Arial" w:cs="Arial"/>
          <w:sz w:val="24"/>
          <w:szCs w:val="24"/>
        </w:rPr>
        <w:t>ontratada, ser</w:t>
      </w:r>
      <w:r>
        <w:rPr>
          <w:rFonts w:ascii="Arial" w:eastAsia="Arial" w:hAnsi="Arial" w:cs="Arial"/>
          <w:sz w:val="24"/>
          <w:szCs w:val="24"/>
        </w:rPr>
        <w:t xml:space="preserve">á </w:t>
      </w:r>
      <w:r w:rsidRPr="00AA5CA9">
        <w:rPr>
          <w:rFonts w:ascii="Arial" w:eastAsia="Arial" w:hAnsi="Arial" w:cs="Arial"/>
          <w:sz w:val="24"/>
          <w:szCs w:val="24"/>
        </w:rPr>
        <w:t>de sua inteira e exclusiva responsabilidade.</w:t>
      </w:r>
    </w:p>
    <w:p w:rsidR="00A0372D" w:rsidRDefault="00A0372D" w:rsidP="00A0372D">
      <w:pPr>
        <w:ind w:left="567" w:right="282"/>
        <w:rPr>
          <w:rFonts w:ascii="Arial" w:eastAsia="Arial" w:hAnsi="Arial" w:cs="Arial"/>
          <w:b/>
          <w:bCs/>
          <w:sz w:val="24"/>
          <w:szCs w:val="24"/>
        </w:rPr>
      </w:pP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1</w:t>
      </w:r>
      <w:r>
        <w:rPr>
          <w:rFonts w:ascii="Arial" w:eastAsia="Arial" w:hAnsi="Arial" w:cs="Arial"/>
          <w:b/>
          <w:bCs/>
          <w:sz w:val="24"/>
          <w:szCs w:val="24"/>
        </w:rPr>
        <w:t>0</w:t>
      </w:r>
      <w:r w:rsidRPr="00AA5CA9">
        <w:rPr>
          <w:rFonts w:ascii="Arial" w:eastAsia="Arial" w:hAnsi="Arial" w:cs="Arial"/>
          <w:b/>
          <w:bCs/>
          <w:sz w:val="24"/>
          <w:szCs w:val="24"/>
        </w:rPr>
        <w:t>. DO ENCERRAMENTO DO CONTRATO</w:t>
      </w:r>
    </w:p>
    <w:p w:rsidR="00A0372D" w:rsidRPr="00AA5CA9" w:rsidRDefault="00A0372D" w:rsidP="00A0372D">
      <w:pPr>
        <w:spacing w:after="0"/>
        <w:ind w:left="567" w:right="282"/>
        <w:jc w:val="both"/>
        <w:rPr>
          <w:rFonts w:ascii="Arial" w:eastAsia="Arial" w:hAnsi="Arial" w:cs="Arial"/>
          <w:sz w:val="24"/>
          <w:szCs w:val="24"/>
        </w:rPr>
      </w:pPr>
      <w:r w:rsidRPr="00AA5CA9">
        <w:rPr>
          <w:rFonts w:ascii="Arial" w:eastAsia="Arial" w:hAnsi="Arial" w:cs="Arial"/>
          <w:sz w:val="24"/>
          <w:szCs w:val="24"/>
        </w:rPr>
        <w:lastRenderedPageBreak/>
        <w:t>1</w:t>
      </w:r>
      <w:r>
        <w:rPr>
          <w:rFonts w:ascii="Arial" w:eastAsia="Arial" w:hAnsi="Arial" w:cs="Arial"/>
          <w:sz w:val="24"/>
          <w:szCs w:val="24"/>
        </w:rPr>
        <w:t>0</w:t>
      </w:r>
      <w:r w:rsidRPr="00AA5CA9">
        <w:rPr>
          <w:rFonts w:ascii="Arial" w:eastAsia="Arial" w:hAnsi="Arial" w:cs="Arial"/>
          <w:sz w:val="24"/>
          <w:szCs w:val="24"/>
        </w:rPr>
        <w:t xml:space="preserve">.1. No vencimento do período contratual, a </w:t>
      </w:r>
      <w:r>
        <w:rPr>
          <w:rFonts w:ascii="Arial" w:eastAsia="Arial" w:hAnsi="Arial" w:cs="Arial"/>
          <w:sz w:val="24"/>
          <w:szCs w:val="24"/>
        </w:rPr>
        <w:t xml:space="preserve">empresa contratada </w:t>
      </w:r>
      <w:r w:rsidRPr="00AA5CA9">
        <w:rPr>
          <w:rFonts w:ascii="Arial" w:eastAsia="Arial" w:hAnsi="Arial" w:cs="Arial"/>
          <w:sz w:val="24"/>
          <w:szCs w:val="24"/>
        </w:rPr>
        <w:t>será obrigada</w:t>
      </w:r>
      <w:r>
        <w:rPr>
          <w:rFonts w:ascii="Arial" w:eastAsia="Arial" w:hAnsi="Arial" w:cs="Arial"/>
          <w:sz w:val="24"/>
          <w:szCs w:val="24"/>
        </w:rPr>
        <w:t xml:space="preserve"> a </w:t>
      </w:r>
      <w:r w:rsidRPr="00AA5CA9">
        <w:rPr>
          <w:rFonts w:ascii="Arial" w:eastAsia="Arial" w:hAnsi="Arial" w:cs="Arial"/>
          <w:sz w:val="24"/>
          <w:szCs w:val="24"/>
        </w:rPr>
        <w:t xml:space="preserve">entregar </w:t>
      </w:r>
      <w:r>
        <w:rPr>
          <w:rFonts w:ascii="Arial" w:eastAsia="Arial" w:hAnsi="Arial" w:cs="Arial"/>
          <w:sz w:val="24"/>
          <w:szCs w:val="24"/>
        </w:rPr>
        <w:t xml:space="preserve">à Prefeitura Municipal de Pouso Alegre/MG, </w:t>
      </w:r>
      <w:r w:rsidRPr="00AA5CA9">
        <w:rPr>
          <w:rFonts w:ascii="Arial" w:eastAsia="Arial" w:hAnsi="Arial" w:cs="Arial"/>
          <w:sz w:val="24"/>
          <w:szCs w:val="24"/>
        </w:rPr>
        <w:t>em bom estado de funcionamento e conservação as instalações e equipamentos que fazem parte do Sistema de Iluminação Pública</w:t>
      </w:r>
      <w:r>
        <w:rPr>
          <w:rFonts w:ascii="Arial" w:eastAsia="Arial" w:hAnsi="Arial" w:cs="Arial"/>
          <w:sz w:val="24"/>
          <w:szCs w:val="24"/>
        </w:rPr>
        <w:t xml:space="preserve"> – I.P</w:t>
      </w:r>
      <w:r w:rsidRPr="00AA5CA9">
        <w:rPr>
          <w:rFonts w:ascii="Arial" w:eastAsia="Arial" w:hAnsi="Arial" w:cs="Arial"/>
          <w:sz w:val="24"/>
          <w:szCs w:val="24"/>
        </w:rPr>
        <w:t xml:space="preserve"> bem como os cadastros patrimonial e físico em meio digital, plantas e esquemas que foram utilizados durante a execução dos serviços contratados, e, ainda, os registros dos atendimentos em curso com todas as informações pertinentes.</w:t>
      </w:r>
    </w:p>
    <w:p w:rsidR="00A0372D" w:rsidRPr="00AA5CA9" w:rsidRDefault="00A0372D" w:rsidP="00A0372D">
      <w:pPr>
        <w:spacing w:after="0"/>
        <w:ind w:left="567" w:right="282"/>
        <w:jc w:val="both"/>
        <w:rPr>
          <w:rFonts w:ascii="Arial" w:eastAsia="Arial" w:hAnsi="Arial" w:cs="Arial"/>
          <w:b/>
          <w:bCs/>
          <w:sz w:val="24"/>
          <w:szCs w:val="24"/>
        </w:rPr>
      </w:pPr>
    </w:p>
    <w:p w:rsidR="00A0372D" w:rsidRPr="00AA5CA9" w:rsidRDefault="00A0372D" w:rsidP="00A0372D">
      <w:pPr>
        <w:spacing w:after="0"/>
        <w:ind w:left="567" w:right="282"/>
        <w:jc w:val="both"/>
        <w:rPr>
          <w:rFonts w:ascii="Arial" w:eastAsia="Arial" w:hAnsi="Arial" w:cs="Arial"/>
          <w:b/>
          <w:bCs/>
          <w:sz w:val="24"/>
          <w:szCs w:val="24"/>
        </w:rPr>
      </w:pPr>
      <w:r w:rsidRPr="00AA5CA9">
        <w:rPr>
          <w:rFonts w:ascii="Arial" w:eastAsia="Arial" w:hAnsi="Arial" w:cs="Arial"/>
          <w:b/>
          <w:bCs/>
          <w:sz w:val="24"/>
          <w:szCs w:val="24"/>
        </w:rPr>
        <w:t>1</w:t>
      </w:r>
      <w:r>
        <w:rPr>
          <w:rFonts w:ascii="Arial" w:eastAsia="Arial" w:hAnsi="Arial" w:cs="Arial"/>
          <w:b/>
          <w:bCs/>
          <w:sz w:val="24"/>
          <w:szCs w:val="24"/>
        </w:rPr>
        <w:t>1</w:t>
      </w:r>
      <w:r w:rsidRPr="00AA5CA9">
        <w:rPr>
          <w:rFonts w:ascii="Arial" w:eastAsia="Arial" w:hAnsi="Arial" w:cs="Arial"/>
          <w:b/>
          <w:bCs/>
          <w:sz w:val="24"/>
          <w:szCs w:val="24"/>
        </w:rPr>
        <w:t>. DAS ESPECIFICAÇÕES TÉCNICAS MATERIAIS E SERVIÇOS</w:t>
      </w:r>
    </w:p>
    <w:p w:rsidR="00A0372D" w:rsidRDefault="00A0372D" w:rsidP="00A0372D">
      <w:pPr>
        <w:ind w:left="567" w:right="282"/>
        <w:rPr>
          <w:rFonts w:ascii="Arial" w:eastAsia="Arial" w:hAnsi="Arial" w:cs="Arial"/>
          <w:b/>
          <w:bCs/>
          <w:sz w:val="24"/>
          <w:szCs w:val="24"/>
        </w:rPr>
      </w:pP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LUMININÁRIA USO COM LÂMPADAS TUBULARES VAPOR DE SÓDIO/METÁLICO100/150 w:</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b/>
          <w:bCs/>
          <w:sz w:val="24"/>
          <w:szCs w:val="24"/>
        </w:rPr>
        <w:t xml:space="preserve">Luminária integrada, para uso em iluminação pública nas potências de 100/150 w, </w:t>
      </w:r>
      <w:r w:rsidRPr="00AA5CA9">
        <w:rPr>
          <w:rFonts w:ascii="Arial" w:eastAsia="Arial" w:hAnsi="Arial" w:cs="Arial"/>
          <w:sz w:val="24"/>
          <w:szCs w:val="24"/>
        </w:rPr>
        <w:t xml:space="preserve">composta de corpo em alumínio </w:t>
      </w:r>
      <w:r w:rsidRPr="00AA5CA9">
        <w:rPr>
          <w:rFonts w:ascii="Arial" w:eastAsia="Arial" w:hAnsi="Arial" w:cs="Arial"/>
          <w:sz w:val="24"/>
          <w:szCs w:val="24"/>
          <w:u w:val="single"/>
        </w:rPr>
        <w:t>injetado</w:t>
      </w:r>
      <w:r w:rsidRPr="00AA5CA9">
        <w:rPr>
          <w:rFonts w:ascii="Arial" w:eastAsia="Arial" w:hAnsi="Arial" w:cs="Arial"/>
          <w:sz w:val="24"/>
          <w:szCs w:val="24"/>
        </w:rPr>
        <w:t xml:space="preserve"> conforme norma NBR-6834 tipo A.413.0 e/ou SAE 305, com espessura média de 2,0 + 0,5 mm, alta resistência a impactos, acabamento regular sem porosidades e posterior pintura eletrostática pó </w:t>
      </w:r>
      <w:r w:rsidRPr="00AA5CA9">
        <w:rPr>
          <w:rFonts w:ascii="Arial" w:eastAsia="Arial" w:hAnsi="Arial" w:cs="Arial"/>
          <w:b/>
          <w:bCs/>
          <w:sz w:val="24"/>
          <w:szCs w:val="24"/>
        </w:rPr>
        <w:t>na cor cinza</w:t>
      </w:r>
      <w:r w:rsidRPr="00AA5CA9">
        <w:rPr>
          <w:rFonts w:ascii="Arial" w:eastAsia="Arial" w:hAnsi="Arial" w:cs="Arial"/>
          <w:sz w:val="24"/>
          <w:szCs w:val="24"/>
        </w:rPr>
        <w:t xml:space="preserve"> e fechamento com difusor </w:t>
      </w:r>
      <w:r w:rsidRPr="00AA5CA9">
        <w:rPr>
          <w:rFonts w:ascii="Arial" w:eastAsia="Arial" w:hAnsi="Arial" w:cs="Arial"/>
          <w:b/>
          <w:bCs/>
          <w:sz w:val="24"/>
          <w:szCs w:val="24"/>
        </w:rPr>
        <w:t>em</w:t>
      </w:r>
      <w:r>
        <w:rPr>
          <w:rFonts w:ascii="Arial" w:eastAsia="Arial" w:hAnsi="Arial" w:cs="Arial"/>
          <w:b/>
          <w:bCs/>
          <w:sz w:val="24"/>
          <w:szCs w:val="24"/>
        </w:rPr>
        <w:t xml:space="preserve"> </w:t>
      </w:r>
      <w:r w:rsidRPr="00AA5CA9">
        <w:rPr>
          <w:rFonts w:ascii="Arial" w:eastAsia="Arial" w:hAnsi="Arial" w:cs="Arial"/>
          <w:b/>
          <w:bCs/>
          <w:sz w:val="24"/>
          <w:szCs w:val="24"/>
        </w:rPr>
        <w:t xml:space="preserve">policarbonato incolor aditivado contra UV, </w:t>
      </w:r>
      <w:r w:rsidRPr="00AA5CA9">
        <w:rPr>
          <w:rFonts w:ascii="Arial" w:eastAsia="Arial" w:hAnsi="Arial" w:cs="Arial"/>
          <w:sz w:val="24"/>
          <w:szCs w:val="24"/>
        </w:rPr>
        <w:t xml:space="preserve">isento de bolhas, espessura uniforme e grau IK-8(mínimo). A fixação do refrator ao corpo deve ser feita através de 3 fechos em aço inoxidável atendendo norma AISI 304, garantindo o grau de proteção. Refletor fabricado em uma única chapa de alumínio com alto grau de pureza de no mínimo 99,5%, polido, anodizado e selado. Junta de vedação em material de silicone. Porta lâmpada rosca E-27 ou E-40 em porcelana reforçada. A luminária possui base para relé fotoelétrico incorporada, de acordo com a NBR 5123. Permiti o uso de reator integrado, o qual juntamente com o capacitor e o ignitor são fixados em chassi removível e conexão elétrica com conector de encaixe rápido Universal MATE-NLOCK, permitindo a fácil substituição sem auxílio de ferramentas. Encaixe para </w:t>
      </w:r>
      <w:r w:rsidRPr="00AA5CA9">
        <w:rPr>
          <w:rFonts w:ascii="Arial" w:eastAsia="Arial" w:hAnsi="Arial" w:cs="Arial"/>
          <w:b/>
          <w:bCs/>
          <w:sz w:val="24"/>
          <w:szCs w:val="24"/>
        </w:rPr>
        <w:t>tubos até Ø33 – 60,3mm</w:t>
      </w:r>
      <w:r>
        <w:rPr>
          <w:rFonts w:ascii="Arial" w:eastAsia="Arial" w:hAnsi="Arial" w:cs="Arial"/>
          <w:b/>
          <w:bCs/>
          <w:sz w:val="24"/>
          <w:szCs w:val="24"/>
        </w:rPr>
        <w:t xml:space="preserve"> </w:t>
      </w:r>
      <w:r w:rsidRPr="00AA5CA9">
        <w:rPr>
          <w:rFonts w:ascii="Arial" w:eastAsia="Arial" w:hAnsi="Arial" w:cs="Arial"/>
          <w:b/>
          <w:bCs/>
          <w:sz w:val="24"/>
          <w:szCs w:val="24"/>
        </w:rPr>
        <w:t>com</w:t>
      </w:r>
      <w:r>
        <w:rPr>
          <w:rFonts w:ascii="Arial" w:eastAsia="Arial" w:hAnsi="Arial" w:cs="Arial"/>
          <w:b/>
          <w:bCs/>
          <w:sz w:val="24"/>
          <w:szCs w:val="24"/>
        </w:rPr>
        <w:t xml:space="preserve"> </w:t>
      </w:r>
      <w:r w:rsidRPr="00AA5CA9">
        <w:rPr>
          <w:rFonts w:ascii="Arial" w:eastAsia="Arial" w:hAnsi="Arial" w:cs="Arial"/>
          <w:b/>
          <w:bCs/>
          <w:sz w:val="24"/>
          <w:szCs w:val="24"/>
        </w:rPr>
        <w:t xml:space="preserve">profundidade de encaixe de 100 ± 5 mm, </w:t>
      </w:r>
      <w:r w:rsidRPr="00AA5CA9">
        <w:rPr>
          <w:rFonts w:ascii="Arial" w:eastAsia="Arial" w:hAnsi="Arial" w:cs="Arial"/>
          <w:sz w:val="24"/>
          <w:szCs w:val="24"/>
        </w:rPr>
        <w:t>provido de 2 (dois) parafusos M8 com acabamento em</w:t>
      </w:r>
      <w:r>
        <w:rPr>
          <w:rFonts w:ascii="Arial" w:eastAsia="Arial" w:hAnsi="Arial" w:cs="Arial"/>
          <w:sz w:val="24"/>
          <w:szCs w:val="24"/>
        </w:rPr>
        <w:t xml:space="preserve"> </w:t>
      </w:r>
      <w:r w:rsidRPr="00AA5CA9">
        <w:rPr>
          <w:rFonts w:ascii="Arial" w:eastAsia="Arial" w:hAnsi="Arial" w:cs="Arial"/>
          <w:sz w:val="24"/>
          <w:szCs w:val="24"/>
        </w:rPr>
        <w:t xml:space="preserve">aço inoxidável. </w:t>
      </w:r>
      <w:r w:rsidRPr="00AA5CA9">
        <w:rPr>
          <w:rFonts w:ascii="Arial" w:eastAsia="Arial" w:hAnsi="Arial" w:cs="Arial"/>
          <w:b/>
          <w:bCs/>
          <w:sz w:val="24"/>
          <w:szCs w:val="24"/>
        </w:rPr>
        <w:t>Os parafusos externos deverão ser obrigatoriamente em aço inoxidável, e os</w:t>
      </w:r>
      <w:r>
        <w:rPr>
          <w:rFonts w:ascii="Arial" w:eastAsia="Arial" w:hAnsi="Arial" w:cs="Arial"/>
          <w:b/>
          <w:bCs/>
          <w:sz w:val="24"/>
          <w:szCs w:val="24"/>
        </w:rPr>
        <w:t xml:space="preserve"> </w:t>
      </w:r>
      <w:r w:rsidRPr="00AA5CA9">
        <w:rPr>
          <w:rFonts w:ascii="Arial" w:eastAsia="Arial" w:hAnsi="Arial" w:cs="Arial"/>
          <w:b/>
          <w:bCs/>
          <w:sz w:val="24"/>
          <w:szCs w:val="24"/>
        </w:rPr>
        <w:t xml:space="preserve">parafusos, porcas, arruelas internos poderão ser em aço inoxidável, galvanizados a fogo ou bicromatizados. </w:t>
      </w:r>
      <w:r w:rsidRPr="00AA5CA9">
        <w:rPr>
          <w:rFonts w:ascii="Arial" w:eastAsia="Arial" w:hAnsi="Arial" w:cs="Arial"/>
          <w:sz w:val="24"/>
          <w:szCs w:val="24"/>
        </w:rPr>
        <w:t>Deverá possuir válvula equilibradora de pressão e temperatura.</w:t>
      </w:r>
      <w:r w:rsidRPr="00AA5CA9">
        <w:rPr>
          <w:rFonts w:ascii="Arial" w:eastAsia="Arial" w:hAnsi="Arial" w:cs="Arial"/>
          <w:b/>
          <w:bCs/>
          <w:sz w:val="24"/>
          <w:szCs w:val="24"/>
        </w:rPr>
        <w:t xml:space="preserve"> Grau de proteção: IP-65 para o grupo ótico e compartimento de equipamentos auxiliare</w:t>
      </w:r>
      <w:r w:rsidRPr="00AA5CA9">
        <w:rPr>
          <w:rFonts w:ascii="Arial" w:eastAsia="Arial" w:hAnsi="Arial" w:cs="Arial"/>
          <w:sz w:val="24"/>
          <w:szCs w:val="24"/>
        </w:rPr>
        <w:t>s. Deverá</w:t>
      </w:r>
      <w:r>
        <w:rPr>
          <w:rFonts w:ascii="Arial" w:eastAsia="Arial" w:hAnsi="Arial" w:cs="Arial"/>
          <w:sz w:val="24"/>
          <w:szCs w:val="24"/>
        </w:rPr>
        <w:t xml:space="preserve"> </w:t>
      </w:r>
      <w:r w:rsidRPr="00AA5CA9">
        <w:rPr>
          <w:rFonts w:ascii="Arial" w:eastAsia="Arial" w:hAnsi="Arial" w:cs="Arial"/>
          <w:sz w:val="24"/>
          <w:szCs w:val="24"/>
        </w:rPr>
        <w:t xml:space="preserve">possuir </w:t>
      </w:r>
      <w:r w:rsidRPr="00AA5CA9">
        <w:rPr>
          <w:rFonts w:ascii="Arial" w:eastAsia="Arial" w:hAnsi="Arial" w:cs="Arial"/>
          <w:b/>
          <w:bCs/>
          <w:sz w:val="24"/>
          <w:szCs w:val="24"/>
        </w:rPr>
        <w:t>rendimento luminotécnico maior ou igual a 75%</w:t>
      </w:r>
      <w:r w:rsidRPr="00AA5CA9">
        <w:rPr>
          <w:rFonts w:ascii="Arial" w:eastAsia="Arial" w:hAnsi="Arial" w:cs="Arial"/>
          <w:sz w:val="24"/>
          <w:szCs w:val="24"/>
        </w:rPr>
        <w:t xml:space="preserve">. </w:t>
      </w:r>
      <w:r w:rsidRPr="00AA5CA9">
        <w:rPr>
          <w:rFonts w:ascii="Arial" w:eastAsia="Arial" w:hAnsi="Arial" w:cs="Arial"/>
          <w:b/>
          <w:bCs/>
          <w:sz w:val="24"/>
          <w:szCs w:val="24"/>
        </w:rPr>
        <w:t>A luminária deve estar devidamente</w:t>
      </w:r>
      <w:r>
        <w:rPr>
          <w:rFonts w:ascii="Arial" w:eastAsia="Arial" w:hAnsi="Arial" w:cs="Arial"/>
          <w:b/>
          <w:bCs/>
          <w:sz w:val="24"/>
          <w:szCs w:val="24"/>
        </w:rPr>
        <w:t xml:space="preserve"> </w:t>
      </w:r>
      <w:r w:rsidRPr="00AA5CA9">
        <w:rPr>
          <w:rFonts w:ascii="Arial" w:eastAsia="Arial" w:hAnsi="Arial" w:cs="Arial"/>
          <w:b/>
          <w:bCs/>
          <w:sz w:val="24"/>
          <w:szCs w:val="24"/>
        </w:rPr>
        <w:t>identificada através de uma etiqueta de alumínio presa por rebite, seu posicionamento será na face lateral direita, posição de referencia é: luminária montada e observador sob esta (com o poste na sua frente).</w:t>
      </w:r>
      <w:r w:rsidRPr="00AA5CA9">
        <w:rPr>
          <w:rFonts w:ascii="Arial" w:eastAsia="Arial" w:hAnsi="Arial" w:cs="Arial"/>
          <w:sz w:val="24"/>
          <w:szCs w:val="24"/>
        </w:rPr>
        <w:t xml:space="preserve">Na </w:t>
      </w:r>
      <w:r w:rsidRPr="00AA5CA9">
        <w:rPr>
          <w:rFonts w:ascii="Arial" w:eastAsia="Arial" w:hAnsi="Arial" w:cs="Arial"/>
          <w:sz w:val="24"/>
          <w:szCs w:val="24"/>
        </w:rPr>
        <w:lastRenderedPageBreak/>
        <w:t>parte inferior da luminária está localizada a etiqueta de</w:t>
      </w:r>
      <w:r>
        <w:rPr>
          <w:rFonts w:ascii="Arial" w:eastAsia="Arial" w:hAnsi="Arial" w:cs="Arial"/>
          <w:sz w:val="24"/>
          <w:szCs w:val="24"/>
        </w:rPr>
        <w:t xml:space="preserve"> </w:t>
      </w:r>
      <w:r w:rsidRPr="00AA5CA9">
        <w:rPr>
          <w:rFonts w:ascii="Arial" w:eastAsia="Arial" w:hAnsi="Arial" w:cs="Arial"/>
          <w:sz w:val="24"/>
          <w:szCs w:val="24"/>
        </w:rPr>
        <w:t>identificação de potência instalado. Dimensões admissíveis: 470 mm de comprimento, 265mm de largura e 170 mm de altura. Todas as medidas possuem tolerâncias de ± 3 mm.</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b/>
          <w:bCs/>
          <w:sz w:val="24"/>
          <w:szCs w:val="24"/>
        </w:rPr>
        <w:t>Deverão ser apresentado</w:t>
      </w:r>
      <w:r>
        <w:rPr>
          <w:rFonts w:ascii="Arial" w:eastAsia="Arial" w:hAnsi="Arial" w:cs="Arial"/>
          <w:b/>
          <w:bCs/>
          <w:sz w:val="24"/>
          <w:szCs w:val="24"/>
        </w:rPr>
        <w:t>s</w:t>
      </w:r>
      <w:r w:rsidRPr="00AA5CA9">
        <w:rPr>
          <w:rFonts w:ascii="Arial" w:eastAsia="Arial" w:hAnsi="Arial" w:cs="Arial"/>
          <w:b/>
          <w:bCs/>
          <w:sz w:val="24"/>
          <w:szCs w:val="24"/>
        </w:rPr>
        <w:t xml:space="preserve"> os seguintes ensaios de </w:t>
      </w:r>
      <w:r>
        <w:rPr>
          <w:rFonts w:ascii="Arial" w:eastAsia="Arial" w:hAnsi="Arial" w:cs="Arial"/>
          <w:b/>
          <w:bCs/>
          <w:sz w:val="24"/>
          <w:szCs w:val="24"/>
        </w:rPr>
        <w:t>l</w:t>
      </w:r>
      <w:r w:rsidRPr="00AA5CA9">
        <w:rPr>
          <w:rFonts w:ascii="Arial" w:eastAsia="Arial" w:hAnsi="Arial" w:cs="Arial"/>
          <w:b/>
          <w:bCs/>
          <w:sz w:val="24"/>
          <w:szCs w:val="24"/>
        </w:rPr>
        <w:t xml:space="preserve">aboratórios </w:t>
      </w:r>
      <w:r>
        <w:rPr>
          <w:rFonts w:ascii="Arial" w:eastAsia="Arial" w:hAnsi="Arial" w:cs="Arial"/>
          <w:b/>
          <w:bCs/>
          <w:sz w:val="24"/>
          <w:szCs w:val="24"/>
        </w:rPr>
        <w:t>o</w:t>
      </w:r>
      <w:r w:rsidRPr="00AA5CA9">
        <w:rPr>
          <w:rFonts w:ascii="Arial" w:eastAsia="Arial" w:hAnsi="Arial" w:cs="Arial"/>
          <w:b/>
          <w:bCs/>
          <w:sz w:val="24"/>
          <w:szCs w:val="24"/>
        </w:rPr>
        <w:t>ficiais credenciados pelo INMETRO, conforme norma ABNT NBR 15129 e NBR IEC 60598-1 Requisitos Gerais e Ensaios:</w:t>
      </w:r>
    </w:p>
    <w:p w:rsidR="00A0372D" w:rsidRPr="0034609E" w:rsidRDefault="00A0372D" w:rsidP="00A0372D">
      <w:pPr>
        <w:pStyle w:val="PargrafodaLista"/>
        <w:numPr>
          <w:ilvl w:val="0"/>
          <w:numId w:val="10"/>
        </w:numPr>
        <w:ind w:left="567" w:right="282" w:firstLine="0"/>
        <w:rPr>
          <w:rFonts w:ascii="Arial" w:hAnsi="Arial" w:cs="Arial"/>
          <w:sz w:val="24"/>
          <w:szCs w:val="24"/>
        </w:rPr>
      </w:pPr>
      <w:r w:rsidRPr="0034609E">
        <w:rPr>
          <w:rFonts w:ascii="Arial" w:eastAsia="Arial" w:hAnsi="Arial" w:cs="Arial"/>
          <w:b/>
          <w:bCs/>
          <w:sz w:val="24"/>
          <w:szCs w:val="24"/>
        </w:rPr>
        <w:t>Ensaio de Grau Proteção ótico/alojamento.</w:t>
      </w:r>
    </w:p>
    <w:p w:rsidR="00A0372D" w:rsidRPr="0034609E" w:rsidRDefault="00A0372D" w:rsidP="00A0372D">
      <w:pPr>
        <w:pStyle w:val="PargrafodaLista"/>
        <w:numPr>
          <w:ilvl w:val="0"/>
          <w:numId w:val="10"/>
        </w:numPr>
        <w:ind w:left="567" w:right="282" w:firstLine="0"/>
        <w:rPr>
          <w:rFonts w:ascii="Arial" w:hAnsi="Arial" w:cs="Arial"/>
          <w:sz w:val="24"/>
          <w:szCs w:val="24"/>
        </w:rPr>
      </w:pPr>
      <w:r w:rsidRPr="0034609E">
        <w:rPr>
          <w:rFonts w:ascii="Arial" w:eastAsia="Arial" w:hAnsi="Arial" w:cs="Arial"/>
          <w:b/>
          <w:bCs/>
          <w:sz w:val="24"/>
          <w:szCs w:val="24"/>
        </w:rPr>
        <w:t>Ensaio de Vibração.</w:t>
      </w:r>
    </w:p>
    <w:p w:rsidR="00A0372D" w:rsidRPr="0034609E" w:rsidRDefault="00A0372D" w:rsidP="00A0372D">
      <w:pPr>
        <w:pStyle w:val="PargrafodaLista"/>
        <w:numPr>
          <w:ilvl w:val="0"/>
          <w:numId w:val="10"/>
        </w:numPr>
        <w:ind w:left="567" w:right="282" w:firstLine="0"/>
        <w:rPr>
          <w:rFonts w:ascii="Arial" w:hAnsi="Arial" w:cs="Arial"/>
          <w:sz w:val="24"/>
          <w:szCs w:val="24"/>
        </w:rPr>
      </w:pPr>
      <w:r w:rsidRPr="0034609E">
        <w:rPr>
          <w:rFonts w:ascii="Arial" w:eastAsia="Arial" w:hAnsi="Arial" w:cs="Arial"/>
          <w:b/>
          <w:bCs/>
          <w:sz w:val="24"/>
          <w:szCs w:val="24"/>
        </w:rPr>
        <w:t>Ensaio de Fotometria.</w:t>
      </w:r>
    </w:p>
    <w:p w:rsidR="00A0372D" w:rsidRPr="0034609E" w:rsidRDefault="00A0372D" w:rsidP="00A0372D">
      <w:pPr>
        <w:pStyle w:val="PargrafodaLista"/>
        <w:numPr>
          <w:ilvl w:val="0"/>
          <w:numId w:val="10"/>
        </w:numPr>
        <w:ind w:left="567" w:right="282" w:firstLine="0"/>
        <w:rPr>
          <w:rFonts w:ascii="Arial" w:hAnsi="Arial" w:cs="Arial"/>
          <w:sz w:val="24"/>
          <w:szCs w:val="24"/>
        </w:rPr>
      </w:pPr>
      <w:r w:rsidRPr="0034609E">
        <w:rPr>
          <w:rFonts w:ascii="Arial" w:eastAsia="Arial" w:hAnsi="Arial" w:cs="Arial"/>
          <w:b/>
          <w:bCs/>
          <w:sz w:val="24"/>
          <w:szCs w:val="24"/>
        </w:rPr>
        <w:t>Acréscimo de tensão nos Terminais da Lâmpada.</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 xml:space="preserve">Equipada com Kit Elétrico Removível composto de reator para lâmpada Vapor de Sódio 70W/230V/60Hz D.T. 65 uso interno, alto fator de potência, com ignitor e capacitor. Reator conforme Norma </w:t>
      </w:r>
      <w:r w:rsidRPr="00AA5CA9">
        <w:rPr>
          <w:rFonts w:ascii="Arial" w:eastAsia="Arial" w:hAnsi="Arial" w:cs="Arial"/>
          <w:b/>
          <w:bCs/>
          <w:sz w:val="24"/>
          <w:szCs w:val="24"/>
        </w:rPr>
        <w:t>NBR 13593 com selo Procel/Inmetro, perda máxima de 12W,</w:t>
      </w:r>
      <w:r w:rsidRPr="00AA5CA9">
        <w:rPr>
          <w:rFonts w:ascii="Arial" w:eastAsia="Arial" w:hAnsi="Arial" w:cs="Arial"/>
          <w:sz w:val="24"/>
          <w:szCs w:val="24"/>
        </w:rPr>
        <w:t xml:space="preserve">  garantia mínima de 2 anos contra defeitos de fabricação. O kit removível deverá vir com a ligação elétrica (obedecendo as respectivas cores dos cabos) utilizando-se Conector Universal MATE-N-LOCK de 3 circuitos (parte fêmea). </w:t>
      </w:r>
      <w:r w:rsidRPr="00AA5CA9">
        <w:rPr>
          <w:rFonts w:ascii="Arial" w:eastAsia="Arial" w:hAnsi="Arial" w:cs="Arial"/>
          <w:b/>
          <w:bCs/>
          <w:sz w:val="24"/>
          <w:szCs w:val="24"/>
        </w:rPr>
        <w:t>Deverá ser apresentado Certificação dos Reatores – Selo</w:t>
      </w:r>
      <w:r>
        <w:rPr>
          <w:rFonts w:ascii="Arial" w:eastAsia="Arial" w:hAnsi="Arial" w:cs="Arial"/>
          <w:b/>
          <w:bCs/>
          <w:sz w:val="24"/>
          <w:szCs w:val="24"/>
        </w:rPr>
        <w:t xml:space="preserve"> </w:t>
      </w:r>
      <w:r w:rsidRPr="00AA5CA9">
        <w:rPr>
          <w:rFonts w:ascii="Arial" w:eastAsia="Arial" w:hAnsi="Arial" w:cs="Arial"/>
          <w:b/>
          <w:bCs/>
          <w:sz w:val="24"/>
          <w:szCs w:val="24"/>
        </w:rPr>
        <w:t>Procel/Inmetro.</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 xml:space="preserve">Equipada com Kit Elétrico Removível composto de reator para lâmpada Vapor de Sódio 100W/230V/60Hz D.T. 65 uso interno, alto fator de potência, com ignitor e capacitor. Reator conforme Norma </w:t>
      </w:r>
      <w:r w:rsidRPr="00AA5CA9">
        <w:rPr>
          <w:rFonts w:ascii="Arial" w:eastAsia="Arial" w:hAnsi="Arial" w:cs="Arial"/>
          <w:b/>
          <w:bCs/>
          <w:sz w:val="24"/>
          <w:szCs w:val="24"/>
        </w:rPr>
        <w:t>NBR 13593 com selo Procel/Inmetro, perda máxima de 14W,</w:t>
      </w:r>
      <w:r w:rsidRPr="00AA5CA9">
        <w:rPr>
          <w:rFonts w:ascii="Arial" w:eastAsia="Arial" w:hAnsi="Arial" w:cs="Arial"/>
          <w:sz w:val="24"/>
          <w:szCs w:val="24"/>
        </w:rPr>
        <w:t xml:space="preserve">  garantia mínima de 2 anos contra defeitos de fabricação. O kit removível deverá vir com a ligação elétrica (obedecendo as respectivas cores dos cabos) utilizando-se Conector Universal MATE-N-LOCK de 3 circuitos (parte fêmea). </w:t>
      </w:r>
      <w:r w:rsidRPr="00AA5CA9">
        <w:rPr>
          <w:rFonts w:ascii="Arial" w:eastAsia="Arial" w:hAnsi="Arial" w:cs="Arial"/>
          <w:b/>
          <w:bCs/>
          <w:sz w:val="24"/>
          <w:szCs w:val="24"/>
        </w:rPr>
        <w:t>Deverá ser apresentado Certificação dos Reatores – Selo</w:t>
      </w:r>
      <w:r>
        <w:rPr>
          <w:rFonts w:ascii="Arial" w:eastAsia="Arial" w:hAnsi="Arial" w:cs="Arial"/>
          <w:b/>
          <w:bCs/>
          <w:sz w:val="24"/>
          <w:szCs w:val="24"/>
        </w:rPr>
        <w:t xml:space="preserve"> </w:t>
      </w:r>
      <w:r w:rsidRPr="00AA5CA9">
        <w:rPr>
          <w:rFonts w:ascii="Arial" w:eastAsia="Arial" w:hAnsi="Arial" w:cs="Arial"/>
          <w:b/>
          <w:bCs/>
          <w:sz w:val="24"/>
          <w:szCs w:val="24"/>
        </w:rPr>
        <w:t>Procel/Inmetro.</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 xml:space="preserve">Equipada com Kit Elétrico Removível composto de reator para lâmpada Vapor de Sódio 150W/230V/60Hz D.T. 65 uso interno, alto fator de potência, com ignitor e capacitor. Reator conforme Norma </w:t>
      </w:r>
      <w:r w:rsidRPr="00AA5CA9">
        <w:rPr>
          <w:rFonts w:ascii="Arial" w:eastAsia="Arial" w:hAnsi="Arial" w:cs="Arial"/>
          <w:b/>
          <w:bCs/>
          <w:sz w:val="24"/>
          <w:szCs w:val="24"/>
        </w:rPr>
        <w:t>NBR 13593 com selo Procel/Inmetro, perda máxima de 18W,</w:t>
      </w:r>
      <w:r w:rsidRPr="00AA5CA9">
        <w:rPr>
          <w:rFonts w:ascii="Arial" w:eastAsia="Arial" w:hAnsi="Arial" w:cs="Arial"/>
          <w:sz w:val="24"/>
          <w:szCs w:val="24"/>
        </w:rPr>
        <w:t xml:space="preserve"> , garantia mínima de 2 anos contra defeitos de fabricação. O kit removível deverá vir com a ligação elétrica (obedecendo as respectivas cores dos cabos) utilizando-se Conector Universal MATE-N-LOCK de 3 circuitos (parte fêmea). </w:t>
      </w:r>
      <w:r w:rsidRPr="00AA5CA9">
        <w:rPr>
          <w:rFonts w:ascii="Arial" w:eastAsia="Arial" w:hAnsi="Arial" w:cs="Arial"/>
          <w:b/>
          <w:bCs/>
          <w:sz w:val="24"/>
          <w:szCs w:val="24"/>
        </w:rPr>
        <w:t>Deverá ser apresentado Certificação dos Reatores – SeloProcel/Inmetro.</w:t>
      </w: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lastRenderedPageBreak/>
        <w:t>LUMINÁRIA USO COM LÂMPADAS TUBULARES VAPOR DE SÓDIO/METÁLICO 100 w/150</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b/>
          <w:bCs/>
          <w:sz w:val="24"/>
          <w:szCs w:val="24"/>
        </w:rPr>
        <w:t xml:space="preserve">Luminária integrada, para uso em iluminação pública nas potências de 100/150 w. </w:t>
      </w:r>
      <w:r w:rsidRPr="00AA5CA9">
        <w:rPr>
          <w:rFonts w:ascii="Arial" w:eastAsia="Arial" w:hAnsi="Arial" w:cs="Arial"/>
          <w:sz w:val="24"/>
          <w:szCs w:val="24"/>
        </w:rPr>
        <w:t>Composta</w:t>
      </w:r>
      <w:r>
        <w:rPr>
          <w:rFonts w:ascii="Arial" w:eastAsia="Arial" w:hAnsi="Arial" w:cs="Arial"/>
          <w:sz w:val="24"/>
          <w:szCs w:val="24"/>
        </w:rPr>
        <w:t xml:space="preserve"> </w:t>
      </w:r>
      <w:r w:rsidRPr="00AA5CA9">
        <w:rPr>
          <w:rFonts w:ascii="Arial" w:eastAsia="Arial" w:hAnsi="Arial" w:cs="Arial"/>
          <w:sz w:val="24"/>
          <w:szCs w:val="24"/>
        </w:rPr>
        <w:t>de corpo em alumínio injetado conforme norma NBR6834 SAE305 com espessura média de 2,0 + 0,5 mm, alta resistência a impactos, acabamento regular sem porosidades e posterior pintura eletrostática pó na cor cinza munsell 6.5, com aditivos anti</w:t>
      </w:r>
      <w:r>
        <w:rPr>
          <w:rFonts w:ascii="Arial" w:eastAsia="Arial" w:hAnsi="Arial" w:cs="Arial"/>
          <w:sz w:val="24"/>
          <w:szCs w:val="24"/>
        </w:rPr>
        <w:t xml:space="preserve"> </w:t>
      </w:r>
      <w:r w:rsidRPr="00AA5CA9">
        <w:rPr>
          <w:rFonts w:ascii="Arial" w:eastAsia="Arial" w:hAnsi="Arial" w:cs="Arial"/>
          <w:sz w:val="24"/>
          <w:szCs w:val="24"/>
        </w:rPr>
        <w:t xml:space="preserve">UV, e fechamento com difusor </w:t>
      </w:r>
      <w:r w:rsidRPr="00AA5CA9">
        <w:rPr>
          <w:rFonts w:ascii="Arial" w:eastAsia="Arial" w:hAnsi="Arial" w:cs="Arial"/>
          <w:b/>
          <w:bCs/>
          <w:sz w:val="24"/>
          <w:szCs w:val="24"/>
        </w:rPr>
        <w:t>em vidro</w:t>
      </w:r>
      <w:r>
        <w:rPr>
          <w:rFonts w:ascii="Arial" w:eastAsia="Arial" w:hAnsi="Arial" w:cs="Arial"/>
          <w:b/>
          <w:bCs/>
          <w:sz w:val="24"/>
          <w:szCs w:val="24"/>
        </w:rPr>
        <w:t xml:space="preserve"> </w:t>
      </w:r>
      <w:r w:rsidRPr="00AA5CA9">
        <w:rPr>
          <w:rFonts w:ascii="Arial" w:eastAsia="Arial" w:hAnsi="Arial" w:cs="Arial"/>
          <w:b/>
          <w:bCs/>
          <w:sz w:val="24"/>
          <w:szCs w:val="24"/>
        </w:rPr>
        <w:t>plano temperado</w:t>
      </w:r>
      <w:r>
        <w:rPr>
          <w:rFonts w:ascii="Arial" w:eastAsia="Arial" w:hAnsi="Arial" w:cs="Arial"/>
          <w:b/>
          <w:bCs/>
          <w:sz w:val="24"/>
          <w:szCs w:val="24"/>
        </w:rPr>
        <w:t xml:space="preserve">. </w:t>
      </w:r>
      <w:r w:rsidRPr="00AA5CA9">
        <w:rPr>
          <w:rFonts w:ascii="Arial" w:eastAsia="Arial" w:hAnsi="Arial" w:cs="Arial"/>
          <w:sz w:val="24"/>
          <w:szCs w:val="24"/>
        </w:rPr>
        <w:t>Fechamento entre corpo superior e interior através de 1 (um) fecho em aço</w:t>
      </w:r>
      <w:r>
        <w:rPr>
          <w:rFonts w:ascii="Arial" w:eastAsia="Arial" w:hAnsi="Arial" w:cs="Arial"/>
          <w:sz w:val="24"/>
          <w:szCs w:val="24"/>
        </w:rPr>
        <w:t xml:space="preserve"> </w:t>
      </w:r>
      <w:r w:rsidRPr="00AA5CA9">
        <w:rPr>
          <w:rFonts w:ascii="Arial" w:eastAsia="Arial" w:hAnsi="Arial" w:cs="Arial"/>
          <w:sz w:val="24"/>
          <w:szCs w:val="24"/>
        </w:rPr>
        <w:t xml:space="preserve">inoxidável atendendo norma AISI 304. Refletor fabricado em uma única chapa de alumínio com alto grau de pureza de no mínimo 99,5%, polido, anodizado e selado. Junta de vedação em material não degradável, tipo silicone. O receptáculo para </w:t>
      </w:r>
      <w:r w:rsidRPr="00AA5CA9">
        <w:rPr>
          <w:rFonts w:ascii="Arial" w:eastAsia="Arial" w:hAnsi="Arial" w:cs="Arial"/>
          <w:b/>
          <w:bCs/>
          <w:sz w:val="24"/>
          <w:szCs w:val="24"/>
        </w:rPr>
        <w:t>lâmpada com rosca E-27 ou E-40</w:t>
      </w:r>
      <w:r w:rsidRPr="00AA5CA9">
        <w:rPr>
          <w:rFonts w:ascii="Arial" w:eastAsia="Arial" w:hAnsi="Arial" w:cs="Arial"/>
          <w:sz w:val="24"/>
          <w:szCs w:val="24"/>
        </w:rPr>
        <w:t xml:space="preserve"> deve suportar uma tensão de até 5Kv, ser de porcelana vitrificada reforçada. A luminária deve possuir base para relé foto</w:t>
      </w:r>
      <w:r>
        <w:rPr>
          <w:rFonts w:ascii="Arial" w:eastAsia="Arial" w:hAnsi="Arial" w:cs="Arial"/>
          <w:sz w:val="24"/>
          <w:szCs w:val="24"/>
        </w:rPr>
        <w:t xml:space="preserve"> </w:t>
      </w:r>
      <w:r w:rsidRPr="00AA5CA9">
        <w:rPr>
          <w:rFonts w:ascii="Arial" w:eastAsia="Arial" w:hAnsi="Arial" w:cs="Arial"/>
          <w:sz w:val="24"/>
          <w:szCs w:val="24"/>
        </w:rPr>
        <w:t xml:space="preserve">elétrico incorporada de acordo com a NBR 5123. Permite o uso de reator integrado, o qual juntamente com o capacitor e o ignitor são fixados em chassi removível e conexão elétrica com conector de três vias, A luminária deve possuir cabos para ligação elétrica (obedecendo as respectivas cores dos cabos) com Conector Universal MATE-N-LOCK de 3 circuitos (parte macho) engate rápido, permitindo a fácil substituição sem auxílio de ferramentas. O acesso ao equipamento auxiliar integrado e a lâmpada deverá ser realizado pela parte superior resultando assim numa operação de manutenção confortável para o operador. Aterramento entre o corpo superior e inferior em conformidade com a NR-10. </w:t>
      </w:r>
      <w:r w:rsidRPr="00AA5CA9">
        <w:rPr>
          <w:rFonts w:ascii="Arial" w:eastAsia="Arial" w:hAnsi="Arial" w:cs="Arial"/>
          <w:b/>
          <w:bCs/>
          <w:sz w:val="24"/>
          <w:szCs w:val="24"/>
        </w:rPr>
        <w:t xml:space="preserve">Grau de proteção: IP-65 para o grupo ótico eIP-44 compartimento de equipamentos auxiliares. </w:t>
      </w:r>
      <w:r w:rsidRPr="00AA5CA9">
        <w:rPr>
          <w:rFonts w:ascii="Arial" w:eastAsia="Arial" w:hAnsi="Arial" w:cs="Arial"/>
          <w:sz w:val="24"/>
          <w:szCs w:val="24"/>
        </w:rPr>
        <w:t>Deverá possuir</w:t>
      </w:r>
      <w:r w:rsidRPr="00AA5CA9">
        <w:rPr>
          <w:rFonts w:ascii="Arial" w:eastAsia="Arial" w:hAnsi="Arial" w:cs="Arial"/>
          <w:b/>
          <w:bCs/>
          <w:sz w:val="24"/>
          <w:szCs w:val="24"/>
        </w:rPr>
        <w:t xml:space="preserve"> rendimento luminotécnico maior ou igual a 83%</w:t>
      </w:r>
      <w:r w:rsidRPr="00AA5CA9">
        <w:rPr>
          <w:rFonts w:ascii="Arial" w:eastAsia="Arial" w:hAnsi="Arial" w:cs="Arial"/>
          <w:sz w:val="24"/>
          <w:szCs w:val="24"/>
        </w:rPr>
        <w:t>. F</w:t>
      </w:r>
      <w:r w:rsidRPr="00AA5CA9">
        <w:rPr>
          <w:rFonts w:ascii="Arial" w:eastAsia="Arial" w:hAnsi="Arial" w:cs="Arial"/>
          <w:b/>
          <w:bCs/>
          <w:sz w:val="24"/>
          <w:szCs w:val="24"/>
        </w:rPr>
        <w:t xml:space="preserve">ixação ao braço com encaixe para tubos Ø33 à 60,3 mm com profundidade de encaixe de 100 ± 5 mm, </w:t>
      </w:r>
      <w:r w:rsidRPr="00AA5CA9">
        <w:rPr>
          <w:rFonts w:ascii="Arial" w:eastAsia="Arial" w:hAnsi="Arial" w:cs="Arial"/>
          <w:sz w:val="24"/>
          <w:szCs w:val="24"/>
        </w:rPr>
        <w:t>provido de 2 (dois) parafusos M8 com acabamento e</w:t>
      </w:r>
      <w:r>
        <w:rPr>
          <w:rFonts w:ascii="Arial" w:eastAsia="Arial" w:hAnsi="Arial" w:cs="Arial"/>
          <w:sz w:val="24"/>
          <w:szCs w:val="24"/>
        </w:rPr>
        <w:t xml:space="preserve"> </w:t>
      </w:r>
      <w:r w:rsidRPr="00AA5CA9">
        <w:rPr>
          <w:rFonts w:ascii="Arial" w:eastAsia="Arial" w:hAnsi="Arial" w:cs="Arial"/>
          <w:sz w:val="24"/>
          <w:szCs w:val="24"/>
        </w:rPr>
        <w:t xml:space="preserve">maço inoxidável. </w:t>
      </w:r>
      <w:r w:rsidRPr="00AA5CA9">
        <w:rPr>
          <w:rFonts w:ascii="Arial" w:eastAsia="Arial" w:hAnsi="Arial" w:cs="Arial"/>
          <w:b/>
          <w:bCs/>
          <w:sz w:val="24"/>
          <w:szCs w:val="24"/>
        </w:rPr>
        <w:t>Os parafusos externos deverão ser obrigatoriamente em aço inoxidável, e os</w:t>
      </w:r>
      <w:r>
        <w:rPr>
          <w:rFonts w:ascii="Arial" w:eastAsia="Arial" w:hAnsi="Arial" w:cs="Arial"/>
          <w:b/>
          <w:bCs/>
          <w:sz w:val="24"/>
          <w:szCs w:val="24"/>
        </w:rPr>
        <w:t xml:space="preserve"> </w:t>
      </w:r>
      <w:r w:rsidRPr="00AA5CA9">
        <w:rPr>
          <w:rFonts w:ascii="Arial" w:eastAsia="Arial" w:hAnsi="Arial" w:cs="Arial"/>
          <w:b/>
          <w:bCs/>
          <w:sz w:val="24"/>
          <w:szCs w:val="24"/>
        </w:rPr>
        <w:t xml:space="preserve">parafusos, porcas, arruelas internos poderão ser em aço inoxidável, galvanizados a fogo ou bicromatizados. </w:t>
      </w:r>
      <w:r w:rsidRPr="00AA5CA9">
        <w:rPr>
          <w:rFonts w:ascii="Arial" w:eastAsia="Arial" w:hAnsi="Arial" w:cs="Arial"/>
          <w:sz w:val="24"/>
          <w:szCs w:val="24"/>
        </w:rPr>
        <w:t>A luminária deve estar devidamente identificada através de uma etiqueta de</w:t>
      </w:r>
      <w:r>
        <w:rPr>
          <w:rFonts w:ascii="Arial" w:eastAsia="Arial" w:hAnsi="Arial" w:cs="Arial"/>
          <w:sz w:val="24"/>
          <w:szCs w:val="24"/>
        </w:rPr>
        <w:t xml:space="preserve"> </w:t>
      </w:r>
      <w:r w:rsidRPr="00AA5CA9">
        <w:rPr>
          <w:rFonts w:ascii="Arial" w:eastAsia="Arial" w:hAnsi="Arial" w:cs="Arial"/>
          <w:sz w:val="24"/>
          <w:szCs w:val="24"/>
        </w:rPr>
        <w:t>alumínio presa por rebite, seu posicionamento será na face lateral direita, posição de referencia é: luminária montada e observador sob esta (com o poste na sua frente). Na parte inferior da luminária está localizada a etiqueta de identificação de potência instalado. Dimensões admissíveis: 505 mm de comprimento, 256mm de largura e 219 mm de altura. Todas as medidas possuem tolerâncias de ± 3mm.</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b/>
          <w:bCs/>
          <w:sz w:val="24"/>
          <w:szCs w:val="24"/>
        </w:rPr>
        <w:lastRenderedPageBreak/>
        <w:t>Deverão ser apresentado</w:t>
      </w:r>
      <w:r>
        <w:rPr>
          <w:rFonts w:ascii="Arial" w:eastAsia="Arial" w:hAnsi="Arial" w:cs="Arial"/>
          <w:b/>
          <w:bCs/>
          <w:sz w:val="24"/>
          <w:szCs w:val="24"/>
        </w:rPr>
        <w:t>s</w:t>
      </w:r>
      <w:r w:rsidRPr="00AA5CA9">
        <w:rPr>
          <w:rFonts w:ascii="Arial" w:eastAsia="Arial" w:hAnsi="Arial" w:cs="Arial"/>
          <w:b/>
          <w:bCs/>
          <w:sz w:val="24"/>
          <w:szCs w:val="24"/>
        </w:rPr>
        <w:t xml:space="preserve"> os seguintes ensaios de Laboratórios Oficiais credenciados pelo INMETRO, conforme norma ABNT NBR 15129 e NBR IEC 60598-1 Requisitos Gerais e Ensaios.</w:t>
      </w:r>
    </w:p>
    <w:p w:rsidR="00A0372D" w:rsidRPr="0034609E" w:rsidRDefault="00A0372D" w:rsidP="00A0372D">
      <w:pPr>
        <w:pStyle w:val="PargrafodaLista"/>
        <w:numPr>
          <w:ilvl w:val="0"/>
          <w:numId w:val="10"/>
        </w:numPr>
        <w:ind w:left="567" w:right="282" w:firstLine="0"/>
        <w:rPr>
          <w:rFonts w:ascii="Arial" w:hAnsi="Arial" w:cs="Arial"/>
          <w:sz w:val="24"/>
          <w:szCs w:val="24"/>
        </w:rPr>
      </w:pPr>
      <w:r w:rsidRPr="0034609E">
        <w:rPr>
          <w:rFonts w:ascii="Arial" w:eastAsia="Arial" w:hAnsi="Arial" w:cs="Arial"/>
          <w:b/>
          <w:bCs/>
          <w:sz w:val="24"/>
          <w:szCs w:val="24"/>
        </w:rPr>
        <w:t>Ensaio de Grau Proteção ótico/alojamento.</w:t>
      </w:r>
    </w:p>
    <w:p w:rsidR="00A0372D" w:rsidRPr="0034609E" w:rsidRDefault="00A0372D" w:rsidP="00A0372D">
      <w:pPr>
        <w:pStyle w:val="PargrafodaLista"/>
        <w:numPr>
          <w:ilvl w:val="0"/>
          <w:numId w:val="10"/>
        </w:numPr>
        <w:ind w:left="567" w:right="282" w:firstLine="0"/>
        <w:rPr>
          <w:rFonts w:ascii="Arial" w:hAnsi="Arial" w:cs="Arial"/>
          <w:sz w:val="24"/>
          <w:szCs w:val="24"/>
        </w:rPr>
      </w:pPr>
      <w:r w:rsidRPr="0034609E">
        <w:rPr>
          <w:rFonts w:ascii="Arial" w:eastAsia="Arial" w:hAnsi="Arial" w:cs="Arial"/>
          <w:b/>
          <w:bCs/>
          <w:sz w:val="24"/>
          <w:szCs w:val="24"/>
        </w:rPr>
        <w:t>Ensaio de Vibração.</w:t>
      </w:r>
    </w:p>
    <w:p w:rsidR="00A0372D" w:rsidRPr="0034609E" w:rsidRDefault="00A0372D" w:rsidP="00A0372D">
      <w:pPr>
        <w:pStyle w:val="PargrafodaLista"/>
        <w:numPr>
          <w:ilvl w:val="0"/>
          <w:numId w:val="10"/>
        </w:numPr>
        <w:ind w:left="567" w:right="282" w:firstLine="0"/>
        <w:rPr>
          <w:rFonts w:ascii="Arial" w:hAnsi="Arial" w:cs="Arial"/>
          <w:sz w:val="24"/>
          <w:szCs w:val="24"/>
        </w:rPr>
      </w:pPr>
      <w:r w:rsidRPr="0034609E">
        <w:rPr>
          <w:rFonts w:ascii="Arial" w:eastAsia="Arial" w:hAnsi="Arial" w:cs="Arial"/>
          <w:b/>
          <w:bCs/>
          <w:sz w:val="24"/>
          <w:szCs w:val="24"/>
        </w:rPr>
        <w:t>Ensaio de Fotometria.</w:t>
      </w:r>
    </w:p>
    <w:p w:rsidR="00A0372D" w:rsidRPr="0034609E" w:rsidRDefault="00A0372D" w:rsidP="00A0372D">
      <w:pPr>
        <w:pStyle w:val="PargrafodaLista"/>
        <w:numPr>
          <w:ilvl w:val="0"/>
          <w:numId w:val="10"/>
        </w:numPr>
        <w:ind w:left="567" w:right="282" w:firstLine="0"/>
        <w:rPr>
          <w:rFonts w:ascii="Arial" w:hAnsi="Arial" w:cs="Arial"/>
          <w:sz w:val="24"/>
          <w:szCs w:val="24"/>
        </w:rPr>
      </w:pPr>
      <w:r w:rsidRPr="0034609E">
        <w:rPr>
          <w:rFonts w:ascii="Arial" w:eastAsia="Arial" w:hAnsi="Arial" w:cs="Arial"/>
          <w:b/>
          <w:bCs/>
          <w:sz w:val="24"/>
          <w:szCs w:val="24"/>
        </w:rPr>
        <w:t>Acréscimo de tensão nos Terminais da Lâmpada.</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 xml:space="preserve">Equipada com Kit Elétrico Removível composto de reator para lâmpada Vapor de Sódio 70W/230V/60Hz D.T. 65 uso interno, alto fator de potência, com ignitor e capacitor. Reator conforme Norma </w:t>
      </w:r>
      <w:r w:rsidRPr="00AA5CA9">
        <w:rPr>
          <w:rFonts w:ascii="Arial" w:eastAsia="Arial" w:hAnsi="Arial" w:cs="Arial"/>
          <w:b/>
          <w:bCs/>
          <w:sz w:val="24"/>
          <w:szCs w:val="24"/>
        </w:rPr>
        <w:t>NBR 13593 com selo Procel/Inmetro, perda máxima de 12 w,</w:t>
      </w:r>
      <w:r w:rsidRPr="00AA5CA9">
        <w:rPr>
          <w:rFonts w:ascii="Arial" w:eastAsia="Arial" w:hAnsi="Arial" w:cs="Arial"/>
          <w:sz w:val="24"/>
          <w:szCs w:val="24"/>
        </w:rPr>
        <w:t xml:space="preserve">  garantia mínima de 2 anos contra defeitos de fabricação. O kit removível deverá vir com a ligação elétrica (obedecendo as respectivas cores dos cabos) utilizando-se Conector Universal MATE-N-LOCK de 3 circuitos (parte fêmea). </w:t>
      </w:r>
      <w:r w:rsidRPr="00AA5CA9">
        <w:rPr>
          <w:rFonts w:ascii="Arial" w:eastAsia="Arial" w:hAnsi="Arial" w:cs="Arial"/>
          <w:b/>
          <w:bCs/>
          <w:sz w:val="24"/>
          <w:szCs w:val="24"/>
        </w:rPr>
        <w:t xml:space="preserve">Deverá ser apresentado </w:t>
      </w:r>
      <w:r>
        <w:rPr>
          <w:rFonts w:ascii="Arial" w:eastAsia="Arial" w:hAnsi="Arial" w:cs="Arial"/>
          <w:b/>
          <w:bCs/>
          <w:sz w:val="24"/>
          <w:szCs w:val="24"/>
        </w:rPr>
        <w:t>c</w:t>
      </w:r>
      <w:r w:rsidRPr="00AA5CA9">
        <w:rPr>
          <w:rFonts w:ascii="Arial" w:eastAsia="Arial" w:hAnsi="Arial" w:cs="Arial"/>
          <w:b/>
          <w:bCs/>
          <w:sz w:val="24"/>
          <w:szCs w:val="24"/>
        </w:rPr>
        <w:t xml:space="preserve">ertificação dos </w:t>
      </w:r>
      <w:r>
        <w:rPr>
          <w:rFonts w:ascii="Arial" w:eastAsia="Arial" w:hAnsi="Arial" w:cs="Arial"/>
          <w:b/>
          <w:bCs/>
          <w:sz w:val="24"/>
          <w:szCs w:val="24"/>
        </w:rPr>
        <w:t>r</w:t>
      </w:r>
      <w:r w:rsidRPr="00AA5CA9">
        <w:rPr>
          <w:rFonts w:ascii="Arial" w:eastAsia="Arial" w:hAnsi="Arial" w:cs="Arial"/>
          <w:b/>
          <w:bCs/>
          <w:sz w:val="24"/>
          <w:szCs w:val="24"/>
        </w:rPr>
        <w:t>eatores – SeloProcel/Inmetro.</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 xml:space="preserve">Equipada com Kit Elétrico Removível composto de reator para lâmpada Vapor de Sódio 100W/230V/60Hz D.T. 65 uso interno, alto fator de potência, com ignitor e capacitor. Reator conforme Norma </w:t>
      </w:r>
      <w:r w:rsidRPr="00AA5CA9">
        <w:rPr>
          <w:rFonts w:ascii="Arial" w:eastAsia="Arial" w:hAnsi="Arial" w:cs="Arial"/>
          <w:b/>
          <w:bCs/>
          <w:sz w:val="24"/>
          <w:szCs w:val="24"/>
        </w:rPr>
        <w:t>NBR 13593 com selo Procel/Inmetro, perda máxima de 14</w:t>
      </w:r>
      <w:r>
        <w:rPr>
          <w:rFonts w:ascii="Arial" w:eastAsia="Arial" w:hAnsi="Arial" w:cs="Arial"/>
          <w:b/>
          <w:bCs/>
          <w:sz w:val="24"/>
          <w:szCs w:val="24"/>
        </w:rPr>
        <w:t xml:space="preserve"> w</w:t>
      </w:r>
      <w:r w:rsidRPr="00AA5CA9">
        <w:rPr>
          <w:rFonts w:ascii="Arial" w:eastAsia="Arial" w:hAnsi="Arial" w:cs="Arial"/>
          <w:b/>
          <w:bCs/>
          <w:sz w:val="24"/>
          <w:szCs w:val="24"/>
        </w:rPr>
        <w:t>,</w:t>
      </w:r>
      <w:r w:rsidRPr="00AA5CA9">
        <w:rPr>
          <w:rFonts w:ascii="Arial" w:eastAsia="Arial" w:hAnsi="Arial" w:cs="Arial"/>
          <w:sz w:val="24"/>
          <w:szCs w:val="24"/>
        </w:rPr>
        <w:t xml:space="preserve"> garantia mínima de 2 anos contra defeitos de fabricação. O kit removível deverá vir com a ligação elétrica (obedecendo as respectivas cores dos cabos) utilizando-se Conector Universal MATE-N-LOCK de 3 circuitos (parte fêmea). </w:t>
      </w:r>
      <w:r w:rsidRPr="00AA5CA9">
        <w:rPr>
          <w:rFonts w:ascii="Arial" w:eastAsia="Arial" w:hAnsi="Arial" w:cs="Arial"/>
          <w:b/>
          <w:bCs/>
          <w:sz w:val="24"/>
          <w:szCs w:val="24"/>
        </w:rPr>
        <w:t xml:space="preserve">Deverá ser apresentado </w:t>
      </w:r>
      <w:r>
        <w:rPr>
          <w:rFonts w:ascii="Arial" w:eastAsia="Arial" w:hAnsi="Arial" w:cs="Arial"/>
          <w:b/>
          <w:bCs/>
          <w:sz w:val="24"/>
          <w:szCs w:val="24"/>
        </w:rPr>
        <w:t>c</w:t>
      </w:r>
      <w:r w:rsidRPr="00AA5CA9">
        <w:rPr>
          <w:rFonts w:ascii="Arial" w:eastAsia="Arial" w:hAnsi="Arial" w:cs="Arial"/>
          <w:b/>
          <w:bCs/>
          <w:sz w:val="24"/>
          <w:szCs w:val="24"/>
        </w:rPr>
        <w:t xml:space="preserve">ertificação dos </w:t>
      </w:r>
      <w:r>
        <w:rPr>
          <w:rFonts w:ascii="Arial" w:eastAsia="Arial" w:hAnsi="Arial" w:cs="Arial"/>
          <w:b/>
          <w:bCs/>
          <w:sz w:val="24"/>
          <w:szCs w:val="24"/>
        </w:rPr>
        <w:t>r</w:t>
      </w:r>
      <w:r w:rsidRPr="00AA5CA9">
        <w:rPr>
          <w:rFonts w:ascii="Arial" w:eastAsia="Arial" w:hAnsi="Arial" w:cs="Arial"/>
          <w:b/>
          <w:bCs/>
          <w:sz w:val="24"/>
          <w:szCs w:val="24"/>
        </w:rPr>
        <w:t>eatores – SeloProcel/Inmetro.</w:t>
      </w:r>
    </w:p>
    <w:p w:rsidR="00A0372D" w:rsidRDefault="00A0372D" w:rsidP="00A0372D">
      <w:pPr>
        <w:ind w:left="567" w:right="282"/>
        <w:jc w:val="both"/>
        <w:rPr>
          <w:rFonts w:ascii="Arial" w:eastAsia="Arial" w:hAnsi="Arial" w:cs="Arial"/>
          <w:sz w:val="24"/>
          <w:szCs w:val="24"/>
        </w:rPr>
      </w:pPr>
      <w:r w:rsidRPr="00AA5CA9">
        <w:rPr>
          <w:rFonts w:ascii="Arial" w:eastAsia="Arial" w:hAnsi="Arial" w:cs="Arial"/>
          <w:sz w:val="24"/>
          <w:szCs w:val="24"/>
        </w:rPr>
        <w:t xml:space="preserve">Equipada com Kit Elétrico Removível composto de reator para lâmpada Vapor de Sódio 150W/230V/60Hz D.T. 65 uso interno, alto fator de potência, com ignitor e capacitor. Reator conforme Norma </w:t>
      </w:r>
      <w:r w:rsidRPr="00AA5CA9">
        <w:rPr>
          <w:rFonts w:ascii="Arial" w:eastAsia="Arial" w:hAnsi="Arial" w:cs="Arial"/>
          <w:b/>
          <w:bCs/>
          <w:sz w:val="24"/>
          <w:szCs w:val="24"/>
        </w:rPr>
        <w:t>NBR 13593 com selo Procel/Inmetro, perda máxima de 18 w,</w:t>
      </w:r>
      <w:r w:rsidRPr="00AA5CA9">
        <w:rPr>
          <w:rFonts w:ascii="Arial" w:eastAsia="Arial" w:hAnsi="Arial" w:cs="Arial"/>
          <w:sz w:val="24"/>
          <w:szCs w:val="24"/>
        </w:rPr>
        <w:t xml:space="preserve"> demais características de acordo com desenhos e especificações anexas, garantia mínima de 2 anos contra defeitos de fabricação. O kit removível deverá vir com a ligação elétrica (obedecendo as respectivas cores dos cabos) utilizando-se Conector Universal MATE-N-LOCK de 3 circuitos (parte fêmea). </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b/>
          <w:bCs/>
          <w:sz w:val="24"/>
          <w:szCs w:val="24"/>
        </w:rPr>
        <w:t xml:space="preserve">Deverá ser apresentado </w:t>
      </w:r>
      <w:r>
        <w:rPr>
          <w:rFonts w:ascii="Arial" w:eastAsia="Arial" w:hAnsi="Arial" w:cs="Arial"/>
          <w:b/>
          <w:bCs/>
          <w:sz w:val="24"/>
          <w:szCs w:val="24"/>
        </w:rPr>
        <w:t>c</w:t>
      </w:r>
      <w:r w:rsidRPr="00AA5CA9">
        <w:rPr>
          <w:rFonts w:ascii="Arial" w:eastAsia="Arial" w:hAnsi="Arial" w:cs="Arial"/>
          <w:b/>
          <w:bCs/>
          <w:sz w:val="24"/>
          <w:szCs w:val="24"/>
        </w:rPr>
        <w:t xml:space="preserve">ertificação dos </w:t>
      </w:r>
      <w:r>
        <w:rPr>
          <w:rFonts w:ascii="Arial" w:eastAsia="Arial" w:hAnsi="Arial" w:cs="Arial"/>
          <w:b/>
          <w:bCs/>
          <w:sz w:val="24"/>
          <w:szCs w:val="24"/>
        </w:rPr>
        <w:t>r</w:t>
      </w:r>
      <w:r w:rsidRPr="00AA5CA9">
        <w:rPr>
          <w:rFonts w:ascii="Arial" w:eastAsia="Arial" w:hAnsi="Arial" w:cs="Arial"/>
          <w:b/>
          <w:bCs/>
          <w:sz w:val="24"/>
          <w:szCs w:val="24"/>
        </w:rPr>
        <w:t>eatores – Selo Procel/Inmetro.</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b/>
          <w:bCs/>
          <w:sz w:val="24"/>
          <w:szCs w:val="24"/>
        </w:rPr>
        <w:t>LUMINÁRIA USO COM LÂMPADAS TUBULARES VAPOR DE SÓDIO/METÁLICO 150/250 w</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lastRenderedPageBreak/>
        <w:t xml:space="preserve">Luminária integrada para iluminação pública, para uso com lâmpada </w:t>
      </w:r>
      <w:r w:rsidRPr="00AA5CA9">
        <w:rPr>
          <w:rFonts w:ascii="Arial" w:eastAsia="Arial" w:hAnsi="Arial" w:cs="Arial"/>
          <w:b/>
          <w:bCs/>
          <w:sz w:val="24"/>
          <w:szCs w:val="24"/>
        </w:rPr>
        <w:t>Vapor de Sódio/Metálico, na</w:t>
      </w:r>
      <w:r>
        <w:rPr>
          <w:rFonts w:ascii="Arial" w:eastAsia="Arial" w:hAnsi="Arial" w:cs="Arial"/>
          <w:b/>
          <w:bCs/>
          <w:sz w:val="24"/>
          <w:szCs w:val="24"/>
        </w:rPr>
        <w:t xml:space="preserve"> </w:t>
      </w:r>
      <w:r w:rsidRPr="00AA5CA9">
        <w:rPr>
          <w:rFonts w:ascii="Arial" w:eastAsia="Arial" w:hAnsi="Arial" w:cs="Arial"/>
          <w:b/>
          <w:bCs/>
          <w:sz w:val="24"/>
          <w:szCs w:val="24"/>
        </w:rPr>
        <w:t>potência de 150/250 w</w:t>
      </w:r>
      <w:r w:rsidRPr="00AA5CA9">
        <w:rPr>
          <w:rFonts w:ascii="Arial" w:eastAsia="Arial" w:hAnsi="Arial" w:cs="Arial"/>
          <w:sz w:val="24"/>
          <w:szCs w:val="24"/>
        </w:rPr>
        <w:t>,</w:t>
      </w:r>
      <w:r w:rsidRPr="00AA5CA9">
        <w:rPr>
          <w:rFonts w:ascii="Arial" w:eastAsia="Arial" w:hAnsi="Arial" w:cs="Arial"/>
          <w:b/>
          <w:bCs/>
          <w:sz w:val="24"/>
          <w:szCs w:val="24"/>
        </w:rPr>
        <w:t xml:space="preserve"> corpo injetado em alumínio a alta pressão, </w:t>
      </w:r>
      <w:r w:rsidRPr="00AA5CA9">
        <w:rPr>
          <w:rFonts w:ascii="Arial" w:eastAsia="Arial" w:hAnsi="Arial" w:cs="Arial"/>
          <w:sz w:val="24"/>
          <w:szCs w:val="24"/>
        </w:rPr>
        <w:t>com alta resistência a</w:t>
      </w:r>
      <w:r>
        <w:rPr>
          <w:rFonts w:ascii="Arial" w:eastAsia="Arial" w:hAnsi="Arial" w:cs="Arial"/>
          <w:sz w:val="24"/>
          <w:szCs w:val="24"/>
        </w:rPr>
        <w:t xml:space="preserve"> </w:t>
      </w:r>
      <w:r w:rsidRPr="00AA5CA9">
        <w:rPr>
          <w:rFonts w:ascii="Arial" w:eastAsia="Arial" w:hAnsi="Arial" w:cs="Arial"/>
          <w:sz w:val="24"/>
          <w:szCs w:val="24"/>
        </w:rPr>
        <w:t xml:space="preserve">impactos mecânicos, com espessura média de 2,0mm, acabamento regular sem porosidades com tratamento anticorrosivo e pintura eletrostática em poliéster pó texturizada com aditivo anti UV. No corpo inferior está fixado o difusor / refrator em lente de </w:t>
      </w:r>
      <w:r w:rsidRPr="00AA5CA9">
        <w:rPr>
          <w:rFonts w:ascii="Arial" w:eastAsia="Arial" w:hAnsi="Arial" w:cs="Arial"/>
          <w:b/>
          <w:bCs/>
          <w:sz w:val="24"/>
          <w:szCs w:val="24"/>
        </w:rPr>
        <w:t>cristal plano</w:t>
      </w:r>
      <w:r w:rsidRPr="00AA5CA9">
        <w:rPr>
          <w:rFonts w:ascii="Arial" w:eastAsia="Arial" w:hAnsi="Arial" w:cs="Arial"/>
          <w:sz w:val="24"/>
          <w:szCs w:val="24"/>
        </w:rPr>
        <w:t xml:space="preserve"> temperado incolor de elevada resistência térmica e mecânica (IK 08), com alto coeficiente de transparência, fixado por presilhas; refletor estampado independente do corpo em uma única chapa de alumínio com espessura mínima de 0,9 mm, de alta pureza (mínimo 99,5%), tratado por processo de </w:t>
      </w:r>
      <w:r w:rsidRPr="00AA5CA9">
        <w:rPr>
          <w:rFonts w:ascii="Arial" w:eastAsia="Arial" w:hAnsi="Arial" w:cs="Arial"/>
          <w:b/>
          <w:bCs/>
          <w:sz w:val="24"/>
          <w:szCs w:val="24"/>
        </w:rPr>
        <w:t>abrilhantamento</w:t>
      </w:r>
      <w:r>
        <w:rPr>
          <w:rFonts w:ascii="Arial" w:eastAsia="Arial" w:hAnsi="Arial" w:cs="Arial"/>
          <w:b/>
          <w:bCs/>
          <w:sz w:val="24"/>
          <w:szCs w:val="24"/>
        </w:rPr>
        <w:t xml:space="preserve"> </w:t>
      </w:r>
      <w:r w:rsidRPr="00AA5CA9">
        <w:rPr>
          <w:rFonts w:ascii="Arial" w:eastAsia="Arial" w:hAnsi="Arial" w:cs="Arial"/>
          <w:b/>
          <w:bCs/>
          <w:sz w:val="24"/>
          <w:szCs w:val="24"/>
        </w:rPr>
        <w:t>eletroquímico, anodizado e selado.</w:t>
      </w:r>
      <w:r w:rsidRPr="00AA5CA9">
        <w:rPr>
          <w:rFonts w:ascii="Arial" w:eastAsia="Arial" w:hAnsi="Arial" w:cs="Arial"/>
          <w:sz w:val="24"/>
          <w:szCs w:val="24"/>
        </w:rPr>
        <w:t xml:space="preserve"> Deverá conter a soqueteira em nylon injetado que permite</w:t>
      </w:r>
      <w:r>
        <w:rPr>
          <w:rFonts w:ascii="Arial" w:eastAsia="Arial" w:hAnsi="Arial" w:cs="Arial"/>
          <w:sz w:val="24"/>
          <w:szCs w:val="24"/>
        </w:rPr>
        <w:t xml:space="preserve"> </w:t>
      </w:r>
      <w:r w:rsidRPr="00AA5CA9">
        <w:rPr>
          <w:rFonts w:ascii="Arial" w:eastAsia="Arial" w:hAnsi="Arial" w:cs="Arial"/>
          <w:sz w:val="24"/>
          <w:szCs w:val="24"/>
        </w:rPr>
        <w:t xml:space="preserve">fácil substituição da lâmpada sem o uso de ferramentas. O </w:t>
      </w:r>
      <w:r w:rsidRPr="00AA5CA9">
        <w:rPr>
          <w:rFonts w:ascii="Arial" w:eastAsia="Arial" w:hAnsi="Arial" w:cs="Arial"/>
          <w:b/>
          <w:bCs/>
          <w:sz w:val="24"/>
          <w:szCs w:val="24"/>
        </w:rPr>
        <w:t>Grau de Proteção no conjunto</w:t>
      </w:r>
      <w:r>
        <w:rPr>
          <w:rFonts w:ascii="Arial" w:eastAsia="Arial" w:hAnsi="Arial" w:cs="Arial"/>
          <w:b/>
          <w:bCs/>
          <w:sz w:val="24"/>
          <w:szCs w:val="24"/>
        </w:rPr>
        <w:t xml:space="preserve"> </w:t>
      </w:r>
      <w:r w:rsidRPr="00AA5CA9">
        <w:rPr>
          <w:rFonts w:ascii="Arial" w:eastAsia="Arial" w:hAnsi="Arial" w:cs="Arial"/>
          <w:b/>
          <w:bCs/>
          <w:sz w:val="24"/>
          <w:szCs w:val="24"/>
        </w:rPr>
        <w:t>óptico</w:t>
      </w:r>
      <w:r>
        <w:rPr>
          <w:rFonts w:ascii="Arial" w:eastAsia="Arial" w:hAnsi="Arial" w:cs="Arial"/>
          <w:b/>
          <w:bCs/>
          <w:sz w:val="24"/>
          <w:szCs w:val="24"/>
        </w:rPr>
        <w:t xml:space="preserve"> </w:t>
      </w:r>
      <w:r w:rsidRPr="00AA5CA9">
        <w:rPr>
          <w:rFonts w:ascii="Arial" w:eastAsia="Arial" w:hAnsi="Arial" w:cs="Arial"/>
          <w:b/>
          <w:bCs/>
          <w:sz w:val="24"/>
          <w:szCs w:val="24"/>
        </w:rPr>
        <w:t xml:space="preserve">e compartimento de equipamentos auxiliares integrados IP 66. </w:t>
      </w:r>
      <w:r w:rsidRPr="00AA5CA9">
        <w:rPr>
          <w:rFonts w:ascii="Arial" w:eastAsia="Arial" w:hAnsi="Arial" w:cs="Arial"/>
          <w:sz w:val="24"/>
          <w:szCs w:val="24"/>
        </w:rPr>
        <w:t>O receptáculo para lâmpada</w:t>
      </w:r>
      <w:r>
        <w:rPr>
          <w:rFonts w:ascii="Arial" w:eastAsia="Arial" w:hAnsi="Arial" w:cs="Arial"/>
          <w:sz w:val="24"/>
          <w:szCs w:val="24"/>
        </w:rPr>
        <w:t xml:space="preserve"> </w:t>
      </w:r>
      <w:r w:rsidRPr="00AA5CA9">
        <w:rPr>
          <w:rFonts w:ascii="Arial" w:eastAsia="Arial" w:hAnsi="Arial" w:cs="Arial"/>
          <w:sz w:val="24"/>
          <w:szCs w:val="24"/>
        </w:rPr>
        <w:t xml:space="preserve">com rosca E-40 deve suportar uma tensão de até 5Kv, deverá ser de porcelana vitrificada reforçada, com contato central de bronze fosforoso, provido de ajuste axial através de mola helicoidal de aço inoxidável, O acesso ao equipamento auxiliar integrado e a lâmpada deverá ser realizado pela parte superior resultando assim numa operação de manutenção confortável para o operador. Sistema de fixação universal da luminária para fixação lateral para tubo de diâmetro </w:t>
      </w:r>
      <w:r w:rsidRPr="00AA5CA9">
        <w:rPr>
          <w:rFonts w:ascii="Arial" w:eastAsia="Arial" w:hAnsi="Arial" w:cs="Arial"/>
          <w:b/>
          <w:bCs/>
          <w:sz w:val="24"/>
          <w:szCs w:val="24"/>
        </w:rPr>
        <w:t xml:space="preserve">48,0até 60,3 </w:t>
      </w:r>
      <w:r w:rsidRPr="00AA5CA9">
        <w:rPr>
          <w:rFonts w:ascii="Arial" w:eastAsia="Arial" w:hAnsi="Arial" w:cs="Arial"/>
          <w:sz w:val="24"/>
          <w:szCs w:val="24"/>
        </w:rPr>
        <w:t>mm</w:t>
      </w:r>
      <w:r w:rsidRPr="00AA5CA9">
        <w:rPr>
          <w:rFonts w:ascii="Arial" w:eastAsia="Arial" w:hAnsi="Arial" w:cs="Arial"/>
          <w:b/>
          <w:bCs/>
          <w:sz w:val="24"/>
          <w:szCs w:val="24"/>
        </w:rPr>
        <w:t xml:space="preserve"> com profundidade de encaixe de 100 ± 5 mm, </w:t>
      </w:r>
      <w:r w:rsidRPr="00AA5CA9">
        <w:rPr>
          <w:rFonts w:ascii="Arial" w:eastAsia="Arial" w:hAnsi="Arial" w:cs="Arial"/>
          <w:sz w:val="24"/>
          <w:szCs w:val="24"/>
        </w:rPr>
        <w:t>provido de 2 (dois) parafusos M8 em</w:t>
      </w:r>
      <w:r>
        <w:rPr>
          <w:rFonts w:ascii="Arial" w:eastAsia="Arial" w:hAnsi="Arial" w:cs="Arial"/>
          <w:sz w:val="24"/>
          <w:szCs w:val="24"/>
        </w:rPr>
        <w:t xml:space="preserve"> </w:t>
      </w:r>
      <w:r w:rsidRPr="00AA5CA9">
        <w:rPr>
          <w:rFonts w:ascii="Arial" w:eastAsia="Arial" w:hAnsi="Arial" w:cs="Arial"/>
          <w:sz w:val="24"/>
          <w:szCs w:val="24"/>
        </w:rPr>
        <w:t xml:space="preserve">aço inoxidável. . Deverá possuir </w:t>
      </w:r>
      <w:r w:rsidRPr="00AA5CA9">
        <w:rPr>
          <w:rFonts w:ascii="Arial" w:eastAsia="Arial" w:hAnsi="Arial" w:cs="Arial"/>
          <w:b/>
          <w:bCs/>
          <w:sz w:val="24"/>
          <w:szCs w:val="24"/>
        </w:rPr>
        <w:t>base para relé foto</w:t>
      </w:r>
      <w:r>
        <w:rPr>
          <w:rFonts w:ascii="Arial" w:eastAsia="Arial" w:hAnsi="Arial" w:cs="Arial"/>
          <w:b/>
          <w:bCs/>
          <w:sz w:val="24"/>
          <w:szCs w:val="24"/>
        </w:rPr>
        <w:t xml:space="preserve"> </w:t>
      </w:r>
      <w:r w:rsidRPr="00AA5CA9">
        <w:rPr>
          <w:rFonts w:ascii="Arial" w:eastAsia="Arial" w:hAnsi="Arial" w:cs="Arial"/>
          <w:b/>
          <w:bCs/>
          <w:sz w:val="24"/>
          <w:szCs w:val="24"/>
        </w:rPr>
        <w:t>eletrônico de acordo com NBR-5123.</w:t>
      </w:r>
      <w:r w:rsidRPr="00AA5CA9">
        <w:rPr>
          <w:rFonts w:ascii="Arial" w:eastAsia="Arial" w:hAnsi="Arial" w:cs="Arial"/>
          <w:sz w:val="24"/>
          <w:szCs w:val="24"/>
        </w:rPr>
        <w:t xml:space="preserve"> Ambas as partes são articuladas através de dobradiça posterior, possuindo </w:t>
      </w:r>
      <w:r w:rsidRPr="00AA5CA9">
        <w:rPr>
          <w:rFonts w:ascii="Arial" w:eastAsia="Arial" w:hAnsi="Arial" w:cs="Arial"/>
          <w:b/>
          <w:bCs/>
          <w:sz w:val="24"/>
          <w:szCs w:val="24"/>
        </w:rPr>
        <w:t>sistema de fechamento</w:t>
      </w:r>
      <w:r>
        <w:rPr>
          <w:rFonts w:ascii="Arial" w:eastAsia="Arial" w:hAnsi="Arial" w:cs="Arial"/>
          <w:b/>
          <w:bCs/>
          <w:sz w:val="24"/>
          <w:szCs w:val="24"/>
        </w:rPr>
        <w:t xml:space="preserve"> </w:t>
      </w:r>
      <w:r w:rsidRPr="00AA5CA9">
        <w:rPr>
          <w:rFonts w:ascii="Arial" w:eastAsia="Arial" w:hAnsi="Arial" w:cs="Arial"/>
          <w:b/>
          <w:bCs/>
          <w:sz w:val="24"/>
          <w:szCs w:val="24"/>
        </w:rPr>
        <w:t xml:space="preserve">através de um único fecho frontal confeccionado em alumínio extrudado, a ser manuseado sem o uso de ferramentas. </w:t>
      </w:r>
      <w:r w:rsidRPr="00AA5CA9">
        <w:rPr>
          <w:rFonts w:ascii="Arial" w:eastAsia="Arial" w:hAnsi="Arial" w:cs="Arial"/>
          <w:sz w:val="24"/>
          <w:szCs w:val="24"/>
        </w:rPr>
        <w:t>Deverá apresentar um</w:t>
      </w:r>
      <w:r w:rsidRPr="00AA5CA9">
        <w:rPr>
          <w:rFonts w:ascii="Arial" w:eastAsia="Arial" w:hAnsi="Arial" w:cs="Arial"/>
          <w:b/>
          <w:bCs/>
          <w:sz w:val="24"/>
          <w:szCs w:val="24"/>
        </w:rPr>
        <w:t xml:space="preserve"> rendimento fotométrico mínimo igual ou superior a 85%. </w:t>
      </w:r>
      <w:r w:rsidRPr="00AA5CA9">
        <w:rPr>
          <w:rFonts w:ascii="Arial" w:eastAsia="Arial" w:hAnsi="Arial" w:cs="Arial"/>
          <w:sz w:val="24"/>
          <w:szCs w:val="24"/>
        </w:rPr>
        <w:t>Aterramento entre o corpo superior e inferior em conformidade com a NR-10. A</w:t>
      </w:r>
      <w:r>
        <w:rPr>
          <w:rFonts w:ascii="Arial" w:eastAsia="Arial" w:hAnsi="Arial" w:cs="Arial"/>
          <w:sz w:val="24"/>
          <w:szCs w:val="24"/>
        </w:rPr>
        <w:t xml:space="preserve"> </w:t>
      </w:r>
      <w:r w:rsidRPr="00AA5CA9">
        <w:rPr>
          <w:rFonts w:ascii="Arial" w:eastAsia="Arial" w:hAnsi="Arial" w:cs="Arial"/>
          <w:sz w:val="24"/>
          <w:szCs w:val="24"/>
        </w:rPr>
        <w:t xml:space="preserve">luminária deverá vir com cabos de cobre flexível isolados para suportar pulsos de tensão e temperaturas elevadas, para ligação elétrica (obedecendo as respectivas cores dos cabos) utilizando-se </w:t>
      </w:r>
      <w:r w:rsidRPr="0034609E">
        <w:rPr>
          <w:rFonts w:ascii="Arial" w:eastAsia="Arial" w:hAnsi="Arial" w:cs="Arial"/>
          <w:b/>
          <w:sz w:val="24"/>
          <w:szCs w:val="24"/>
        </w:rPr>
        <w:t>C</w:t>
      </w:r>
      <w:r w:rsidRPr="00AA5CA9">
        <w:rPr>
          <w:rFonts w:ascii="Arial" w:eastAsia="Arial" w:hAnsi="Arial" w:cs="Arial"/>
          <w:b/>
          <w:bCs/>
          <w:sz w:val="24"/>
          <w:szCs w:val="24"/>
        </w:rPr>
        <w:t>onector Universal MATE-N-LOCK de 3 circuitos</w:t>
      </w:r>
      <w:r w:rsidRPr="00AA5CA9">
        <w:rPr>
          <w:rFonts w:ascii="Arial" w:eastAsia="Arial" w:hAnsi="Arial" w:cs="Arial"/>
          <w:sz w:val="24"/>
          <w:szCs w:val="24"/>
        </w:rPr>
        <w:t xml:space="preserve"> (parte macho). </w:t>
      </w:r>
      <w:r w:rsidRPr="00AA5CA9">
        <w:rPr>
          <w:rFonts w:ascii="Arial" w:eastAsia="Arial" w:hAnsi="Arial" w:cs="Arial"/>
          <w:b/>
          <w:bCs/>
          <w:sz w:val="24"/>
          <w:szCs w:val="24"/>
        </w:rPr>
        <w:t>Os parafusos</w:t>
      </w:r>
      <w:r>
        <w:rPr>
          <w:rFonts w:ascii="Arial" w:eastAsia="Arial" w:hAnsi="Arial" w:cs="Arial"/>
          <w:b/>
          <w:bCs/>
          <w:sz w:val="24"/>
          <w:szCs w:val="24"/>
        </w:rPr>
        <w:t xml:space="preserve"> </w:t>
      </w:r>
      <w:r w:rsidRPr="00AA5CA9">
        <w:rPr>
          <w:rFonts w:ascii="Arial" w:eastAsia="Arial" w:hAnsi="Arial" w:cs="Arial"/>
          <w:b/>
          <w:bCs/>
          <w:sz w:val="24"/>
          <w:szCs w:val="24"/>
        </w:rPr>
        <w:t xml:space="preserve">externos deverão ser obrigatoriamente em aço inoxidável, e os parafusos, porcas, arruelas internos poderão ser em aço inoxidável, galvanizados a fogo ou bicromatizados. </w:t>
      </w:r>
      <w:r w:rsidRPr="00AA5CA9">
        <w:rPr>
          <w:rFonts w:ascii="Arial" w:eastAsia="Arial" w:hAnsi="Arial" w:cs="Arial"/>
          <w:sz w:val="24"/>
          <w:szCs w:val="24"/>
        </w:rPr>
        <w:t>Na parte</w:t>
      </w:r>
      <w:r>
        <w:rPr>
          <w:rFonts w:ascii="Arial" w:eastAsia="Arial" w:hAnsi="Arial" w:cs="Arial"/>
          <w:sz w:val="24"/>
          <w:szCs w:val="24"/>
        </w:rPr>
        <w:t xml:space="preserve"> </w:t>
      </w:r>
      <w:r w:rsidRPr="00AA5CA9">
        <w:rPr>
          <w:rFonts w:ascii="Arial" w:eastAsia="Arial" w:hAnsi="Arial" w:cs="Arial"/>
          <w:sz w:val="24"/>
          <w:szCs w:val="24"/>
        </w:rPr>
        <w:t>inferior da luminária está localizada a etiqueta de identificação de potência instalado. Dimensões admissíveis da luminária: 575mm de comprimento x 287mm de largura x 208mm de altura, com tolerâncias de até 3,0mm para mais ou para menos.</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b/>
          <w:bCs/>
          <w:sz w:val="24"/>
          <w:szCs w:val="24"/>
        </w:rPr>
        <w:lastRenderedPageBreak/>
        <w:t>Deverão ser apresentado</w:t>
      </w:r>
      <w:r>
        <w:rPr>
          <w:rFonts w:ascii="Arial" w:eastAsia="Arial" w:hAnsi="Arial" w:cs="Arial"/>
          <w:b/>
          <w:bCs/>
          <w:sz w:val="24"/>
          <w:szCs w:val="24"/>
        </w:rPr>
        <w:t>s</w:t>
      </w:r>
      <w:r w:rsidRPr="00AA5CA9">
        <w:rPr>
          <w:rFonts w:ascii="Arial" w:eastAsia="Arial" w:hAnsi="Arial" w:cs="Arial"/>
          <w:b/>
          <w:bCs/>
          <w:sz w:val="24"/>
          <w:szCs w:val="24"/>
        </w:rPr>
        <w:t xml:space="preserve"> os seguintes ensaios de </w:t>
      </w:r>
      <w:r>
        <w:rPr>
          <w:rFonts w:ascii="Arial" w:eastAsia="Arial" w:hAnsi="Arial" w:cs="Arial"/>
          <w:b/>
          <w:bCs/>
          <w:sz w:val="24"/>
          <w:szCs w:val="24"/>
        </w:rPr>
        <w:t>l</w:t>
      </w:r>
      <w:r w:rsidRPr="00AA5CA9">
        <w:rPr>
          <w:rFonts w:ascii="Arial" w:eastAsia="Arial" w:hAnsi="Arial" w:cs="Arial"/>
          <w:b/>
          <w:bCs/>
          <w:sz w:val="24"/>
          <w:szCs w:val="24"/>
        </w:rPr>
        <w:t xml:space="preserve">aboratórios </w:t>
      </w:r>
      <w:r>
        <w:rPr>
          <w:rFonts w:ascii="Arial" w:eastAsia="Arial" w:hAnsi="Arial" w:cs="Arial"/>
          <w:b/>
          <w:bCs/>
          <w:sz w:val="24"/>
          <w:szCs w:val="24"/>
        </w:rPr>
        <w:t>o</w:t>
      </w:r>
      <w:r w:rsidRPr="00AA5CA9">
        <w:rPr>
          <w:rFonts w:ascii="Arial" w:eastAsia="Arial" w:hAnsi="Arial" w:cs="Arial"/>
          <w:b/>
          <w:bCs/>
          <w:sz w:val="24"/>
          <w:szCs w:val="24"/>
        </w:rPr>
        <w:t>ficiais credenciados pelo INMETRO, conforme norma ABNT NBR 15129 e NBR IEC 60598-1 Requisitos Gerais e Ensaios.</w:t>
      </w:r>
    </w:p>
    <w:p w:rsidR="00A0372D" w:rsidRPr="0034609E" w:rsidRDefault="00A0372D" w:rsidP="00A0372D">
      <w:pPr>
        <w:pStyle w:val="PargrafodaLista"/>
        <w:numPr>
          <w:ilvl w:val="0"/>
          <w:numId w:val="10"/>
        </w:numPr>
        <w:ind w:left="567" w:right="282" w:firstLine="0"/>
        <w:rPr>
          <w:rFonts w:ascii="Arial" w:hAnsi="Arial" w:cs="Arial"/>
          <w:sz w:val="24"/>
          <w:szCs w:val="24"/>
        </w:rPr>
      </w:pPr>
      <w:r w:rsidRPr="0034609E">
        <w:rPr>
          <w:rFonts w:ascii="Arial" w:eastAsia="Arial" w:hAnsi="Arial" w:cs="Arial"/>
          <w:b/>
          <w:bCs/>
          <w:sz w:val="24"/>
          <w:szCs w:val="24"/>
        </w:rPr>
        <w:t>Ensaio de Grau Proteção ótico/alojamento.</w:t>
      </w:r>
    </w:p>
    <w:p w:rsidR="00A0372D" w:rsidRPr="0034609E" w:rsidRDefault="00A0372D" w:rsidP="00A0372D">
      <w:pPr>
        <w:pStyle w:val="PargrafodaLista"/>
        <w:numPr>
          <w:ilvl w:val="0"/>
          <w:numId w:val="10"/>
        </w:numPr>
        <w:ind w:left="567" w:right="282" w:firstLine="0"/>
        <w:rPr>
          <w:rFonts w:ascii="Arial" w:hAnsi="Arial" w:cs="Arial"/>
          <w:sz w:val="24"/>
          <w:szCs w:val="24"/>
        </w:rPr>
      </w:pPr>
      <w:r w:rsidRPr="0034609E">
        <w:rPr>
          <w:rFonts w:ascii="Arial" w:eastAsia="Arial" w:hAnsi="Arial" w:cs="Arial"/>
          <w:b/>
          <w:bCs/>
          <w:sz w:val="24"/>
          <w:szCs w:val="24"/>
        </w:rPr>
        <w:t>Ensaio de Vibração.</w:t>
      </w:r>
    </w:p>
    <w:p w:rsidR="00A0372D" w:rsidRPr="0034609E" w:rsidRDefault="00A0372D" w:rsidP="00A0372D">
      <w:pPr>
        <w:pStyle w:val="PargrafodaLista"/>
        <w:numPr>
          <w:ilvl w:val="0"/>
          <w:numId w:val="10"/>
        </w:numPr>
        <w:ind w:left="567" w:right="282" w:firstLine="0"/>
        <w:rPr>
          <w:rFonts w:ascii="Arial" w:hAnsi="Arial" w:cs="Arial"/>
          <w:sz w:val="24"/>
          <w:szCs w:val="24"/>
        </w:rPr>
      </w:pPr>
      <w:r w:rsidRPr="0034609E">
        <w:rPr>
          <w:rFonts w:ascii="Arial" w:eastAsia="Arial" w:hAnsi="Arial" w:cs="Arial"/>
          <w:b/>
          <w:bCs/>
          <w:sz w:val="24"/>
          <w:szCs w:val="24"/>
        </w:rPr>
        <w:t>Ensaio de Fotometria.</w:t>
      </w:r>
    </w:p>
    <w:p w:rsidR="00A0372D" w:rsidRPr="0034609E" w:rsidRDefault="00A0372D" w:rsidP="00A0372D">
      <w:pPr>
        <w:pStyle w:val="PargrafodaLista"/>
        <w:numPr>
          <w:ilvl w:val="0"/>
          <w:numId w:val="10"/>
        </w:numPr>
        <w:ind w:left="567" w:right="282" w:firstLine="0"/>
        <w:rPr>
          <w:rFonts w:ascii="Arial" w:hAnsi="Arial" w:cs="Arial"/>
          <w:sz w:val="24"/>
          <w:szCs w:val="24"/>
        </w:rPr>
      </w:pPr>
      <w:r w:rsidRPr="0034609E">
        <w:rPr>
          <w:rFonts w:ascii="Arial" w:eastAsia="Arial" w:hAnsi="Arial" w:cs="Arial"/>
          <w:b/>
          <w:bCs/>
          <w:sz w:val="24"/>
          <w:szCs w:val="24"/>
        </w:rPr>
        <w:t>Acréscimo de tensão nos Terminais da Lâmpada.</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 xml:space="preserve">Equipada com Kit Elétrico Removível composto de reator para lâmpada Vapor de Sódio 150W/230V/60Hz D.T. 65 uso interno, alto fator de potência, com ignitor e capacitor. Reator conforme Norma </w:t>
      </w:r>
      <w:r w:rsidRPr="00AA5CA9">
        <w:rPr>
          <w:rFonts w:ascii="Arial" w:eastAsia="Arial" w:hAnsi="Arial" w:cs="Arial"/>
          <w:b/>
          <w:bCs/>
          <w:sz w:val="24"/>
          <w:szCs w:val="24"/>
        </w:rPr>
        <w:t>NBR 13593 com selo Procel/Inmetro, perda máxima de 18W,</w:t>
      </w:r>
      <w:r w:rsidRPr="00AA5CA9">
        <w:rPr>
          <w:rFonts w:ascii="Arial" w:eastAsia="Arial" w:hAnsi="Arial" w:cs="Arial"/>
          <w:sz w:val="24"/>
          <w:szCs w:val="24"/>
        </w:rPr>
        <w:t xml:space="preserve"> garantia mínima de 2 anos contra defeitos de fabricação. O kit removível deverá vir com a ligação elétrica (obedecendo as respectivas cores dos cabos) utilizando-se Conector Universal MATE-N-LOCK de 3 circuitos (parte fêmea).</w:t>
      </w: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 xml:space="preserve">Deverá ser apresentado </w:t>
      </w:r>
      <w:r>
        <w:rPr>
          <w:rFonts w:ascii="Arial" w:eastAsia="Arial" w:hAnsi="Arial" w:cs="Arial"/>
          <w:b/>
          <w:bCs/>
          <w:sz w:val="24"/>
          <w:szCs w:val="24"/>
        </w:rPr>
        <w:t>c</w:t>
      </w:r>
      <w:r w:rsidRPr="00AA5CA9">
        <w:rPr>
          <w:rFonts w:ascii="Arial" w:eastAsia="Arial" w:hAnsi="Arial" w:cs="Arial"/>
          <w:b/>
          <w:bCs/>
          <w:sz w:val="24"/>
          <w:szCs w:val="24"/>
        </w:rPr>
        <w:t xml:space="preserve">ertificação dos </w:t>
      </w:r>
      <w:r>
        <w:rPr>
          <w:rFonts w:ascii="Arial" w:eastAsia="Arial" w:hAnsi="Arial" w:cs="Arial"/>
          <w:b/>
          <w:bCs/>
          <w:sz w:val="24"/>
          <w:szCs w:val="24"/>
        </w:rPr>
        <w:t>r</w:t>
      </w:r>
      <w:r w:rsidRPr="00AA5CA9">
        <w:rPr>
          <w:rFonts w:ascii="Arial" w:eastAsia="Arial" w:hAnsi="Arial" w:cs="Arial"/>
          <w:b/>
          <w:bCs/>
          <w:sz w:val="24"/>
          <w:szCs w:val="24"/>
        </w:rPr>
        <w:t>eatores – Selo Procel/Inmetro.</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 xml:space="preserve">Equipada com Kit Elétrico Removível composto de reator para lâmpada Vapor de Sódio 250W/230V/60Hz D.T. 65 uso interno, alto fator de potência, com ignitor e capacitor. Reator conforme Norma </w:t>
      </w:r>
      <w:r w:rsidRPr="00AA5CA9">
        <w:rPr>
          <w:rFonts w:ascii="Arial" w:eastAsia="Arial" w:hAnsi="Arial" w:cs="Arial"/>
          <w:b/>
          <w:bCs/>
          <w:sz w:val="24"/>
          <w:szCs w:val="24"/>
        </w:rPr>
        <w:t>NBR 13593 com selo Procel/Inmetro, perda máxima de 24W,</w:t>
      </w:r>
      <w:r w:rsidRPr="00AA5CA9">
        <w:rPr>
          <w:rFonts w:ascii="Arial" w:eastAsia="Arial" w:hAnsi="Arial" w:cs="Arial"/>
          <w:sz w:val="24"/>
          <w:szCs w:val="24"/>
        </w:rPr>
        <w:t xml:space="preserve">  garantia mínima de 2 anos contra defeitos de fabricação. O kit removível deverá vir com a ligação elétrica (obedecendo as respectivas cores dos cabos) utilizando-se Conector Universal MATE-N-LOCK de 3 circuitos (parte fêmea). </w:t>
      </w:r>
      <w:r w:rsidRPr="00AA5CA9">
        <w:rPr>
          <w:rFonts w:ascii="Arial" w:eastAsia="Arial" w:hAnsi="Arial" w:cs="Arial"/>
          <w:b/>
          <w:bCs/>
          <w:sz w:val="24"/>
          <w:szCs w:val="24"/>
        </w:rPr>
        <w:t xml:space="preserve">Deverá ser apresentado </w:t>
      </w:r>
      <w:r>
        <w:rPr>
          <w:rFonts w:ascii="Arial" w:eastAsia="Arial" w:hAnsi="Arial" w:cs="Arial"/>
          <w:b/>
          <w:bCs/>
          <w:sz w:val="24"/>
          <w:szCs w:val="24"/>
        </w:rPr>
        <w:t>c</w:t>
      </w:r>
      <w:r w:rsidRPr="00AA5CA9">
        <w:rPr>
          <w:rFonts w:ascii="Arial" w:eastAsia="Arial" w:hAnsi="Arial" w:cs="Arial"/>
          <w:b/>
          <w:bCs/>
          <w:sz w:val="24"/>
          <w:szCs w:val="24"/>
        </w:rPr>
        <w:t xml:space="preserve">ertificação dos </w:t>
      </w:r>
      <w:r>
        <w:rPr>
          <w:rFonts w:ascii="Arial" w:eastAsia="Arial" w:hAnsi="Arial" w:cs="Arial"/>
          <w:b/>
          <w:bCs/>
          <w:sz w:val="24"/>
          <w:szCs w:val="24"/>
        </w:rPr>
        <w:t>r</w:t>
      </w:r>
      <w:r w:rsidRPr="00AA5CA9">
        <w:rPr>
          <w:rFonts w:ascii="Arial" w:eastAsia="Arial" w:hAnsi="Arial" w:cs="Arial"/>
          <w:b/>
          <w:bCs/>
          <w:sz w:val="24"/>
          <w:szCs w:val="24"/>
        </w:rPr>
        <w:t>eatores – Selo</w:t>
      </w:r>
      <w:r>
        <w:rPr>
          <w:rFonts w:ascii="Arial" w:eastAsia="Arial" w:hAnsi="Arial" w:cs="Arial"/>
          <w:b/>
          <w:bCs/>
          <w:sz w:val="24"/>
          <w:szCs w:val="24"/>
        </w:rPr>
        <w:t xml:space="preserve"> </w:t>
      </w:r>
      <w:r w:rsidRPr="00AA5CA9">
        <w:rPr>
          <w:rFonts w:ascii="Arial" w:eastAsia="Arial" w:hAnsi="Arial" w:cs="Arial"/>
          <w:b/>
          <w:bCs/>
          <w:sz w:val="24"/>
          <w:szCs w:val="24"/>
        </w:rPr>
        <w:t>Procel/Inmetro.</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b/>
          <w:bCs/>
          <w:sz w:val="24"/>
          <w:szCs w:val="24"/>
        </w:rPr>
        <w:t>LUMINÁRIA USO COM LÂMPADAS TUBULARES VAPOR DE SÓDIO/METÁLICO 250/400 w</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 xml:space="preserve">Luminária integrada para iluminação pública, para uso com lâmpada </w:t>
      </w:r>
      <w:r w:rsidRPr="00AA5CA9">
        <w:rPr>
          <w:rFonts w:ascii="Arial" w:eastAsia="Arial" w:hAnsi="Arial" w:cs="Arial"/>
          <w:b/>
          <w:bCs/>
          <w:sz w:val="24"/>
          <w:szCs w:val="24"/>
        </w:rPr>
        <w:t>Vapor de Sódio/Metálico, na</w:t>
      </w:r>
      <w:r>
        <w:rPr>
          <w:rFonts w:ascii="Arial" w:eastAsia="Arial" w:hAnsi="Arial" w:cs="Arial"/>
          <w:b/>
          <w:bCs/>
          <w:sz w:val="24"/>
          <w:szCs w:val="24"/>
        </w:rPr>
        <w:t xml:space="preserve"> </w:t>
      </w:r>
      <w:r w:rsidRPr="00AA5CA9">
        <w:rPr>
          <w:rFonts w:ascii="Arial" w:eastAsia="Arial" w:hAnsi="Arial" w:cs="Arial"/>
          <w:b/>
          <w:bCs/>
          <w:sz w:val="24"/>
          <w:szCs w:val="24"/>
        </w:rPr>
        <w:t>potência de 250/400w</w:t>
      </w:r>
      <w:r w:rsidRPr="00AA5CA9">
        <w:rPr>
          <w:rFonts w:ascii="Arial" w:eastAsia="Arial" w:hAnsi="Arial" w:cs="Arial"/>
          <w:sz w:val="24"/>
          <w:szCs w:val="24"/>
        </w:rPr>
        <w:t>,</w:t>
      </w:r>
      <w:r w:rsidRPr="00AA5CA9">
        <w:rPr>
          <w:rFonts w:ascii="Arial" w:eastAsia="Arial" w:hAnsi="Arial" w:cs="Arial"/>
          <w:b/>
          <w:bCs/>
          <w:sz w:val="24"/>
          <w:szCs w:val="24"/>
        </w:rPr>
        <w:t xml:space="preserve"> corpo injetado em alumínio a alta pressão, </w:t>
      </w:r>
      <w:r w:rsidRPr="00AA5CA9">
        <w:rPr>
          <w:rFonts w:ascii="Arial" w:eastAsia="Arial" w:hAnsi="Arial" w:cs="Arial"/>
          <w:sz w:val="24"/>
          <w:szCs w:val="24"/>
        </w:rPr>
        <w:t>com alta resistência a</w:t>
      </w:r>
      <w:r>
        <w:rPr>
          <w:rFonts w:ascii="Arial" w:eastAsia="Arial" w:hAnsi="Arial" w:cs="Arial"/>
          <w:sz w:val="24"/>
          <w:szCs w:val="24"/>
        </w:rPr>
        <w:t xml:space="preserve"> </w:t>
      </w:r>
      <w:r w:rsidRPr="00AA5CA9">
        <w:rPr>
          <w:rFonts w:ascii="Arial" w:eastAsia="Arial" w:hAnsi="Arial" w:cs="Arial"/>
          <w:sz w:val="24"/>
          <w:szCs w:val="24"/>
        </w:rPr>
        <w:t xml:space="preserve">impactos mecânicos, com espessura média de 2,0mm, acabamento regular sem porosidades com tratamento anticorrosivo e pintura eletrostática em poliéster pó texturizada com aditivo anti UV. No corpo inferior está fixado o difusor / refrator em lente de </w:t>
      </w:r>
      <w:r w:rsidRPr="00AA5CA9">
        <w:rPr>
          <w:rFonts w:ascii="Arial" w:eastAsia="Arial" w:hAnsi="Arial" w:cs="Arial"/>
          <w:b/>
          <w:bCs/>
          <w:sz w:val="24"/>
          <w:szCs w:val="24"/>
        </w:rPr>
        <w:t>cristal plano</w:t>
      </w:r>
      <w:r>
        <w:rPr>
          <w:rFonts w:ascii="Arial" w:eastAsia="Arial" w:hAnsi="Arial" w:cs="Arial"/>
          <w:b/>
          <w:bCs/>
          <w:sz w:val="24"/>
          <w:szCs w:val="24"/>
        </w:rPr>
        <w:t xml:space="preserve"> </w:t>
      </w:r>
      <w:r w:rsidRPr="00AA5CA9">
        <w:rPr>
          <w:rFonts w:ascii="Arial" w:eastAsia="Arial" w:hAnsi="Arial" w:cs="Arial"/>
          <w:b/>
          <w:bCs/>
          <w:sz w:val="24"/>
          <w:szCs w:val="24"/>
        </w:rPr>
        <w:t>temperado</w:t>
      </w:r>
      <w:r w:rsidRPr="00AA5CA9">
        <w:rPr>
          <w:rFonts w:ascii="Arial" w:eastAsia="Arial" w:hAnsi="Arial" w:cs="Arial"/>
          <w:sz w:val="24"/>
          <w:szCs w:val="24"/>
        </w:rPr>
        <w:t xml:space="preserve"> incolor de elevada resistência térmica e mecânica (IK 08), com alto coeficiente de transparência, colado e fixado por presilhas; e refletor estampado independente do corpo em uma única chapa de alumínio com espessura mínima de 0,9 mm, de alta pureza (mínimo 99,5%), tratado por processo de </w:t>
      </w:r>
      <w:r w:rsidRPr="00AA5CA9">
        <w:rPr>
          <w:rFonts w:ascii="Arial" w:eastAsia="Arial" w:hAnsi="Arial" w:cs="Arial"/>
          <w:b/>
          <w:bCs/>
          <w:sz w:val="24"/>
          <w:szCs w:val="24"/>
        </w:rPr>
        <w:t xml:space="preserve">abrilhantamento </w:t>
      </w:r>
      <w:r w:rsidRPr="00AA5CA9">
        <w:rPr>
          <w:rFonts w:ascii="Arial" w:eastAsia="Arial" w:hAnsi="Arial" w:cs="Arial"/>
          <w:b/>
          <w:bCs/>
          <w:sz w:val="24"/>
          <w:szCs w:val="24"/>
        </w:rPr>
        <w:lastRenderedPageBreak/>
        <w:t>eletroquímico, anodizado e selado</w:t>
      </w:r>
      <w:r w:rsidRPr="00AA5CA9">
        <w:rPr>
          <w:rFonts w:ascii="Arial" w:eastAsia="Arial" w:hAnsi="Arial" w:cs="Arial"/>
          <w:sz w:val="24"/>
          <w:szCs w:val="24"/>
        </w:rPr>
        <w:t>. Deverá conter a soqueteira em nylon</w:t>
      </w:r>
      <w:r>
        <w:rPr>
          <w:rFonts w:ascii="Arial" w:eastAsia="Arial" w:hAnsi="Arial" w:cs="Arial"/>
          <w:sz w:val="24"/>
          <w:szCs w:val="24"/>
        </w:rPr>
        <w:t xml:space="preserve"> </w:t>
      </w:r>
      <w:r w:rsidRPr="00AA5CA9">
        <w:rPr>
          <w:rFonts w:ascii="Arial" w:eastAsia="Arial" w:hAnsi="Arial" w:cs="Arial"/>
          <w:sz w:val="24"/>
          <w:szCs w:val="24"/>
        </w:rPr>
        <w:t xml:space="preserve">injetado que permite fácil substituição da lâmpada sem o uso de ferramentas. O </w:t>
      </w:r>
      <w:r w:rsidRPr="0034609E">
        <w:rPr>
          <w:rFonts w:ascii="Arial" w:eastAsia="Arial" w:hAnsi="Arial" w:cs="Arial"/>
          <w:b/>
          <w:sz w:val="24"/>
          <w:szCs w:val="24"/>
        </w:rPr>
        <w:t>g</w:t>
      </w:r>
      <w:r>
        <w:rPr>
          <w:rFonts w:ascii="Arial" w:eastAsia="Arial" w:hAnsi="Arial" w:cs="Arial"/>
          <w:b/>
          <w:bCs/>
          <w:sz w:val="24"/>
          <w:szCs w:val="24"/>
        </w:rPr>
        <w:t>rau de p</w:t>
      </w:r>
      <w:r w:rsidRPr="00AA5CA9">
        <w:rPr>
          <w:rFonts w:ascii="Arial" w:eastAsia="Arial" w:hAnsi="Arial" w:cs="Arial"/>
          <w:b/>
          <w:bCs/>
          <w:sz w:val="24"/>
          <w:szCs w:val="24"/>
        </w:rPr>
        <w:t>roteção</w:t>
      </w:r>
      <w:r>
        <w:rPr>
          <w:rFonts w:ascii="Arial" w:eastAsia="Arial" w:hAnsi="Arial" w:cs="Arial"/>
          <w:b/>
          <w:bCs/>
          <w:sz w:val="24"/>
          <w:szCs w:val="24"/>
        </w:rPr>
        <w:t xml:space="preserve"> </w:t>
      </w:r>
      <w:r w:rsidRPr="00AA5CA9">
        <w:rPr>
          <w:rFonts w:ascii="Arial" w:eastAsia="Arial" w:hAnsi="Arial" w:cs="Arial"/>
          <w:b/>
          <w:bCs/>
          <w:sz w:val="24"/>
          <w:szCs w:val="24"/>
        </w:rPr>
        <w:t>no conjunto</w:t>
      </w:r>
      <w:r>
        <w:rPr>
          <w:rFonts w:ascii="Arial" w:eastAsia="Arial" w:hAnsi="Arial" w:cs="Arial"/>
          <w:b/>
          <w:bCs/>
          <w:sz w:val="24"/>
          <w:szCs w:val="24"/>
        </w:rPr>
        <w:t xml:space="preserve"> </w:t>
      </w:r>
      <w:r w:rsidRPr="00AA5CA9">
        <w:rPr>
          <w:rFonts w:ascii="Arial" w:eastAsia="Arial" w:hAnsi="Arial" w:cs="Arial"/>
          <w:b/>
          <w:bCs/>
          <w:sz w:val="24"/>
          <w:szCs w:val="24"/>
        </w:rPr>
        <w:t xml:space="preserve">óptico e compartimento de equipamentos auxiliares integrados IP 66. </w:t>
      </w:r>
      <w:r w:rsidRPr="00AA5CA9">
        <w:rPr>
          <w:rFonts w:ascii="Arial" w:eastAsia="Arial" w:hAnsi="Arial" w:cs="Arial"/>
          <w:sz w:val="24"/>
          <w:szCs w:val="24"/>
        </w:rPr>
        <w:t>O</w:t>
      </w:r>
      <w:r>
        <w:rPr>
          <w:rFonts w:ascii="Arial" w:eastAsia="Arial" w:hAnsi="Arial" w:cs="Arial"/>
          <w:sz w:val="24"/>
          <w:szCs w:val="24"/>
        </w:rPr>
        <w:t xml:space="preserve"> </w:t>
      </w:r>
      <w:r w:rsidRPr="00AA5CA9">
        <w:rPr>
          <w:rFonts w:ascii="Arial" w:eastAsia="Arial" w:hAnsi="Arial" w:cs="Arial"/>
          <w:sz w:val="24"/>
          <w:szCs w:val="24"/>
        </w:rPr>
        <w:t xml:space="preserve">receptáculo para lâmpada com rosca E-40 deve suportar uma tensão de até 5Kv, deverá ser de porcelana vitrificada reforçada, com contato central de bronze fosforoso, provido de ajuste axial através de mola helicoidal de aço inoxidável, proporcionando contato direto entre o pólo central da lâmpada e o cabo de alimentação, a rosca deverá ser antivibratória estampada em chapa de latão niquelado, com as laterais ajustadas ao corpo de porcelana para garantir perfeita ligação elétrica. O acesso ao equipamento auxiliar integrado e a lâmpada deverá ser realizado pela parte superior resultando assim numa operação de manutenção confortável para o operador. Sistema de fixação universal da luminária para fixação lateral para tubo de diâmetro </w:t>
      </w:r>
      <w:r w:rsidRPr="00AA5CA9">
        <w:rPr>
          <w:rFonts w:ascii="Arial" w:eastAsia="Arial" w:hAnsi="Arial" w:cs="Arial"/>
          <w:b/>
          <w:bCs/>
          <w:sz w:val="24"/>
          <w:szCs w:val="24"/>
        </w:rPr>
        <w:t>48,0 até 60,3</w:t>
      </w:r>
      <w:r w:rsidRPr="00AA5CA9">
        <w:rPr>
          <w:rFonts w:ascii="Arial" w:eastAsia="Arial" w:hAnsi="Arial" w:cs="Arial"/>
          <w:sz w:val="24"/>
          <w:szCs w:val="24"/>
        </w:rPr>
        <w:t xml:space="preserve">mm. Deverá </w:t>
      </w:r>
      <w:r w:rsidRPr="009B6D10">
        <w:rPr>
          <w:rFonts w:ascii="Arial" w:eastAsia="Arial" w:hAnsi="Arial" w:cs="Arial"/>
          <w:bCs/>
          <w:sz w:val="24"/>
          <w:szCs w:val="24"/>
        </w:rPr>
        <w:t>ter</w:t>
      </w:r>
      <w:r>
        <w:rPr>
          <w:rFonts w:ascii="Arial" w:eastAsia="Arial" w:hAnsi="Arial" w:cs="Arial"/>
          <w:bCs/>
          <w:sz w:val="24"/>
          <w:szCs w:val="24"/>
        </w:rPr>
        <w:t xml:space="preserve"> </w:t>
      </w:r>
      <w:r w:rsidRPr="00AA5CA9">
        <w:rPr>
          <w:rFonts w:ascii="Arial" w:eastAsia="Arial" w:hAnsi="Arial" w:cs="Arial"/>
          <w:b/>
          <w:bCs/>
          <w:sz w:val="24"/>
          <w:szCs w:val="24"/>
        </w:rPr>
        <w:t xml:space="preserve">Tomada/base para relé eletrônico de acordo com NBR-5123. </w:t>
      </w:r>
      <w:r w:rsidRPr="00AA5CA9">
        <w:rPr>
          <w:rFonts w:ascii="Arial" w:eastAsia="Arial" w:hAnsi="Arial" w:cs="Arial"/>
          <w:sz w:val="24"/>
          <w:szCs w:val="24"/>
        </w:rPr>
        <w:t>Ambas as partes são articuladas</w:t>
      </w:r>
      <w:r>
        <w:rPr>
          <w:rFonts w:ascii="Arial" w:eastAsia="Arial" w:hAnsi="Arial" w:cs="Arial"/>
          <w:sz w:val="24"/>
          <w:szCs w:val="24"/>
        </w:rPr>
        <w:t xml:space="preserve"> </w:t>
      </w:r>
      <w:r w:rsidRPr="00AA5CA9">
        <w:rPr>
          <w:rFonts w:ascii="Arial" w:eastAsia="Arial" w:hAnsi="Arial" w:cs="Arial"/>
          <w:sz w:val="24"/>
          <w:szCs w:val="24"/>
        </w:rPr>
        <w:t xml:space="preserve">através de dobradiça posterior, possuindo </w:t>
      </w:r>
      <w:r w:rsidRPr="00AA5CA9">
        <w:rPr>
          <w:rFonts w:ascii="Arial" w:eastAsia="Arial" w:hAnsi="Arial" w:cs="Arial"/>
          <w:b/>
          <w:bCs/>
          <w:sz w:val="24"/>
          <w:szCs w:val="24"/>
        </w:rPr>
        <w:t>sistema de fechamento através de um único fecho</w:t>
      </w:r>
      <w:r>
        <w:rPr>
          <w:rFonts w:ascii="Arial" w:eastAsia="Arial" w:hAnsi="Arial" w:cs="Arial"/>
          <w:b/>
          <w:bCs/>
          <w:sz w:val="24"/>
          <w:szCs w:val="24"/>
        </w:rPr>
        <w:t xml:space="preserve"> </w:t>
      </w:r>
      <w:r w:rsidRPr="00AA5CA9">
        <w:rPr>
          <w:rFonts w:ascii="Arial" w:eastAsia="Arial" w:hAnsi="Arial" w:cs="Arial"/>
          <w:b/>
          <w:bCs/>
          <w:sz w:val="24"/>
          <w:szCs w:val="24"/>
        </w:rPr>
        <w:t>frontal confeccionado em alumínio extrudado, a ser manuseado sem o uso de ferramentas.</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 xml:space="preserve">Deverá apresentar um rendimento fotométrico mínimo igual ou superior a </w:t>
      </w:r>
      <w:r w:rsidRPr="00AA5CA9">
        <w:rPr>
          <w:rFonts w:ascii="Arial" w:eastAsia="Arial" w:hAnsi="Arial" w:cs="Arial"/>
          <w:b/>
          <w:bCs/>
          <w:sz w:val="24"/>
          <w:szCs w:val="24"/>
        </w:rPr>
        <w:t>85%.</w:t>
      </w:r>
      <w:r w:rsidRPr="00AA5CA9">
        <w:rPr>
          <w:rFonts w:ascii="Arial" w:eastAsia="Arial" w:hAnsi="Arial" w:cs="Arial"/>
          <w:sz w:val="24"/>
          <w:szCs w:val="24"/>
        </w:rPr>
        <w:t xml:space="preserve"> Aterramento entre o corpo superior e inferior em conformidade com a NR-10. A luminária deverá vir com cabos de cobre flexível isolados para suportar pulsos de tensão e temperaturas elevadas, para ligação elétrica (obedecendo as respectivas cores dos cabos) utilizando-se </w:t>
      </w:r>
      <w:r w:rsidRPr="00AA5CA9">
        <w:rPr>
          <w:rFonts w:ascii="Arial" w:eastAsia="Arial" w:hAnsi="Arial" w:cs="Arial"/>
          <w:b/>
          <w:bCs/>
          <w:sz w:val="24"/>
          <w:szCs w:val="24"/>
        </w:rPr>
        <w:t xml:space="preserve">Conector Universal MATE-N-LOCKde 3 circuitos </w:t>
      </w:r>
      <w:r w:rsidRPr="00AA5CA9">
        <w:rPr>
          <w:rFonts w:ascii="Arial" w:eastAsia="Arial" w:hAnsi="Arial" w:cs="Arial"/>
          <w:sz w:val="24"/>
          <w:szCs w:val="24"/>
        </w:rPr>
        <w:t>(parte macho).</w:t>
      </w:r>
      <w:r w:rsidRPr="00AA5CA9">
        <w:rPr>
          <w:rFonts w:ascii="Arial" w:eastAsia="Arial" w:hAnsi="Arial" w:cs="Arial"/>
          <w:b/>
          <w:bCs/>
          <w:sz w:val="24"/>
          <w:szCs w:val="24"/>
        </w:rPr>
        <w:t xml:space="preserve"> Os parafusos externos deverão ser obrigatoriamente em aço inoxidável, e os parafusos, porcas, arruelas internos poderão ser em aço inoxidável, galvanizados a fogo ou bicromatizados. </w:t>
      </w:r>
      <w:r w:rsidRPr="00AA5CA9">
        <w:rPr>
          <w:rFonts w:ascii="Arial" w:eastAsia="Arial" w:hAnsi="Arial" w:cs="Arial"/>
          <w:sz w:val="24"/>
          <w:szCs w:val="24"/>
        </w:rPr>
        <w:t>Dimensões admissíveis da luminária: 700mm de</w:t>
      </w:r>
      <w:r>
        <w:rPr>
          <w:rFonts w:ascii="Arial" w:eastAsia="Arial" w:hAnsi="Arial" w:cs="Arial"/>
          <w:sz w:val="24"/>
          <w:szCs w:val="24"/>
        </w:rPr>
        <w:t xml:space="preserve"> </w:t>
      </w:r>
      <w:r w:rsidRPr="00AA5CA9">
        <w:rPr>
          <w:rFonts w:ascii="Arial" w:eastAsia="Arial" w:hAnsi="Arial" w:cs="Arial"/>
          <w:sz w:val="24"/>
          <w:szCs w:val="24"/>
        </w:rPr>
        <w:t>comprimento x 300mm de largura x 230mm de altura, com tolerâncias de até 3,0mm para mais ou para menos.</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b/>
          <w:bCs/>
          <w:sz w:val="24"/>
          <w:szCs w:val="24"/>
        </w:rPr>
        <w:t>Deverão ser apresentado</w:t>
      </w:r>
      <w:r>
        <w:rPr>
          <w:rFonts w:ascii="Arial" w:eastAsia="Arial" w:hAnsi="Arial" w:cs="Arial"/>
          <w:b/>
          <w:bCs/>
          <w:sz w:val="24"/>
          <w:szCs w:val="24"/>
        </w:rPr>
        <w:t>s</w:t>
      </w:r>
      <w:r w:rsidRPr="00AA5CA9">
        <w:rPr>
          <w:rFonts w:ascii="Arial" w:eastAsia="Arial" w:hAnsi="Arial" w:cs="Arial"/>
          <w:b/>
          <w:bCs/>
          <w:sz w:val="24"/>
          <w:szCs w:val="24"/>
        </w:rPr>
        <w:t xml:space="preserve"> os seguintes ensaios de </w:t>
      </w:r>
      <w:r>
        <w:rPr>
          <w:rFonts w:ascii="Arial" w:eastAsia="Arial" w:hAnsi="Arial" w:cs="Arial"/>
          <w:b/>
          <w:bCs/>
          <w:sz w:val="24"/>
          <w:szCs w:val="24"/>
        </w:rPr>
        <w:t>l</w:t>
      </w:r>
      <w:r w:rsidRPr="00AA5CA9">
        <w:rPr>
          <w:rFonts w:ascii="Arial" w:eastAsia="Arial" w:hAnsi="Arial" w:cs="Arial"/>
          <w:b/>
          <w:bCs/>
          <w:sz w:val="24"/>
          <w:szCs w:val="24"/>
        </w:rPr>
        <w:t xml:space="preserve">aboratórios </w:t>
      </w:r>
      <w:r>
        <w:rPr>
          <w:rFonts w:ascii="Arial" w:eastAsia="Arial" w:hAnsi="Arial" w:cs="Arial"/>
          <w:b/>
          <w:bCs/>
          <w:sz w:val="24"/>
          <w:szCs w:val="24"/>
        </w:rPr>
        <w:t>o</w:t>
      </w:r>
      <w:r w:rsidRPr="00AA5CA9">
        <w:rPr>
          <w:rFonts w:ascii="Arial" w:eastAsia="Arial" w:hAnsi="Arial" w:cs="Arial"/>
          <w:b/>
          <w:bCs/>
          <w:sz w:val="24"/>
          <w:szCs w:val="24"/>
        </w:rPr>
        <w:t>ficiais credenciados pelo INMETRO, conforme norma ABNT NBR 15129 e NBR IEC 60598-1 Requisitos Gerais e Ensaios.</w:t>
      </w:r>
    </w:p>
    <w:p w:rsidR="00A0372D" w:rsidRPr="00EA223A" w:rsidRDefault="00A0372D" w:rsidP="00A0372D">
      <w:pPr>
        <w:pStyle w:val="PargrafodaLista"/>
        <w:numPr>
          <w:ilvl w:val="0"/>
          <w:numId w:val="10"/>
        </w:numPr>
        <w:ind w:left="567" w:right="282" w:firstLine="0"/>
        <w:rPr>
          <w:rFonts w:ascii="Arial" w:hAnsi="Arial" w:cs="Arial"/>
          <w:sz w:val="24"/>
          <w:szCs w:val="24"/>
        </w:rPr>
      </w:pPr>
      <w:r w:rsidRPr="00EA223A">
        <w:rPr>
          <w:rFonts w:ascii="Arial" w:eastAsia="Arial" w:hAnsi="Arial" w:cs="Arial"/>
          <w:b/>
          <w:bCs/>
          <w:sz w:val="24"/>
          <w:szCs w:val="24"/>
        </w:rPr>
        <w:t>Ensaio de Grau Proteção ótico/alojamento.</w:t>
      </w:r>
    </w:p>
    <w:p w:rsidR="00A0372D" w:rsidRPr="00EA223A" w:rsidRDefault="00A0372D" w:rsidP="00A0372D">
      <w:pPr>
        <w:pStyle w:val="PargrafodaLista"/>
        <w:numPr>
          <w:ilvl w:val="0"/>
          <w:numId w:val="10"/>
        </w:numPr>
        <w:ind w:left="567" w:right="282" w:firstLine="0"/>
        <w:rPr>
          <w:rFonts w:ascii="Arial" w:hAnsi="Arial" w:cs="Arial"/>
          <w:sz w:val="24"/>
          <w:szCs w:val="24"/>
        </w:rPr>
      </w:pPr>
      <w:r w:rsidRPr="00EA223A">
        <w:rPr>
          <w:rFonts w:ascii="Arial" w:eastAsia="Arial" w:hAnsi="Arial" w:cs="Arial"/>
          <w:b/>
          <w:bCs/>
          <w:sz w:val="24"/>
          <w:szCs w:val="24"/>
        </w:rPr>
        <w:t>Ensaio de Vibração.</w:t>
      </w:r>
    </w:p>
    <w:p w:rsidR="00A0372D" w:rsidRPr="00EA223A" w:rsidRDefault="00A0372D" w:rsidP="00A0372D">
      <w:pPr>
        <w:pStyle w:val="PargrafodaLista"/>
        <w:numPr>
          <w:ilvl w:val="0"/>
          <w:numId w:val="10"/>
        </w:numPr>
        <w:ind w:left="567" w:right="282" w:firstLine="0"/>
        <w:rPr>
          <w:rFonts w:ascii="Arial" w:hAnsi="Arial" w:cs="Arial"/>
          <w:sz w:val="24"/>
          <w:szCs w:val="24"/>
        </w:rPr>
      </w:pPr>
      <w:r w:rsidRPr="00EA223A">
        <w:rPr>
          <w:rFonts w:ascii="Arial" w:eastAsia="Arial" w:hAnsi="Arial" w:cs="Arial"/>
          <w:b/>
          <w:bCs/>
          <w:sz w:val="24"/>
          <w:szCs w:val="24"/>
        </w:rPr>
        <w:t>Ensaio de Fotometria.</w:t>
      </w:r>
    </w:p>
    <w:p w:rsidR="00A0372D" w:rsidRPr="00EA223A" w:rsidRDefault="00A0372D" w:rsidP="00A0372D">
      <w:pPr>
        <w:pStyle w:val="PargrafodaLista"/>
        <w:numPr>
          <w:ilvl w:val="0"/>
          <w:numId w:val="10"/>
        </w:numPr>
        <w:ind w:left="567" w:right="282" w:firstLine="0"/>
        <w:rPr>
          <w:rFonts w:ascii="Arial" w:eastAsia="Arial" w:hAnsi="Arial" w:cs="Arial"/>
          <w:b/>
          <w:bCs/>
          <w:sz w:val="24"/>
          <w:szCs w:val="24"/>
        </w:rPr>
      </w:pPr>
      <w:r w:rsidRPr="00EA223A">
        <w:rPr>
          <w:rFonts w:ascii="Arial" w:eastAsia="Arial" w:hAnsi="Arial" w:cs="Arial"/>
          <w:b/>
          <w:bCs/>
          <w:sz w:val="24"/>
          <w:szCs w:val="24"/>
        </w:rPr>
        <w:t>Acréscimo de tensão nos Terminais da Lâmpada.</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 xml:space="preserve">Equipada com Kit Elétrico Removível composto de reator para lâmpada Vapor de Sódio 250W/230V/60Hz D.T. 65 uso interno, alto fator de potência, com ignitor e </w:t>
      </w:r>
      <w:r w:rsidRPr="00AA5CA9">
        <w:rPr>
          <w:rFonts w:ascii="Arial" w:eastAsia="Arial" w:hAnsi="Arial" w:cs="Arial"/>
          <w:sz w:val="24"/>
          <w:szCs w:val="24"/>
        </w:rPr>
        <w:lastRenderedPageBreak/>
        <w:t xml:space="preserve">capacitor. Reator conforme Norma </w:t>
      </w:r>
      <w:r w:rsidRPr="00AA5CA9">
        <w:rPr>
          <w:rFonts w:ascii="Arial" w:eastAsia="Arial" w:hAnsi="Arial" w:cs="Arial"/>
          <w:b/>
          <w:bCs/>
          <w:sz w:val="24"/>
          <w:szCs w:val="24"/>
        </w:rPr>
        <w:t>NBR 13593 com selo Procel/Inmetro, perda máxima de 24W,</w:t>
      </w:r>
      <w:r w:rsidRPr="00AA5CA9">
        <w:rPr>
          <w:rFonts w:ascii="Arial" w:eastAsia="Arial" w:hAnsi="Arial" w:cs="Arial"/>
          <w:sz w:val="24"/>
          <w:szCs w:val="24"/>
        </w:rPr>
        <w:t xml:space="preserve"> garantia mínima de 2 anos contra defeitos de fabricação. O kit removível deverá vir com a ligação elétrica (obedecendo as respectivas cores dos cabos) utilizando-se Conector Universal MATE-N-LOCK de 3 circuitos (parte fêmea). </w:t>
      </w:r>
      <w:r w:rsidRPr="00AA5CA9">
        <w:rPr>
          <w:rFonts w:ascii="Arial" w:eastAsia="Arial" w:hAnsi="Arial" w:cs="Arial"/>
          <w:b/>
          <w:bCs/>
          <w:sz w:val="24"/>
          <w:szCs w:val="24"/>
        </w:rPr>
        <w:t xml:space="preserve">Deverá ser apresentado </w:t>
      </w:r>
      <w:r>
        <w:rPr>
          <w:rFonts w:ascii="Arial" w:eastAsia="Arial" w:hAnsi="Arial" w:cs="Arial"/>
          <w:b/>
          <w:bCs/>
          <w:sz w:val="24"/>
          <w:szCs w:val="24"/>
        </w:rPr>
        <w:t>c</w:t>
      </w:r>
      <w:r w:rsidRPr="00AA5CA9">
        <w:rPr>
          <w:rFonts w:ascii="Arial" w:eastAsia="Arial" w:hAnsi="Arial" w:cs="Arial"/>
          <w:b/>
          <w:bCs/>
          <w:sz w:val="24"/>
          <w:szCs w:val="24"/>
        </w:rPr>
        <w:t xml:space="preserve">ertificação dos </w:t>
      </w:r>
      <w:r>
        <w:rPr>
          <w:rFonts w:ascii="Arial" w:eastAsia="Arial" w:hAnsi="Arial" w:cs="Arial"/>
          <w:b/>
          <w:bCs/>
          <w:sz w:val="24"/>
          <w:szCs w:val="24"/>
        </w:rPr>
        <w:t>r</w:t>
      </w:r>
      <w:r w:rsidRPr="00AA5CA9">
        <w:rPr>
          <w:rFonts w:ascii="Arial" w:eastAsia="Arial" w:hAnsi="Arial" w:cs="Arial"/>
          <w:b/>
          <w:bCs/>
          <w:sz w:val="24"/>
          <w:szCs w:val="24"/>
        </w:rPr>
        <w:t>eatores ¨C SeloProcel/Inmetro.</w:t>
      </w:r>
    </w:p>
    <w:p w:rsidR="00A0372D" w:rsidRPr="00AA5CA9" w:rsidRDefault="00A0372D" w:rsidP="00A0372D">
      <w:pPr>
        <w:ind w:left="567" w:right="282"/>
        <w:jc w:val="both"/>
        <w:rPr>
          <w:rFonts w:ascii="Arial" w:eastAsia="Arial" w:hAnsi="Arial" w:cs="Arial"/>
          <w:b/>
          <w:bCs/>
          <w:sz w:val="24"/>
          <w:szCs w:val="24"/>
        </w:rPr>
      </w:pPr>
      <w:r w:rsidRPr="00AA5CA9">
        <w:rPr>
          <w:rFonts w:ascii="Arial" w:eastAsia="Arial" w:hAnsi="Arial" w:cs="Arial"/>
          <w:sz w:val="24"/>
          <w:szCs w:val="24"/>
        </w:rPr>
        <w:t xml:space="preserve">Equipada com Kit Elétrico Removível composto de reator para lâmpada Vapor de Sódio 400W/230V/60Hz D.T. 65 uso interno, alto fator de potência, com ignitor e capacitor. Reator conforme Norma </w:t>
      </w:r>
      <w:r w:rsidRPr="00AA5CA9">
        <w:rPr>
          <w:rFonts w:ascii="Arial" w:eastAsia="Arial" w:hAnsi="Arial" w:cs="Arial"/>
          <w:b/>
          <w:bCs/>
          <w:sz w:val="24"/>
          <w:szCs w:val="24"/>
        </w:rPr>
        <w:t>NBR 13593 com selo Procel/Inmetro, perda máxima de 32W,</w:t>
      </w:r>
      <w:r w:rsidRPr="00AA5CA9">
        <w:rPr>
          <w:rFonts w:ascii="Arial" w:eastAsia="Arial" w:hAnsi="Arial" w:cs="Arial"/>
          <w:sz w:val="24"/>
          <w:szCs w:val="24"/>
        </w:rPr>
        <w:t xml:space="preserve"> garantia mínima de 2 anos contra defeitos de fabricação. O kit removível deverá vir com a ligação elétrica (obedecendo as respectivas cores dos cabos) utilizando-se Conector Universal MATE-N-LOCK de 3 circuitos (parte fêmea). </w:t>
      </w:r>
      <w:r w:rsidRPr="00AA5CA9">
        <w:rPr>
          <w:rFonts w:ascii="Arial" w:eastAsia="Arial" w:hAnsi="Arial" w:cs="Arial"/>
          <w:b/>
          <w:bCs/>
          <w:sz w:val="24"/>
          <w:szCs w:val="24"/>
        </w:rPr>
        <w:t xml:space="preserve">Deverá ser apresentado </w:t>
      </w:r>
      <w:r>
        <w:rPr>
          <w:rFonts w:ascii="Arial" w:eastAsia="Arial" w:hAnsi="Arial" w:cs="Arial"/>
          <w:b/>
          <w:bCs/>
          <w:sz w:val="24"/>
          <w:szCs w:val="24"/>
        </w:rPr>
        <w:t>c</w:t>
      </w:r>
      <w:r w:rsidRPr="00AA5CA9">
        <w:rPr>
          <w:rFonts w:ascii="Arial" w:eastAsia="Arial" w:hAnsi="Arial" w:cs="Arial"/>
          <w:b/>
          <w:bCs/>
          <w:sz w:val="24"/>
          <w:szCs w:val="24"/>
        </w:rPr>
        <w:t xml:space="preserve">ertificação dos </w:t>
      </w:r>
      <w:r>
        <w:rPr>
          <w:rFonts w:ascii="Arial" w:eastAsia="Arial" w:hAnsi="Arial" w:cs="Arial"/>
          <w:b/>
          <w:bCs/>
          <w:sz w:val="24"/>
          <w:szCs w:val="24"/>
        </w:rPr>
        <w:t>r</w:t>
      </w:r>
      <w:r w:rsidRPr="00AA5CA9">
        <w:rPr>
          <w:rFonts w:ascii="Arial" w:eastAsia="Arial" w:hAnsi="Arial" w:cs="Arial"/>
          <w:b/>
          <w:bCs/>
          <w:sz w:val="24"/>
          <w:szCs w:val="24"/>
        </w:rPr>
        <w:t>eatores ¨C Selo</w:t>
      </w:r>
      <w:r>
        <w:rPr>
          <w:rFonts w:ascii="Arial" w:eastAsia="Arial" w:hAnsi="Arial" w:cs="Arial"/>
          <w:b/>
          <w:bCs/>
          <w:sz w:val="24"/>
          <w:szCs w:val="24"/>
        </w:rPr>
        <w:t xml:space="preserve"> </w:t>
      </w:r>
      <w:r w:rsidRPr="00AA5CA9">
        <w:rPr>
          <w:rFonts w:ascii="Arial" w:eastAsia="Arial" w:hAnsi="Arial" w:cs="Arial"/>
          <w:b/>
          <w:bCs/>
          <w:sz w:val="24"/>
          <w:szCs w:val="24"/>
        </w:rPr>
        <w:t>Procel/Inmetro.</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b/>
          <w:bCs/>
          <w:sz w:val="24"/>
          <w:szCs w:val="24"/>
        </w:rPr>
        <w:t>LUMINÁRIA USO COM LÂMPADAS TUBULARES VAPOR DE SÓDIO/METÁLICO 100W</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b/>
          <w:bCs/>
          <w:sz w:val="24"/>
          <w:szCs w:val="24"/>
        </w:rPr>
        <w:t xml:space="preserve">Luminária integrada, para uso em iluminação pública nas potências de 100W, </w:t>
      </w:r>
      <w:r w:rsidRPr="00AA5CA9">
        <w:rPr>
          <w:rFonts w:ascii="Arial" w:eastAsia="Arial" w:hAnsi="Arial" w:cs="Arial"/>
          <w:sz w:val="24"/>
          <w:szCs w:val="24"/>
        </w:rPr>
        <w:t>composta de</w:t>
      </w:r>
      <w:r>
        <w:rPr>
          <w:rFonts w:ascii="Arial" w:eastAsia="Arial" w:hAnsi="Arial" w:cs="Arial"/>
          <w:sz w:val="24"/>
          <w:szCs w:val="24"/>
        </w:rPr>
        <w:t xml:space="preserve"> </w:t>
      </w:r>
      <w:r w:rsidRPr="00AA5CA9">
        <w:rPr>
          <w:rFonts w:ascii="Arial" w:eastAsia="Arial" w:hAnsi="Arial" w:cs="Arial"/>
          <w:sz w:val="24"/>
          <w:szCs w:val="24"/>
        </w:rPr>
        <w:t xml:space="preserve">corpo em alumínio </w:t>
      </w:r>
      <w:r w:rsidRPr="00AA5CA9">
        <w:rPr>
          <w:rFonts w:ascii="Arial" w:eastAsia="Arial" w:hAnsi="Arial" w:cs="Arial"/>
          <w:sz w:val="24"/>
          <w:szCs w:val="24"/>
          <w:u w:val="single"/>
        </w:rPr>
        <w:t>injetado</w:t>
      </w:r>
      <w:r w:rsidRPr="00AA5CA9">
        <w:rPr>
          <w:rFonts w:ascii="Arial" w:eastAsia="Arial" w:hAnsi="Arial" w:cs="Arial"/>
          <w:sz w:val="24"/>
          <w:szCs w:val="24"/>
        </w:rPr>
        <w:t xml:space="preserve"> conforme norma NBR-6834 tipo A.413.0 e/ou SAE 305, com espessura média de 2,0 + 0,5 mm, alta resistência a impactos, acabamento regular sem porosidades e posterior pintura eletrostática pó na cor cinza e fechamento com difusor </w:t>
      </w:r>
      <w:r w:rsidRPr="00AA5CA9">
        <w:rPr>
          <w:rFonts w:ascii="Arial" w:eastAsia="Arial" w:hAnsi="Arial" w:cs="Arial"/>
          <w:b/>
          <w:bCs/>
          <w:sz w:val="24"/>
          <w:szCs w:val="24"/>
        </w:rPr>
        <w:t xml:space="preserve">em policarbonato incoloraditivado contra UV, </w:t>
      </w:r>
      <w:r w:rsidRPr="00AA5CA9">
        <w:rPr>
          <w:rFonts w:ascii="Arial" w:eastAsia="Arial" w:hAnsi="Arial" w:cs="Arial"/>
          <w:sz w:val="24"/>
          <w:szCs w:val="24"/>
        </w:rPr>
        <w:t>isento de bolhas, espessura uniforme e grau IK-8 (mínimo). Ambas as partes</w:t>
      </w:r>
      <w:r>
        <w:rPr>
          <w:rFonts w:ascii="Arial" w:eastAsia="Arial" w:hAnsi="Arial" w:cs="Arial"/>
          <w:sz w:val="24"/>
          <w:szCs w:val="24"/>
        </w:rPr>
        <w:t xml:space="preserve"> </w:t>
      </w:r>
      <w:r w:rsidRPr="00AA5CA9">
        <w:rPr>
          <w:rFonts w:ascii="Arial" w:eastAsia="Arial" w:hAnsi="Arial" w:cs="Arial"/>
          <w:sz w:val="24"/>
          <w:szCs w:val="24"/>
        </w:rPr>
        <w:t xml:space="preserve">são articuladas através de dobradiça posterior, possuindo </w:t>
      </w:r>
      <w:r w:rsidRPr="00AA5CA9">
        <w:rPr>
          <w:rFonts w:ascii="Arial" w:eastAsia="Arial" w:hAnsi="Arial" w:cs="Arial"/>
          <w:b/>
          <w:bCs/>
          <w:sz w:val="24"/>
          <w:szCs w:val="24"/>
        </w:rPr>
        <w:t>sistema de fechamento através de um</w:t>
      </w:r>
      <w:r>
        <w:rPr>
          <w:rFonts w:ascii="Arial" w:eastAsia="Arial" w:hAnsi="Arial" w:cs="Arial"/>
          <w:b/>
          <w:bCs/>
          <w:sz w:val="24"/>
          <w:szCs w:val="24"/>
        </w:rPr>
        <w:t xml:space="preserve"> </w:t>
      </w:r>
      <w:r w:rsidRPr="00AA5CA9">
        <w:rPr>
          <w:rFonts w:ascii="Arial" w:eastAsia="Arial" w:hAnsi="Arial" w:cs="Arial"/>
          <w:b/>
          <w:bCs/>
          <w:sz w:val="24"/>
          <w:szCs w:val="24"/>
        </w:rPr>
        <w:t xml:space="preserve">único fecho frontal confeccionado em alumínio extrudado, a ser manuseado sem o uso de ferramentas. </w:t>
      </w:r>
      <w:r w:rsidRPr="00AA5CA9">
        <w:rPr>
          <w:rFonts w:ascii="Arial" w:eastAsia="Arial" w:hAnsi="Arial" w:cs="Arial"/>
          <w:sz w:val="24"/>
          <w:szCs w:val="24"/>
        </w:rPr>
        <w:t>Refletor fabricado em uma única chapa de alumínio com alto grau de pureza de no</w:t>
      </w:r>
      <w:r>
        <w:rPr>
          <w:rFonts w:ascii="Arial" w:eastAsia="Arial" w:hAnsi="Arial" w:cs="Arial"/>
          <w:sz w:val="24"/>
          <w:szCs w:val="24"/>
        </w:rPr>
        <w:t xml:space="preserve"> </w:t>
      </w:r>
      <w:r w:rsidRPr="00AA5CA9">
        <w:rPr>
          <w:rFonts w:ascii="Arial" w:eastAsia="Arial" w:hAnsi="Arial" w:cs="Arial"/>
          <w:sz w:val="24"/>
          <w:szCs w:val="24"/>
        </w:rPr>
        <w:t xml:space="preserve">mínimo 99,5%, polido, anodizado e selado. </w:t>
      </w:r>
      <w:r w:rsidRPr="00AA5CA9">
        <w:rPr>
          <w:rFonts w:ascii="Arial" w:eastAsia="Arial" w:hAnsi="Arial" w:cs="Arial"/>
          <w:b/>
          <w:bCs/>
          <w:sz w:val="24"/>
          <w:szCs w:val="24"/>
        </w:rPr>
        <w:t>Grau de proteção: IP-66 para o grupo ótico e</w:t>
      </w:r>
      <w:r>
        <w:rPr>
          <w:rFonts w:ascii="Arial" w:eastAsia="Arial" w:hAnsi="Arial" w:cs="Arial"/>
          <w:b/>
          <w:bCs/>
          <w:sz w:val="24"/>
          <w:szCs w:val="24"/>
        </w:rPr>
        <w:t xml:space="preserve"> </w:t>
      </w:r>
      <w:r w:rsidRPr="00AA5CA9">
        <w:rPr>
          <w:rFonts w:ascii="Arial" w:eastAsia="Arial" w:hAnsi="Arial" w:cs="Arial"/>
          <w:b/>
          <w:bCs/>
          <w:sz w:val="24"/>
          <w:szCs w:val="24"/>
        </w:rPr>
        <w:t xml:space="preserve">compartimento de equipamentos auxiliares. </w:t>
      </w:r>
      <w:r w:rsidRPr="00AA5CA9">
        <w:rPr>
          <w:rFonts w:ascii="Arial" w:eastAsia="Arial" w:hAnsi="Arial" w:cs="Arial"/>
          <w:sz w:val="24"/>
          <w:szCs w:val="24"/>
        </w:rPr>
        <w:t>Junta de vedação em material de silicone. Porta</w:t>
      </w:r>
      <w:r>
        <w:rPr>
          <w:rFonts w:ascii="Arial" w:eastAsia="Arial" w:hAnsi="Arial" w:cs="Arial"/>
          <w:sz w:val="24"/>
          <w:szCs w:val="24"/>
        </w:rPr>
        <w:t xml:space="preserve"> </w:t>
      </w:r>
      <w:r w:rsidRPr="00AA5CA9">
        <w:rPr>
          <w:rFonts w:ascii="Arial" w:eastAsia="Arial" w:hAnsi="Arial" w:cs="Arial"/>
          <w:sz w:val="24"/>
          <w:szCs w:val="24"/>
        </w:rPr>
        <w:t xml:space="preserve">lâmpada rosca E-27 ou E-40 em porcelana reforçada. A luminária possui base para relé fotoelétrico incorporada, de acordo com a NBR 5123. Permiti o uso de reator integrado, o qual juntamente com o capacitor e o ignitor são fixados em chassi removível e conexão elétrica com conector de encaixe rápido Universal MATE-N-LOCK de 3 circuitos (parte macho) , permitindo a fácil substituição sem auxílio de ferramentas. Encaixe para </w:t>
      </w:r>
      <w:r w:rsidRPr="00AA5CA9">
        <w:rPr>
          <w:rFonts w:ascii="Arial" w:eastAsia="Arial" w:hAnsi="Arial" w:cs="Arial"/>
          <w:b/>
          <w:bCs/>
          <w:sz w:val="24"/>
          <w:szCs w:val="24"/>
        </w:rPr>
        <w:t xml:space="preserve">tubos até Ø33 a 60,3mm com profundidade de encaixe de100 ± 5 mm, provido de 2 (dois) parafusos M8 com acabamento em aço inoxidável. Os parafusos externos deverão ser obrigatoriamente em aço inoxidável, e os parafusos, porcas, arruelas </w:t>
      </w:r>
      <w:r w:rsidRPr="00AA5CA9">
        <w:rPr>
          <w:rFonts w:ascii="Arial" w:eastAsia="Arial" w:hAnsi="Arial" w:cs="Arial"/>
          <w:b/>
          <w:bCs/>
          <w:sz w:val="24"/>
          <w:szCs w:val="24"/>
        </w:rPr>
        <w:lastRenderedPageBreak/>
        <w:t>internos poderão ser em aço inoxidável, galvanizados a fogo ou bicromatizados.</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 xml:space="preserve">Possuir válvula equilibradora de pressão e temperatura. </w:t>
      </w:r>
      <w:r w:rsidRPr="00AA5CA9">
        <w:rPr>
          <w:rFonts w:ascii="Arial" w:eastAsia="Arial" w:hAnsi="Arial" w:cs="Arial"/>
          <w:b/>
          <w:bCs/>
          <w:sz w:val="24"/>
          <w:szCs w:val="24"/>
        </w:rPr>
        <w:t>Deverá possuir</w:t>
      </w:r>
      <w:r>
        <w:rPr>
          <w:rFonts w:ascii="Arial" w:eastAsia="Arial" w:hAnsi="Arial" w:cs="Arial"/>
          <w:b/>
          <w:bCs/>
          <w:sz w:val="24"/>
          <w:szCs w:val="24"/>
        </w:rPr>
        <w:t xml:space="preserve"> </w:t>
      </w:r>
      <w:r w:rsidRPr="00AA5CA9">
        <w:rPr>
          <w:rFonts w:ascii="Arial" w:eastAsia="Arial" w:hAnsi="Arial" w:cs="Arial"/>
          <w:b/>
          <w:bCs/>
          <w:sz w:val="24"/>
          <w:szCs w:val="24"/>
        </w:rPr>
        <w:t xml:space="preserve">rendimento luminotécnico maior ou igual a 75%. A luminária deve estar devidamente identificada através de uma etiqueta de alumínio presa por rebite, seu posicionamento será na face lateral direita, posição de referencia é: luminária montada e observador sob esta (com o poste na sua frente). </w:t>
      </w:r>
      <w:r w:rsidRPr="00AA5CA9">
        <w:rPr>
          <w:rFonts w:ascii="Arial" w:eastAsia="Arial" w:hAnsi="Arial" w:cs="Arial"/>
          <w:sz w:val="24"/>
          <w:szCs w:val="24"/>
        </w:rPr>
        <w:t>Na parte inferior da luminária está localizada a etiqueta de</w:t>
      </w:r>
      <w:r>
        <w:rPr>
          <w:rFonts w:ascii="Arial" w:eastAsia="Arial" w:hAnsi="Arial" w:cs="Arial"/>
          <w:sz w:val="24"/>
          <w:szCs w:val="24"/>
        </w:rPr>
        <w:t xml:space="preserve"> </w:t>
      </w:r>
      <w:r w:rsidRPr="00AA5CA9">
        <w:rPr>
          <w:rFonts w:ascii="Arial" w:eastAsia="Arial" w:hAnsi="Arial" w:cs="Arial"/>
          <w:sz w:val="24"/>
          <w:szCs w:val="24"/>
        </w:rPr>
        <w:t>identificação de potência instalado. Dimensões admissíveis: 440mm de comprimento, 207mm de largura e 183mm de altura. Todas as medidas possuem tolerâncias de ± 3 mm.</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b/>
          <w:bCs/>
          <w:sz w:val="24"/>
          <w:szCs w:val="24"/>
        </w:rPr>
        <w:t>Deverão ser apresentado</w:t>
      </w:r>
      <w:r>
        <w:rPr>
          <w:rFonts w:ascii="Arial" w:eastAsia="Arial" w:hAnsi="Arial" w:cs="Arial"/>
          <w:b/>
          <w:bCs/>
          <w:sz w:val="24"/>
          <w:szCs w:val="24"/>
        </w:rPr>
        <w:t>s</w:t>
      </w:r>
      <w:r w:rsidRPr="00AA5CA9">
        <w:rPr>
          <w:rFonts w:ascii="Arial" w:eastAsia="Arial" w:hAnsi="Arial" w:cs="Arial"/>
          <w:b/>
          <w:bCs/>
          <w:sz w:val="24"/>
          <w:szCs w:val="24"/>
        </w:rPr>
        <w:t xml:space="preserve"> os seguintes ensaios de Laboratórios Oficiais credenciados pelo INMETRO, conforme norma ABNT NBR 15129 e NBR IEC 60598-1 Requisitos Gerais e Ensaios.</w:t>
      </w:r>
    </w:p>
    <w:p w:rsidR="00A0372D" w:rsidRPr="00EA223A" w:rsidRDefault="00A0372D" w:rsidP="00A0372D">
      <w:pPr>
        <w:pStyle w:val="PargrafodaLista"/>
        <w:numPr>
          <w:ilvl w:val="0"/>
          <w:numId w:val="10"/>
        </w:numPr>
        <w:ind w:left="567" w:right="282" w:firstLine="0"/>
        <w:rPr>
          <w:rFonts w:ascii="Arial" w:hAnsi="Arial" w:cs="Arial"/>
          <w:sz w:val="24"/>
          <w:szCs w:val="24"/>
        </w:rPr>
      </w:pPr>
      <w:r w:rsidRPr="00EA223A">
        <w:rPr>
          <w:rFonts w:ascii="Arial" w:eastAsia="Arial" w:hAnsi="Arial" w:cs="Arial"/>
          <w:b/>
          <w:bCs/>
          <w:sz w:val="24"/>
          <w:szCs w:val="24"/>
        </w:rPr>
        <w:t>Ensaio de Grau Proteção ótico/alojamento.</w:t>
      </w:r>
    </w:p>
    <w:p w:rsidR="00A0372D" w:rsidRPr="00EA223A" w:rsidRDefault="00A0372D" w:rsidP="00A0372D">
      <w:pPr>
        <w:pStyle w:val="PargrafodaLista"/>
        <w:numPr>
          <w:ilvl w:val="0"/>
          <w:numId w:val="10"/>
        </w:numPr>
        <w:ind w:left="567" w:right="282" w:firstLine="0"/>
        <w:rPr>
          <w:rFonts w:ascii="Arial" w:hAnsi="Arial" w:cs="Arial"/>
          <w:sz w:val="24"/>
          <w:szCs w:val="24"/>
        </w:rPr>
      </w:pPr>
      <w:r w:rsidRPr="00EA223A">
        <w:rPr>
          <w:rFonts w:ascii="Arial" w:eastAsia="Arial" w:hAnsi="Arial" w:cs="Arial"/>
          <w:b/>
          <w:bCs/>
          <w:sz w:val="24"/>
          <w:szCs w:val="24"/>
        </w:rPr>
        <w:t>Ensaio de Vibração.</w:t>
      </w:r>
    </w:p>
    <w:p w:rsidR="00A0372D" w:rsidRPr="00EA223A" w:rsidRDefault="00A0372D" w:rsidP="00A0372D">
      <w:pPr>
        <w:pStyle w:val="PargrafodaLista"/>
        <w:numPr>
          <w:ilvl w:val="0"/>
          <w:numId w:val="10"/>
        </w:numPr>
        <w:ind w:left="567" w:right="282" w:firstLine="0"/>
        <w:rPr>
          <w:rFonts w:ascii="Arial" w:hAnsi="Arial" w:cs="Arial"/>
          <w:sz w:val="24"/>
          <w:szCs w:val="24"/>
        </w:rPr>
      </w:pPr>
      <w:r w:rsidRPr="00EA223A">
        <w:rPr>
          <w:rFonts w:ascii="Arial" w:eastAsia="Arial" w:hAnsi="Arial" w:cs="Arial"/>
          <w:b/>
          <w:bCs/>
          <w:sz w:val="24"/>
          <w:szCs w:val="24"/>
        </w:rPr>
        <w:t>Ensaio de Fotometria.</w:t>
      </w:r>
    </w:p>
    <w:p w:rsidR="00A0372D" w:rsidRPr="00EA223A" w:rsidRDefault="00A0372D" w:rsidP="00A0372D">
      <w:pPr>
        <w:pStyle w:val="PargrafodaLista"/>
        <w:numPr>
          <w:ilvl w:val="0"/>
          <w:numId w:val="10"/>
        </w:numPr>
        <w:ind w:left="567" w:right="282" w:firstLine="0"/>
        <w:rPr>
          <w:rFonts w:ascii="Arial" w:hAnsi="Arial" w:cs="Arial"/>
          <w:sz w:val="24"/>
          <w:szCs w:val="24"/>
        </w:rPr>
      </w:pPr>
      <w:r w:rsidRPr="00EA223A">
        <w:rPr>
          <w:rFonts w:ascii="Arial" w:eastAsia="Arial" w:hAnsi="Arial" w:cs="Arial"/>
          <w:b/>
          <w:bCs/>
          <w:sz w:val="24"/>
          <w:szCs w:val="24"/>
        </w:rPr>
        <w:t>Acréscimo de tensão nos Terminais da Lâmpada.</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 xml:space="preserve">Equipada com Kit Elétrico Removível composto de reator para lâmpada Vapor de Sódio 70W/230V/60Hz D.T. 65 uso interno, alto fator de potência, com ignitor e capacitor. Reator conforme Norma </w:t>
      </w:r>
      <w:r w:rsidRPr="00AA5CA9">
        <w:rPr>
          <w:rFonts w:ascii="Arial" w:eastAsia="Arial" w:hAnsi="Arial" w:cs="Arial"/>
          <w:b/>
          <w:bCs/>
          <w:sz w:val="24"/>
          <w:szCs w:val="24"/>
        </w:rPr>
        <w:t>NBR 13593 com selo Procel/Inmetro, perda máxima de 12W,</w:t>
      </w:r>
      <w:r w:rsidRPr="00AA5CA9">
        <w:rPr>
          <w:rFonts w:ascii="Arial" w:eastAsia="Arial" w:hAnsi="Arial" w:cs="Arial"/>
          <w:sz w:val="24"/>
          <w:szCs w:val="24"/>
        </w:rPr>
        <w:t xml:space="preserve">  garantia mínima de 2 anos contra defeitos de fabricação. O kit removível deverá vir com a ligação elétrica (obedecendo as respectivas cores dos cabos) utilizando-se Conector Universal MATE-N-LOCK de 3 circuitos (parte fêmea). </w:t>
      </w:r>
      <w:r w:rsidRPr="00AA5CA9">
        <w:rPr>
          <w:rFonts w:ascii="Arial" w:eastAsia="Arial" w:hAnsi="Arial" w:cs="Arial"/>
          <w:b/>
          <w:bCs/>
          <w:sz w:val="24"/>
          <w:szCs w:val="24"/>
        </w:rPr>
        <w:t xml:space="preserve">Deverá ser apresentado </w:t>
      </w:r>
      <w:r>
        <w:rPr>
          <w:rFonts w:ascii="Arial" w:eastAsia="Arial" w:hAnsi="Arial" w:cs="Arial"/>
          <w:b/>
          <w:bCs/>
          <w:sz w:val="24"/>
          <w:szCs w:val="24"/>
        </w:rPr>
        <w:t>c</w:t>
      </w:r>
      <w:r w:rsidRPr="00AA5CA9">
        <w:rPr>
          <w:rFonts w:ascii="Arial" w:eastAsia="Arial" w:hAnsi="Arial" w:cs="Arial"/>
          <w:b/>
          <w:bCs/>
          <w:sz w:val="24"/>
          <w:szCs w:val="24"/>
        </w:rPr>
        <w:t xml:space="preserve">ertificação dos </w:t>
      </w:r>
      <w:r>
        <w:rPr>
          <w:rFonts w:ascii="Arial" w:eastAsia="Arial" w:hAnsi="Arial" w:cs="Arial"/>
          <w:b/>
          <w:bCs/>
          <w:sz w:val="24"/>
          <w:szCs w:val="24"/>
        </w:rPr>
        <w:t>r</w:t>
      </w:r>
      <w:r w:rsidRPr="00AA5CA9">
        <w:rPr>
          <w:rFonts w:ascii="Arial" w:eastAsia="Arial" w:hAnsi="Arial" w:cs="Arial"/>
          <w:b/>
          <w:bCs/>
          <w:sz w:val="24"/>
          <w:szCs w:val="24"/>
        </w:rPr>
        <w:t>eatores – Selo</w:t>
      </w:r>
      <w:r>
        <w:rPr>
          <w:rFonts w:ascii="Arial" w:eastAsia="Arial" w:hAnsi="Arial" w:cs="Arial"/>
          <w:b/>
          <w:bCs/>
          <w:sz w:val="24"/>
          <w:szCs w:val="24"/>
        </w:rPr>
        <w:t xml:space="preserve"> </w:t>
      </w:r>
      <w:r w:rsidRPr="00AA5CA9">
        <w:rPr>
          <w:rFonts w:ascii="Arial" w:eastAsia="Arial" w:hAnsi="Arial" w:cs="Arial"/>
          <w:b/>
          <w:bCs/>
          <w:sz w:val="24"/>
          <w:szCs w:val="24"/>
        </w:rPr>
        <w:t>Procel/Inmetro.</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 xml:space="preserve">Equipada com Kit Elétrico Removível composto de reator para lâmpada Vapor de Sódio 100W/230V/60Hz D.T. 65 uso interno, alto fator de potência, com ignitor e capacitor. Reator conforme Norma </w:t>
      </w:r>
      <w:r w:rsidRPr="00AA5CA9">
        <w:rPr>
          <w:rFonts w:ascii="Arial" w:eastAsia="Arial" w:hAnsi="Arial" w:cs="Arial"/>
          <w:b/>
          <w:bCs/>
          <w:sz w:val="24"/>
          <w:szCs w:val="24"/>
        </w:rPr>
        <w:t>NBR 13593 com selo Procel/Inmetro, perda máxima de 14W,</w:t>
      </w:r>
      <w:r w:rsidRPr="00AA5CA9">
        <w:rPr>
          <w:rFonts w:ascii="Arial" w:eastAsia="Arial" w:hAnsi="Arial" w:cs="Arial"/>
          <w:sz w:val="24"/>
          <w:szCs w:val="24"/>
        </w:rPr>
        <w:t xml:space="preserve"> , garantia mínima de 2 anos contra defeitos de fabricação. O kit removível deverá vir com a ligação elétrica (obedecendo as respectivas cores dos cabos) utilizando-se Conector Universal MATE-N-LOCK de 3 circuitos (parte fêmea). </w:t>
      </w:r>
      <w:r w:rsidRPr="00AA5CA9">
        <w:rPr>
          <w:rFonts w:ascii="Arial" w:eastAsia="Arial" w:hAnsi="Arial" w:cs="Arial"/>
          <w:b/>
          <w:bCs/>
          <w:sz w:val="24"/>
          <w:szCs w:val="24"/>
        </w:rPr>
        <w:t xml:space="preserve">Deverá ser apresentado </w:t>
      </w:r>
      <w:r>
        <w:rPr>
          <w:rFonts w:ascii="Arial" w:eastAsia="Arial" w:hAnsi="Arial" w:cs="Arial"/>
          <w:b/>
          <w:bCs/>
          <w:sz w:val="24"/>
          <w:szCs w:val="24"/>
        </w:rPr>
        <w:t>c</w:t>
      </w:r>
      <w:r w:rsidRPr="00AA5CA9">
        <w:rPr>
          <w:rFonts w:ascii="Arial" w:eastAsia="Arial" w:hAnsi="Arial" w:cs="Arial"/>
          <w:b/>
          <w:bCs/>
          <w:sz w:val="24"/>
          <w:szCs w:val="24"/>
        </w:rPr>
        <w:t xml:space="preserve">ertificação dos </w:t>
      </w:r>
      <w:r>
        <w:rPr>
          <w:rFonts w:ascii="Arial" w:eastAsia="Arial" w:hAnsi="Arial" w:cs="Arial"/>
          <w:b/>
          <w:bCs/>
          <w:sz w:val="24"/>
          <w:szCs w:val="24"/>
        </w:rPr>
        <w:t>r</w:t>
      </w:r>
      <w:r w:rsidRPr="00AA5CA9">
        <w:rPr>
          <w:rFonts w:ascii="Arial" w:eastAsia="Arial" w:hAnsi="Arial" w:cs="Arial"/>
          <w:b/>
          <w:bCs/>
          <w:sz w:val="24"/>
          <w:szCs w:val="24"/>
        </w:rPr>
        <w:t>eatores – Selo</w:t>
      </w:r>
      <w:r>
        <w:rPr>
          <w:rFonts w:ascii="Arial" w:eastAsia="Arial" w:hAnsi="Arial" w:cs="Arial"/>
          <w:b/>
          <w:bCs/>
          <w:sz w:val="24"/>
          <w:szCs w:val="24"/>
        </w:rPr>
        <w:t xml:space="preserve"> </w:t>
      </w:r>
      <w:r w:rsidRPr="00AA5CA9">
        <w:rPr>
          <w:rFonts w:ascii="Arial" w:eastAsia="Arial" w:hAnsi="Arial" w:cs="Arial"/>
          <w:b/>
          <w:bCs/>
          <w:sz w:val="24"/>
          <w:szCs w:val="24"/>
        </w:rPr>
        <w:t>Procel/Inmetro.</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b/>
          <w:bCs/>
          <w:sz w:val="24"/>
          <w:szCs w:val="24"/>
        </w:rPr>
        <w:t>CARACTERÍSTICAS TECNICAS MÍNIMAS DAS LUMINÁRIAS DE LED 39W A 269W A SEREM INSTALADAS</w:t>
      </w:r>
    </w:p>
    <w:p w:rsidR="00A0372D" w:rsidRPr="00AA5CA9" w:rsidRDefault="00A0372D" w:rsidP="00A0372D">
      <w:pPr>
        <w:ind w:left="567" w:right="282"/>
        <w:rPr>
          <w:rFonts w:ascii="Arial" w:hAnsi="Arial" w:cs="Arial"/>
          <w:sz w:val="24"/>
          <w:szCs w:val="24"/>
        </w:rPr>
      </w:pPr>
      <w:r w:rsidRPr="00AA5CA9">
        <w:rPr>
          <w:rFonts w:ascii="Arial" w:eastAsia="Arial" w:hAnsi="Arial" w:cs="Arial"/>
          <w:sz w:val="24"/>
          <w:szCs w:val="24"/>
        </w:rPr>
        <w:lastRenderedPageBreak/>
        <w:t>LUMINÁRIA LED até 92W</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Luminária para iluminação de vias públicas, composta por diodos emissores de luz (leds) brancos de alto brilho e alta potência com tensão de alimentação universal (120V a 277V) possui "Driver" (Dispositivo de controle eletrônico dos leds ) incorporado ao corpo da luminária com possibilidade de redução da luminosidade (dimerização) via tensão "0 a 10V".</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As luminárias devem possuir opção de tomada para fotocélula, padrão NBR 5123, opções de controle com e sem fio. O sistema de controle sem fio é acoplado externamente em tomada com 5 pinos, que também pode acoplar a fotocélula.</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O conjunto óptico deve alojar os LEDs e refletores em uma cavidade livre de sujeira e poeira com uma proteção óptica IP65 (mínimo). Possuir lente de vidro plano temperado para minimizar os efeitos causados pelo ambiente e acúmulo de sujeira ao longo do tempo, com espessura mínima de 2,0mm e proteção contra luz ultravioleta.</w:t>
      </w:r>
    </w:p>
    <w:p w:rsidR="00A0372D" w:rsidRDefault="00A0372D" w:rsidP="00A0372D">
      <w:pPr>
        <w:ind w:left="567" w:right="282"/>
        <w:jc w:val="both"/>
        <w:rPr>
          <w:rFonts w:ascii="Arial" w:eastAsia="Arial" w:hAnsi="Arial" w:cs="Arial"/>
          <w:sz w:val="24"/>
          <w:szCs w:val="24"/>
        </w:rPr>
      </w:pPr>
      <w:r w:rsidRPr="00AA5CA9">
        <w:rPr>
          <w:rFonts w:ascii="Arial" w:eastAsia="Arial" w:hAnsi="Arial" w:cs="Arial"/>
          <w:sz w:val="24"/>
          <w:szCs w:val="24"/>
        </w:rPr>
        <w:t>A luminária deverá possuir fluxo luminoso inicial mínimo em lumens (Im) e potência máxima de entrada em watts de (W) conforme tabela, temperatura de cor de 4000K +/- 300K, alto Índice de Reprodução de Cores (IRC), acima de 70.</w:t>
      </w:r>
    </w:p>
    <w:tbl>
      <w:tblPr>
        <w:tblW w:w="0" w:type="auto"/>
        <w:jc w:val="center"/>
        <w:tblInd w:w="-893" w:type="dxa"/>
        <w:tblLayout w:type="fixed"/>
        <w:tblCellMar>
          <w:left w:w="0" w:type="dxa"/>
          <w:right w:w="0" w:type="dxa"/>
        </w:tblCellMar>
        <w:tblLook w:val="04A0"/>
      </w:tblPr>
      <w:tblGrid>
        <w:gridCol w:w="2733"/>
        <w:gridCol w:w="2542"/>
      </w:tblGrid>
      <w:tr w:rsidR="00A0372D" w:rsidRPr="00AA5CA9" w:rsidTr="005503EF">
        <w:trPr>
          <w:trHeight w:val="283"/>
          <w:jc w:val="center"/>
        </w:trPr>
        <w:tc>
          <w:tcPr>
            <w:tcW w:w="2733" w:type="dxa"/>
            <w:tcBorders>
              <w:top w:val="single" w:sz="8" w:space="0" w:color="auto"/>
              <w:left w:val="single" w:sz="8" w:space="0" w:color="auto"/>
              <w:right w:val="single" w:sz="8" w:space="0" w:color="auto"/>
            </w:tcBorders>
            <w:vAlign w:val="center"/>
          </w:tcPr>
          <w:p w:rsidR="00A0372D" w:rsidRPr="00AA5CA9" w:rsidRDefault="00A0372D" w:rsidP="005503EF">
            <w:pPr>
              <w:ind w:left="567" w:right="282"/>
              <w:jc w:val="center"/>
              <w:rPr>
                <w:rFonts w:ascii="Arial" w:hAnsi="Arial" w:cs="Arial"/>
                <w:b/>
                <w:sz w:val="24"/>
                <w:szCs w:val="24"/>
              </w:rPr>
            </w:pPr>
            <w:r w:rsidRPr="00AA5CA9">
              <w:rPr>
                <w:rFonts w:ascii="Arial" w:eastAsia="Arial" w:hAnsi="Arial" w:cs="Arial"/>
                <w:b/>
                <w:sz w:val="24"/>
                <w:szCs w:val="24"/>
              </w:rPr>
              <w:t>Potencia</w:t>
            </w:r>
          </w:p>
        </w:tc>
        <w:tc>
          <w:tcPr>
            <w:tcW w:w="2542" w:type="dxa"/>
            <w:tcBorders>
              <w:top w:val="single" w:sz="8" w:space="0" w:color="auto"/>
              <w:right w:val="single" w:sz="8" w:space="0" w:color="auto"/>
            </w:tcBorders>
            <w:vAlign w:val="center"/>
          </w:tcPr>
          <w:p w:rsidR="00A0372D" w:rsidRPr="00AA5CA9" w:rsidRDefault="00A0372D" w:rsidP="005503EF">
            <w:pPr>
              <w:ind w:left="567" w:right="282"/>
              <w:jc w:val="center"/>
              <w:rPr>
                <w:rFonts w:ascii="Arial" w:hAnsi="Arial" w:cs="Arial"/>
                <w:b/>
                <w:sz w:val="24"/>
                <w:szCs w:val="24"/>
              </w:rPr>
            </w:pPr>
            <w:r w:rsidRPr="00AA5CA9">
              <w:rPr>
                <w:rFonts w:ascii="Arial" w:eastAsia="Arial" w:hAnsi="Arial" w:cs="Arial"/>
                <w:b/>
                <w:sz w:val="24"/>
                <w:szCs w:val="24"/>
              </w:rPr>
              <w:t>Fluxo Luminoso</w:t>
            </w:r>
          </w:p>
        </w:tc>
      </w:tr>
      <w:tr w:rsidR="00A0372D" w:rsidRPr="00AA5CA9" w:rsidTr="005503EF">
        <w:trPr>
          <w:trHeight w:val="80"/>
          <w:jc w:val="center"/>
        </w:trPr>
        <w:tc>
          <w:tcPr>
            <w:tcW w:w="2733" w:type="dxa"/>
            <w:tcBorders>
              <w:left w:val="single" w:sz="8" w:space="0" w:color="auto"/>
              <w:bottom w:val="single" w:sz="8" w:space="0" w:color="auto"/>
              <w:right w:val="single" w:sz="8" w:space="0" w:color="auto"/>
            </w:tcBorders>
            <w:vAlign w:val="center"/>
          </w:tcPr>
          <w:p w:rsidR="00A0372D" w:rsidRPr="00AA5CA9" w:rsidRDefault="00A0372D" w:rsidP="005503EF">
            <w:pPr>
              <w:ind w:left="567" w:right="282"/>
              <w:jc w:val="center"/>
              <w:rPr>
                <w:rFonts w:ascii="Arial" w:hAnsi="Arial" w:cs="Arial"/>
                <w:sz w:val="24"/>
                <w:szCs w:val="24"/>
              </w:rPr>
            </w:pPr>
          </w:p>
        </w:tc>
        <w:tc>
          <w:tcPr>
            <w:tcW w:w="2542" w:type="dxa"/>
            <w:tcBorders>
              <w:bottom w:val="single" w:sz="8" w:space="0" w:color="auto"/>
              <w:right w:val="single" w:sz="8" w:space="0" w:color="auto"/>
            </w:tcBorders>
            <w:vAlign w:val="center"/>
          </w:tcPr>
          <w:p w:rsidR="00A0372D" w:rsidRPr="00AA5CA9" w:rsidRDefault="00A0372D" w:rsidP="005503EF">
            <w:pPr>
              <w:ind w:left="567" w:right="282"/>
              <w:jc w:val="center"/>
              <w:rPr>
                <w:rFonts w:ascii="Arial" w:hAnsi="Arial" w:cs="Arial"/>
                <w:sz w:val="24"/>
                <w:szCs w:val="24"/>
              </w:rPr>
            </w:pPr>
          </w:p>
        </w:tc>
      </w:tr>
      <w:tr w:rsidR="00A0372D" w:rsidRPr="00AA5CA9" w:rsidTr="005503EF">
        <w:trPr>
          <w:trHeight w:val="263"/>
          <w:jc w:val="center"/>
        </w:trPr>
        <w:tc>
          <w:tcPr>
            <w:tcW w:w="2733" w:type="dxa"/>
            <w:tcBorders>
              <w:left w:val="single" w:sz="8" w:space="0" w:color="auto"/>
              <w:right w:val="single" w:sz="8" w:space="0" w:color="auto"/>
            </w:tcBorders>
            <w:vAlign w:val="center"/>
          </w:tcPr>
          <w:p w:rsidR="00A0372D" w:rsidRPr="00AA5CA9" w:rsidRDefault="00A0372D" w:rsidP="005503EF">
            <w:pPr>
              <w:ind w:left="567" w:right="282"/>
              <w:jc w:val="center"/>
              <w:rPr>
                <w:rFonts w:ascii="Arial" w:hAnsi="Arial" w:cs="Arial"/>
                <w:sz w:val="24"/>
                <w:szCs w:val="24"/>
              </w:rPr>
            </w:pPr>
            <w:r w:rsidRPr="00AA5CA9">
              <w:rPr>
                <w:rFonts w:ascii="Arial" w:eastAsia="Arial" w:hAnsi="Arial" w:cs="Arial"/>
                <w:sz w:val="24"/>
                <w:szCs w:val="24"/>
              </w:rPr>
              <w:t>40W</w:t>
            </w:r>
          </w:p>
        </w:tc>
        <w:tc>
          <w:tcPr>
            <w:tcW w:w="2542" w:type="dxa"/>
            <w:tcBorders>
              <w:right w:val="single" w:sz="8" w:space="0" w:color="auto"/>
            </w:tcBorders>
            <w:vAlign w:val="center"/>
          </w:tcPr>
          <w:p w:rsidR="00A0372D" w:rsidRPr="00AA5CA9" w:rsidRDefault="00A0372D" w:rsidP="005503EF">
            <w:pPr>
              <w:ind w:left="567" w:right="282"/>
              <w:jc w:val="center"/>
              <w:rPr>
                <w:rFonts w:ascii="Arial" w:hAnsi="Arial" w:cs="Arial"/>
                <w:sz w:val="24"/>
                <w:szCs w:val="24"/>
              </w:rPr>
            </w:pPr>
            <w:r w:rsidRPr="00AA5CA9">
              <w:rPr>
                <w:rFonts w:ascii="Arial" w:eastAsia="Arial" w:hAnsi="Arial" w:cs="Arial"/>
                <w:sz w:val="24"/>
                <w:szCs w:val="24"/>
              </w:rPr>
              <w:t>4.100</w:t>
            </w:r>
          </w:p>
        </w:tc>
      </w:tr>
      <w:tr w:rsidR="00A0372D" w:rsidRPr="00AA5CA9" w:rsidTr="005503EF">
        <w:trPr>
          <w:trHeight w:val="80"/>
          <w:jc w:val="center"/>
        </w:trPr>
        <w:tc>
          <w:tcPr>
            <w:tcW w:w="2733" w:type="dxa"/>
            <w:tcBorders>
              <w:left w:val="single" w:sz="8" w:space="0" w:color="auto"/>
              <w:bottom w:val="single" w:sz="8" w:space="0" w:color="auto"/>
              <w:right w:val="single" w:sz="8" w:space="0" w:color="auto"/>
            </w:tcBorders>
            <w:vAlign w:val="center"/>
          </w:tcPr>
          <w:p w:rsidR="00A0372D" w:rsidRPr="00AA5CA9" w:rsidRDefault="00A0372D" w:rsidP="005503EF">
            <w:pPr>
              <w:ind w:left="567" w:right="282"/>
              <w:jc w:val="center"/>
              <w:rPr>
                <w:rFonts w:ascii="Arial" w:hAnsi="Arial" w:cs="Arial"/>
                <w:sz w:val="24"/>
                <w:szCs w:val="24"/>
              </w:rPr>
            </w:pPr>
          </w:p>
        </w:tc>
        <w:tc>
          <w:tcPr>
            <w:tcW w:w="2542" w:type="dxa"/>
            <w:tcBorders>
              <w:bottom w:val="single" w:sz="8" w:space="0" w:color="auto"/>
              <w:right w:val="single" w:sz="8" w:space="0" w:color="auto"/>
            </w:tcBorders>
            <w:vAlign w:val="center"/>
          </w:tcPr>
          <w:p w:rsidR="00A0372D" w:rsidRPr="00AA5CA9" w:rsidRDefault="00A0372D" w:rsidP="005503EF">
            <w:pPr>
              <w:ind w:left="567" w:right="282"/>
              <w:jc w:val="center"/>
              <w:rPr>
                <w:rFonts w:ascii="Arial" w:hAnsi="Arial" w:cs="Arial"/>
                <w:sz w:val="24"/>
                <w:szCs w:val="24"/>
              </w:rPr>
            </w:pPr>
          </w:p>
        </w:tc>
      </w:tr>
      <w:tr w:rsidR="00A0372D" w:rsidRPr="00AA5CA9" w:rsidTr="005503EF">
        <w:trPr>
          <w:trHeight w:val="263"/>
          <w:jc w:val="center"/>
        </w:trPr>
        <w:tc>
          <w:tcPr>
            <w:tcW w:w="2733" w:type="dxa"/>
            <w:tcBorders>
              <w:left w:val="single" w:sz="8" w:space="0" w:color="auto"/>
              <w:right w:val="single" w:sz="8" w:space="0" w:color="auto"/>
            </w:tcBorders>
            <w:vAlign w:val="center"/>
          </w:tcPr>
          <w:p w:rsidR="00A0372D" w:rsidRPr="00AA5CA9" w:rsidRDefault="00A0372D" w:rsidP="005503EF">
            <w:pPr>
              <w:ind w:left="567" w:right="282"/>
              <w:jc w:val="center"/>
              <w:rPr>
                <w:rFonts w:ascii="Arial" w:hAnsi="Arial" w:cs="Arial"/>
                <w:sz w:val="24"/>
                <w:szCs w:val="24"/>
              </w:rPr>
            </w:pPr>
            <w:r w:rsidRPr="00AA5CA9">
              <w:rPr>
                <w:rFonts w:ascii="Arial" w:eastAsia="Arial" w:hAnsi="Arial" w:cs="Arial"/>
                <w:sz w:val="24"/>
                <w:szCs w:val="24"/>
              </w:rPr>
              <w:t>52W</w:t>
            </w:r>
          </w:p>
        </w:tc>
        <w:tc>
          <w:tcPr>
            <w:tcW w:w="2542" w:type="dxa"/>
            <w:tcBorders>
              <w:right w:val="single" w:sz="8" w:space="0" w:color="auto"/>
            </w:tcBorders>
            <w:vAlign w:val="center"/>
          </w:tcPr>
          <w:p w:rsidR="00A0372D" w:rsidRPr="00AA5CA9" w:rsidRDefault="00A0372D" w:rsidP="005503EF">
            <w:pPr>
              <w:ind w:left="567" w:right="282"/>
              <w:jc w:val="center"/>
              <w:rPr>
                <w:rFonts w:ascii="Arial" w:hAnsi="Arial" w:cs="Arial"/>
                <w:sz w:val="24"/>
                <w:szCs w:val="24"/>
              </w:rPr>
            </w:pPr>
            <w:r w:rsidRPr="00AA5CA9">
              <w:rPr>
                <w:rFonts w:ascii="Arial" w:eastAsia="Arial" w:hAnsi="Arial" w:cs="Arial"/>
                <w:sz w:val="24"/>
                <w:szCs w:val="24"/>
              </w:rPr>
              <w:t>5.000</w:t>
            </w:r>
          </w:p>
        </w:tc>
      </w:tr>
      <w:tr w:rsidR="00A0372D" w:rsidRPr="00AA5CA9" w:rsidTr="005503EF">
        <w:trPr>
          <w:trHeight w:val="188"/>
          <w:jc w:val="center"/>
        </w:trPr>
        <w:tc>
          <w:tcPr>
            <w:tcW w:w="2733" w:type="dxa"/>
            <w:tcBorders>
              <w:left w:val="single" w:sz="8" w:space="0" w:color="auto"/>
              <w:bottom w:val="single" w:sz="8" w:space="0" w:color="auto"/>
              <w:right w:val="single" w:sz="8" w:space="0" w:color="auto"/>
            </w:tcBorders>
            <w:vAlign w:val="center"/>
          </w:tcPr>
          <w:p w:rsidR="00A0372D" w:rsidRPr="00AA5CA9" w:rsidRDefault="00A0372D" w:rsidP="005503EF">
            <w:pPr>
              <w:ind w:left="567" w:right="282"/>
              <w:jc w:val="center"/>
              <w:rPr>
                <w:rFonts w:ascii="Arial" w:hAnsi="Arial" w:cs="Arial"/>
                <w:sz w:val="24"/>
                <w:szCs w:val="24"/>
              </w:rPr>
            </w:pPr>
          </w:p>
        </w:tc>
        <w:tc>
          <w:tcPr>
            <w:tcW w:w="2542" w:type="dxa"/>
            <w:tcBorders>
              <w:bottom w:val="single" w:sz="8" w:space="0" w:color="auto"/>
              <w:right w:val="single" w:sz="8" w:space="0" w:color="auto"/>
            </w:tcBorders>
            <w:vAlign w:val="center"/>
          </w:tcPr>
          <w:p w:rsidR="00A0372D" w:rsidRPr="00AA5CA9" w:rsidRDefault="00A0372D" w:rsidP="005503EF">
            <w:pPr>
              <w:ind w:left="567" w:right="282"/>
              <w:jc w:val="center"/>
              <w:rPr>
                <w:rFonts w:ascii="Arial" w:hAnsi="Arial" w:cs="Arial"/>
                <w:sz w:val="24"/>
                <w:szCs w:val="24"/>
              </w:rPr>
            </w:pPr>
          </w:p>
        </w:tc>
      </w:tr>
      <w:tr w:rsidR="00A0372D" w:rsidRPr="00AA5CA9" w:rsidTr="005503EF">
        <w:trPr>
          <w:trHeight w:val="263"/>
          <w:jc w:val="center"/>
        </w:trPr>
        <w:tc>
          <w:tcPr>
            <w:tcW w:w="2733" w:type="dxa"/>
            <w:tcBorders>
              <w:left w:val="single" w:sz="8" w:space="0" w:color="auto"/>
              <w:right w:val="single" w:sz="8" w:space="0" w:color="auto"/>
            </w:tcBorders>
            <w:vAlign w:val="center"/>
          </w:tcPr>
          <w:p w:rsidR="00A0372D" w:rsidRPr="00AA5CA9" w:rsidRDefault="00A0372D" w:rsidP="005503EF">
            <w:pPr>
              <w:ind w:left="567" w:right="282"/>
              <w:jc w:val="center"/>
              <w:rPr>
                <w:rFonts w:ascii="Arial" w:hAnsi="Arial" w:cs="Arial"/>
                <w:sz w:val="24"/>
                <w:szCs w:val="24"/>
              </w:rPr>
            </w:pPr>
            <w:r w:rsidRPr="00AA5CA9">
              <w:rPr>
                <w:rFonts w:ascii="Arial" w:eastAsia="Arial" w:hAnsi="Arial" w:cs="Arial"/>
                <w:sz w:val="24"/>
                <w:szCs w:val="24"/>
              </w:rPr>
              <w:t>70W</w:t>
            </w:r>
          </w:p>
        </w:tc>
        <w:tc>
          <w:tcPr>
            <w:tcW w:w="2542" w:type="dxa"/>
            <w:tcBorders>
              <w:right w:val="single" w:sz="8" w:space="0" w:color="auto"/>
            </w:tcBorders>
            <w:vAlign w:val="center"/>
          </w:tcPr>
          <w:p w:rsidR="00A0372D" w:rsidRPr="00AA5CA9" w:rsidRDefault="00A0372D" w:rsidP="005503EF">
            <w:pPr>
              <w:ind w:left="567" w:right="282"/>
              <w:jc w:val="center"/>
              <w:rPr>
                <w:rFonts w:ascii="Arial" w:hAnsi="Arial" w:cs="Arial"/>
                <w:sz w:val="24"/>
                <w:szCs w:val="24"/>
              </w:rPr>
            </w:pPr>
            <w:r w:rsidRPr="00AA5CA9">
              <w:rPr>
                <w:rFonts w:ascii="Arial" w:eastAsia="Arial" w:hAnsi="Arial" w:cs="Arial"/>
                <w:sz w:val="24"/>
                <w:szCs w:val="24"/>
              </w:rPr>
              <w:t>6.900</w:t>
            </w:r>
          </w:p>
        </w:tc>
      </w:tr>
      <w:tr w:rsidR="00A0372D" w:rsidRPr="00AA5CA9" w:rsidTr="005503EF">
        <w:trPr>
          <w:trHeight w:val="188"/>
          <w:jc w:val="center"/>
        </w:trPr>
        <w:tc>
          <w:tcPr>
            <w:tcW w:w="2733" w:type="dxa"/>
            <w:tcBorders>
              <w:left w:val="single" w:sz="8" w:space="0" w:color="auto"/>
              <w:bottom w:val="single" w:sz="8" w:space="0" w:color="auto"/>
              <w:right w:val="single" w:sz="8" w:space="0" w:color="auto"/>
            </w:tcBorders>
            <w:vAlign w:val="center"/>
          </w:tcPr>
          <w:p w:rsidR="00A0372D" w:rsidRPr="00AA5CA9" w:rsidRDefault="00A0372D" w:rsidP="005503EF">
            <w:pPr>
              <w:ind w:left="567" w:right="282"/>
              <w:jc w:val="center"/>
              <w:rPr>
                <w:rFonts w:ascii="Arial" w:hAnsi="Arial" w:cs="Arial"/>
                <w:sz w:val="24"/>
                <w:szCs w:val="24"/>
              </w:rPr>
            </w:pPr>
          </w:p>
        </w:tc>
        <w:tc>
          <w:tcPr>
            <w:tcW w:w="2542" w:type="dxa"/>
            <w:tcBorders>
              <w:bottom w:val="single" w:sz="8" w:space="0" w:color="auto"/>
              <w:right w:val="single" w:sz="8" w:space="0" w:color="auto"/>
            </w:tcBorders>
            <w:vAlign w:val="center"/>
          </w:tcPr>
          <w:p w:rsidR="00A0372D" w:rsidRPr="00AA5CA9" w:rsidRDefault="00A0372D" w:rsidP="005503EF">
            <w:pPr>
              <w:ind w:left="567" w:right="282"/>
              <w:jc w:val="center"/>
              <w:rPr>
                <w:rFonts w:ascii="Arial" w:hAnsi="Arial" w:cs="Arial"/>
                <w:sz w:val="24"/>
                <w:szCs w:val="24"/>
              </w:rPr>
            </w:pPr>
          </w:p>
        </w:tc>
      </w:tr>
      <w:tr w:rsidR="00A0372D" w:rsidRPr="00AA5CA9" w:rsidTr="005503EF">
        <w:trPr>
          <w:trHeight w:val="263"/>
          <w:jc w:val="center"/>
        </w:trPr>
        <w:tc>
          <w:tcPr>
            <w:tcW w:w="2733" w:type="dxa"/>
            <w:tcBorders>
              <w:left w:val="single" w:sz="8" w:space="0" w:color="auto"/>
              <w:right w:val="single" w:sz="8" w:space="0" w:color="auto"/>
            </w:tcBorders>
            <w:vAlign w:val="center"/>
          </w:tcPr>
          <w:p w:rsidR="00A0372D" w:rsidRPr="00AA5CA9" w:rsidRDefault="00A0372D" w:rsidP="005503EF">
            <w:pPr>
              <w:ind w:left="567" w:right="282"/>
              <w:jc w:val="center"/>
              <w:rPr>
                <w:rFonts w:ascii="Arial" w:hAnsi="Arial" w:cs="Arial"/>
                <w:sz w:val="24"/>
                <w:szCs w:val="24"/>
              </w:rPr>
            </w:pPr>
            <w:r w:rsidRPr="00AA5CA9">
              <w:rPr>
                <w:rFonts w:ascii="Arial" w:eastAsia="Arial" w:hAnsi="Arial" w:cs="Arial"/>
                <w:sz w:val="24"/>
                <w:szCs w:val="24"/>
              </w:rPr>
              <w:t>92W</w:t>
            </w:r>
          </w:p>
        </w:tc>
        <w:tc>
          <w:tcPr>
            <w:tcW w:w="2542" w:type="dxa"/>
            <w:tcBorders>
              <w:right w:val="single" w:sz="8" w:space="0" w:color="auto"/>
            </w:tcBorders>
            <w:vAlign w:val="center"/>
          </w:tcPr>
          <w:p w:rsidR="00A0372D" w:rsidRPr="00AA5CA9" w:rsidRDefault="00A0372D" w:rsidP="005503EF">
            <w:pPr>
              <w:ind w:left="567" w:right="282"/>
              <w:jc w:val="center"/>
              <w:rPr>
                <w:rFonts w:ascii="Arial" w:hAnsi="Arial" w:cs="Arial"/>
                <w:sz w:val="24"/>
                <w:szCs w:val="24"/>
              </w:rPr>
            </w:pPr>
            <w:r w:rsidRPr="00AA5CA9">
              <w:rPr>
                <w:rFonts w:ascii="Arial" w:eastAsia="Arial" w:hAnsi="Arial" w:cs="Arial"/>
                <w:sz w:val="24"/>
                <w:szCs w:val="24"/>
              </w:rPr>
              <w:t>8.400</w:t>
            </w:r>
          </w:p>
        </w:tc>
      </w:tr>
      <w:tr w:rsidR="00A0372D" w:rsidRPr="00AA5CA9" w:rsidTr="005503EF">
        <w:trPr>
          <w:trHeight w:val="188"/>
          <w:jc w:val="center"/>
        </w:trPr>
        <w:tc>
          <w:tcPr>
            <w:tcW w:w="2733" w:type="dxa"/>
            <w:tcBorders>
              <w:left w:val="single" w:sz="8" w:space="0" w:color="auto"/>
              <w:bottom w:val="single" w:sz="8" w:space="0" w:color="auto"/>
              <w:right w:val="single" w:sz="8" w:space="0" w:color="auto"/>
            </w:tcBorders>
            <w:vAlign w:val="center"/>
          </w:tcPr>
          <w:p w:rsidR="00A0372D" w:rsidRPr="00AA5CA9" w:rsidRDefault="00A0372D" w:rsidP="005503EF">
            <w:pPr>
              <w:ind w:left="567" w:right="282"/>
              <w:jc w:val="center"/>
              <w:rPr>
                <w:rFonts w:ascii="Arial" w:hAnsi="Arial" w:cs="Arial"/>
                <w:sz w:val="24"/>
                <w:szCs w:val="24"/>
              </w:rPr>
            </w:pPr>
          </w:p>
        </w:tc>
        <w:tc>
          <w:tcPr>
            <w:tcW w:w="2542" w:type="dxa"/>
            <w:tcBorders>
              <w:bottom w:val="single" w:sz="8" w:space="0" w:color="auto"/>
              <w:right w:val="single" w:sz="8" w:space="0" w:color="auto"/>
            </w:tcBorders>
            <w:vAlign w:val="center"/>
          </w:tcPr>
          <w:p w:rsidR="00A0372D" w:rsidRPr="00AA5CA9" w:rsidRDefault="00A0372D" w:rsidP="005503EF">
            <w:pPr>
              <w:ind w:left="567" w:right="282"/>
              <w:jc w:val="center"/>
              <w:rPr>
                <w:rFonts w:ascii="Arial" w:hAnsi="Arial" w:cs="Arial"/>
                <w:sz w:val="24"/>
                <w:szCs w:val="24"/>
              </w:rPr>
            </w:pPr>
          </w:p>
        </w:tc>
      </w:tr>
      <w:tr w:rsidR="00A0372D" w:rsidRPr="00AA5CA9" w:rsidTr="005503EF">
        <w:trPr>
          <w:trHeight w:val="263"/>
          <w:jc w:val="center"/>
        </w:trPr>
        <w:tc>
          <w:tcPr>
            <w:tcW w:w="2733" w:type="dxa"/>
            <w:tcBorders>
              <w:left w:val="single" w:sz="8" w:space="0" w:color="auto"/>
              <w:right w:val="single" w:sz="8" w:space="0" w:color="auto"/>
            </w:tcBorders>
            <w:vAlign w:val="center"/>
          </w:tcPr>
          <w:p w:rsidR="00A0372D" w:rsidRPr="00AA5CA9" w:rsidRDefault="00A0372D" w:rsidP="005503EF">
            <w:pPr>
              <w:ind w:left="567" w:right="282"/>
              <w:jc w:val="center"/>
              <w:rPr>
                <w:rFonts w:ascii="Arial" w:hAnsi="Arial" w:cs="Arial"/>
                <w:sz w:val="24"/>
                <w:szCs w:val="24"/>
              </w:rPr>
            </w:pPr>
            <w:r w:rsidRPr="00AA5CA9">
              <w:rPr>
                <w:rFonts w:ascii="Arial" w:eastAsia="Arial" w:hAnsi="Arial" w:cs="Arial"/>
                <w:sz w:val="24"/>
                <w:szCs w:val="24"/>
              </w:rPr>
              <w:lastRenderedPageBreak/>
              <w:t>269W</w:t>
            </w:r>
          </w:p>
        </w:tc>
        <w:tc>
          <w:tcPr>
            <w:tcW w:w="2542" w:type="dxa"/>
            <w:tcBorders>
              <w:right w:val="single" w:sz="8" w:space="0" w:color="auto"/>
            </w:tcBorders>
            <w:vAlign w:val="center"/>
          </w:tcPr>
          <w:p w:rsidR="00A0372D" w:rsidRPr="00AA5CA9" w:rsidRDefault="00A0372D" w:rsidP="005503EF">
            <w:pPr>
              <w:ind w:left="567" w:right="282"/>
              <w:jc w:val="center"/>
              <w:rPr>
                <w:rFonts w:ascii="Arial" w:hAnsi="Arial" w:cs="Arial"/>
                <w:sz w:val="24"/>
                <w:szCs w:val="24"/>
              </w:rPr>
            </w:pPr>
            <w:r w:rsidRPr="00AA5CA9">
              <w:rPr>
                <w:rFonts w:ascii="Arial" w:eastAsia="Arial" w:hAnsi="Arial" w:cs="Arial"/>
                <w:sz w:val="24"/>
                <w:szCs w:val="24"/>
              </w:rPr>
              <w:t>21900</w:t>
            </w:r>
          </w:p>
        </w:tc>
      </w:tr>
      <w:tr w:rsidR="00A0372D" w:rsidRPr="00AA5CA9" w:rsidTr="005503EF">
        <w:trPr>
          <w:trHeight w:val="80"/>
          <w:jc w:val="center"/>
        </w:trPr>
        <w:tc>
          <w:tcPr>
            <w:tcW w:w="2733" w:type="dxa"/>
            <w:tcBorders>
              <w:left w:val="single" w:sz="8" w:space="0" w:color="auto"/>
              <w:bottom w:val="single" w:sz="8" w:space="0" w:color="auto"/>
              <w:right w:val="single" w:sz="8" w:space="0" w:color="auto"/>
            </w:tcBorders>
            <w:vAlign w:val="center"/>
          </w:tcPr>
          <w:p w:rsidR="00A0372D" w:rsidRPr="00AA5CA9" w:rsidRDefault="00A0372D" w:rsidP="005503EF">
            <w:pPr>
              <w:ind w:left="567" w:right="282"/>
              <w:jc w:val="center"/>
              <w:rPr>
                <w:rFonts w:ascii="Arial" w:hAnsi="Arial" w:cs="Arial"/>
                <w:sz w:val="24"/>
                <w:szCs w:val="24"/>
              </w:rPr>
            </w:pPr>
          </w:p>
        </w:tc>
        <w:tc>
          <w:tcPr>
            <w:tcW w:w="2542" w:type="dxa"/>
            <w:tcBorders>
              <w:bottom w:val="single" w:sz="8" w:space="0" w:color="auto"/>
              <w:right w:val="single" w:sz="8" w:space="0" w:color="auto"/>
            </w:tcBorders>
            <w:vAlign w:val="center"/>
          </w:tcPr>
          <w:p w:rsidR="00A0372D" w:rsidRPr="00AA5CA9" w:rsidRDefault="00A0372D" w:rsidP="005503EF">
            <w:pPr>
              <w:ind w:left="567" w:right="282"/>
              <w:jc w:val="center"/>
              <w:rPr>
                <w:rFonts w:ascii="Arial" w:hAnsi="Arial" w:cs="Arial"/>
                <w:sz w:val="24"/>
                <w:szCs w:val="24"/>
              </w:rPr>
            </w:pPr>
          </w:p>
        </w:tc>
      </w:tr>
    </w:tbl>
    <w:p w:rsidR="00A0372D" w:rsidRPr="00AA5CA9" w:rsidRDefault="00A0372D" w:rsidP="00A0372D">
      <w:pPr>
        <w:ind w:left="567" w:right="282"/>
        <w:rPr>
          <w:rFonts w:ascii="Arial" w:hAnsi="Arial" w:cs="Arial"/>
          <w:sz w:val="24"/>
          <w:szCs w:val="24"/>
        </w:rPr>
      </w:pPr>
    </w:p>
    <w:p w:rsidR="00A0372D" w:rsidRPr="00AA5CA9" w:rsidRDefault="00A0372D" w:rsidP="00A0372D">
      <w:pPr>
        <w:ind w:left="567" w:right="282"/>
        <w:rPr>
          <w:rFonts w:ascii="Arial" w:hAnsi="Arial" w:cs="Arial"/>
          <w:sz w:val="24"/>
          <w:szCs w:val="24"/>
        </w:rPr>
      </w:pPr>
      <w:r w:rsidRPr="00AA5CA9">
        <w:rPr>
          <w:rFonts w:ascii="Arial" w:eastAsia="Arial" w:hAnsi="Arial" w:cs="Arial"/>
          <w:sz w:val="24"/>
          <w:szCs w:val="24"/>
        </w:rPr>
        <w:t>Vida útil de 100.000 horas com L70 (manutenção de 70% do fluxo inicial).</w:t>
      </w:r>
    </w:p>
    <w:p w:rsidR="00A0372D" w:rsidRPr="00AA5CA9" w:rsidRDefault="00A0372D" w:rsidP="00A0372D">
      <w:pPr>
        <w:ind w:left="567" w:right="282"/>
        <w:rPr>
          <w:rFonts w:ascii="Arial" w:hAnsi="Arial" w:cs="Arial"/>
          <w:sz w:val="24"/>
          <w:szCs w:val="24"/>
        </w:rPr>
      </w:pPr>
      <w:r w:rsidRPr="00AA5CA9">
        <w:rPr>
          <w:rFonts w:ascii="Arial" w:eastAsia="Arial" w:hAnsi="Arial" w:cs="Arial"/>
          <w:sz w:val="24"/>
          <w:szCs w:val="24"/>
        </w:rPr>
        <w:t>Vida útil de 50.000 horas com L87 (manutenção de 87% do fluxo inicial).</w:t>
      </w:r>
    </w:p>
    <w:p w:rsidR="00A0372D" w:rsidRPr="00AA5CA9" w:rsidRDefault="00A0372D" w:rsidP="00A0372D">
      <w:pPr>
        <w:ind w:left="567" w:right="282"/>
        <w:jc w:val="both"/>
        <w:rPr>
          <w:rFonts w:ascii="Arial" w:eastAsia="Arial" w:hAnsi="Arial" w:cs="Arial"/>
          <w:sz w:val="24"/>
          <w:szCs w:val="24"/>
        </w:rPr>
      </w:pPr>
      <w:r w:rsidRPr="00AA5CA9">
        <w:rPr>
          <w:rFonts w:ascii="Arial" w:eastAsia="Arial" w:hAnsi="Arial" w:cs="Arial"/>
          <w:sz w:val="24"/>
          <w:szCs w:val="24"/>
        </w:rPr>
        <w:t>Possuir Driver com supressor de surtos de tensão de 6kV / 3kA, 120 eventos, de acordo com IEEE/ANSI C62.41, com opcional de dispositivo de maior capacidade. Fator de potência acima de 0,92. Distorção harmônica total de corrente de entrada em conformidade com a ABNT</w:t>
      </w:r>
      <w:r w:rsidRPr="00AA5CA9">
        <w:rPr>
          <w:rFonts w:ascii="Cambria Math" w:eastAsia="Arial" w:hAnsi="Cambria Math" w:cs="Arial"/>
          <w:sz w:val="24"/>
          <w:szCs w:val="24"/>
        </w:rPr>
        <w:t>‐</w:t>
      </w:r>
      <w:r w:rsidRPr="00AA5CA9">
        <w:rPr>
          <w:rFonts w:ascii="Arial" w:eastAsia="Arial" w:hAnsi="Arial" w:cs="Arial"/>
          <w:sz w:val="24"/>
          <w:szCs w:val="24"/>
        </w:rPr>
        <w:t>NBR 16026;</w:t>
      </w:r>
    </w:p>
    <w:p w:rsidR="00A0372D" w:rsidRPr="00AA5CA9" w:rsidRDefault="00A0372D" w:rsidP="00A0372D">
      <w:pPr>
        <w:ind w:left="567" w:right="282"/>
        <w:jc w:val="both"/>
        <w:rPr>
          <w:rFonts w:ascii="Arial" w:eastAsia="Arial" w:hAnsi="Arial" w:cs="Arial"/>
          <w:sz w:val="24"/>
          <w:szCs w:val="24"/>
        </w:rPr>
      </w:pPr>
      <w:r w:rsidRPr="00AA5CA9">
        <w:rPr>
          <w:rFonts w:ascii="Arial" w:eastAsia="Arial" w:hAnsi="Arial" w:cs="Arial"/>
          <w:sz w:val="24"/>
          <w:szCs w:val="24"/>
        </w:rPr>
        <w:t>Possuir porta de alimentação removível e opcional de abertura sem ferramentas para ter uma manutenção conveniente, confiável e rápida.</w:t>
      </w:r>
    </w:p>
    <w:p w:rsidR="00A0372D" w:rsidRPr="00AA5CA9" w:rsidRDefault="00A0372D" w:rsidP="00A0372D">
      <w:pPr>
        <w:ind w:left="567" w:right="282"/>
        <w:jc w:val="both"/>
        <w:rPr>
          <w:rFonts w:ascii="Arial" w:eastAsia="Arial" w:hAnsi="Arial" w:cs="Arial"/>
          <w:sz w:val="24"/>
          <w:szCs w:val="24"/>
        </w:rPr>
      </w:pPr>
      <w:r w:rsidRPr="00AA5CA9">
        <w:rPr>
          <w:rFonts w:ascii="Arial" w:eastAsia="Arial" w:hAnsi="Arial" w:cs="Arial"/>
          <w:sz w:val="24"/>
          <w:szCs w:val="24"/>
        </w:rPr>
        <w:t>Deverá ser construída com chassi e bloco de suporte em alumínio ou materiais equivalentes com suporte para fixação em braço de poste tubular, utiliza pintura resistente à corrosão, atendendo a normativa RohS (não contém chumbo ou mercúrio).</w:t>
      </w:r>
    </w:p>
    <w:p w:rsidR="00A0372D" w:rsidRPr="00AA5CA9" w:rsidRDefault="00A0372D" w:rsidP="00A0372D">
      <w:pPr>
        <w:ind w:left="567" w:right="282"/>
        <w:jc w:val="both"/>
        <w:rPr>
          <w:rFonts w:ascii="Arial" w:eastAsia="Arial" w:hAnsi="Arial" w:cs="Arial"/>
          <w:sz w:val="24"/>
          <w:szCs w:val="24"/>
        </w:rPr>
      </w:pPr>
      <w:r w:rsidRPr="00AA5CA9">
        <w:rPr>
          <w:rFonts w:ascii="Arial" w:eastAsia="Arial" w:hAnsi="Arial" w:cs="Arial"/>
          <w:sz w:val="24"/>
          <w:szCs w:val="24"/>
        </w:rPr>
        <w:t>Curva de distribuição fotométrica em formato IES (os arquivos digitais de cada unidade de amostra deverão ser disponibilizados), com Iuminância média mínima e uniformidade mínima de acordo com os valores definidos pela NBR 5101:2012, comprovados por simulação computacional e apresentação de aprovação em testes elétricos e fotométricos de acordo com a LM</w:t>
      </w:r>
      <w:r w:rsidRPr="00AA5CA9">
        <w:rPr>
          <w:rFonts w:ascii="Cambria Math" w:eastAsia="Arial" w:hAnsi="Cambria Math" w:cs="Arial"/>
          <w:sz w:val="24"/>
          <w:szCs w:val="24"/>
        </w:rPr>
        <w:t>‐</w:t>
      </w:r>
      <w:r w:rsidRPr="00AA5CA9">
        <w:rPr>
          <w:rFonts w:ascii="Arial" w:eastAsia="Arial" w:hAnsi="Arial" w:cs="Arial"/>
          <w:sz w:val="24"/>
          <w:szCs w:val="24"/>
        </w:rPr>
        <w:t>79 da IESNA.</w:t>
      </w:r>
    </w:p>
    <w:p w:rsidR="00A0372D" w:rsidRPr="00AA5CA9" w:rsidRDefault="00A0372D" w:rsidP="00A0372D">
      <w:pPr>
        <w:ind w:left="567" w:right="282"/>
        <w:jc w:val="both"/>
        <w:rPr>
          <w:rFonts w:ascii="Arial" w:eastAsia="Arial" w:hAnsi="Arial" w:cs="Arial"/>
          <w:sz w:val="24"/>
          <w:szCs w:val="24"/>
        </w:rPr>
      </w:pPr>
      <w:r w:rsidRPr="00AA5CA9">
        <w:rPr>
          <w:rFonts w:ascii="Arial" w:eastAsia="Arial" w:hAnsi="Arial" w:cs="Arial"/>
          <w:sz w:val="24"/>
          <w:szCs w:val="24"/>
        </w:rPr>
        <w:t>Garantia mínima de cinco anos contra defeitos de fabricação.</w:t>
      </w: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LUMINÁRIA LED acima de 92W</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Luminária para iluminação de vias públicas, composta por diodos emissores de luz (leds) brancos de alto brilho e alta potência com tensão de alimentação universal (120V a 277V) devendo possuir "Driver" ( Dispositivo de controle eletrônico dos leds ) incorporado ao corpo da luminária com possibilidade de redução da luminosidade (dimerização) via tensão "0 a 10V".</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As luminárias devem possuir opção de tomada para fotocélula, padrão NBR 5123, opções de controle com e sem fio. O sistema de controle sem fio é acoplado externamente em tomada com 5 pinos, que também pode acoplar a fotocélula.</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lastRenderedPageBreak/>
        <w:t>O conjunto óptico deve alojar os LEDs e refletores em uma cavidade livre de sujeira e poeira com uma proteção óptica IP66 (mínimo). Possuir lente de vidro plano temperado para minimizar os efeitos causados pelo ambiente e acúmulo de sujeira ao longo do tempo, com espessura mínima de 2,0mm e proteção contra luz ultravioleta.</w:t>
      </w:r>
    </w:p>
    <w:p w:rsidR="00A0372D" w:rsidRPr="00AA5CA9" w:rsidRDefault="00A0372D" w:rsidP="00A0372D">
      <w:pPr>
        <w:ind w:left="567" w:right="282"/>
        <w:jc w:val="both"/>
        <w:rPr>
          <w:rFonts w:ascii="Arial" w:eastAsia="Arial" w:hAnsi="Arial" w:cs="Arial"/>
          <w:sz w:val="24"/>
          <w:szCs w:val="24"/>
        </w:rPr>
      </w:pPr>
      <w:r w:rsidRPr="00AA5CA9">
        <w:rPr>
          <w:rFonts w:ascii="Arial" w:eastAsia="Arial" w:hAnsi="Arial" w:cs="Arial"/>
          <w:sz w:val="24"/>
          <w:szCs w:val="24"/>
        </w:rPr>
        <w:t>A luminária deve possuir fluxo luminoso inicial mínimo de 21.900lm e potência máxima de entrada de 270 W, temperatura de cor de 4000K +/- 300K, alto Índice de Reprodução de Cores (IRC), acima de 70.</w:t>
      </w:r>
    </w:p>
    <w:p w:rsidR="00A0372D" w:rsidRPr="00AA5CA9" w:rsidRDefault="00A0372D" w:rsidP="00A0372D">
      <w:pPr>
        <w:ind w:left="567" w:right="282"/>
        <w:jc w:val="both"/>
        <w:rPr>
          <w:rFonts w:ascii="Arial" w:eastAsia="Arial" w:hAnsi="Arial" w:cs="Arial"/>
          <w:sz w:val="24"/>
          <w:szCs w:val="24"/>
        </w:rPr>
      </w:pPr>
      <w:r w:rsidRPr="00AA5CA9">
        <w:rPr>
          <w:rFonts w:ascii="Arial" w:eastAsia="Arial" w:hAnsi="Arial" w:cs="Arial"/>
          <w:sz w:val="24"/>
          <w:szCs w:val="24"/>
        </w:rPr>
        <w:t>Vida útil de 100.000 horas com L70 (manutenção de 70% do fluxo inicial).</w:t>
      </w:r>
    </w:p>
    <w:p w:rsidR="00A0372D" w:rsidRPr="00AA5CA9" w:rsidRDefault="00A0372D" w:rsidP="00A0372D">
      <w:pPr>
        <w:ind w:left="567" w:right="282"/>
        <w:jc w:val="both"/>
        <w:rPr>
          <w:rFonts w:ascii="Arial" w:eastAsia="Arial" w:hAnsi="Arial" w:cs="Arial"/>
          <w:sz w:val="24"/>
          <w:szCs w:val="24"/>
        </w:rPr>
      </w:pPr>
      <w:r w:rsidRPr="00AA5CA9">
        <w:rPr>
          <w:rFonts w:ascii="Arial" w:eastAsia="Arial" w:hAnsi="Arial" w:cs="Arial"/>
          <w:sz w:val="24"/>
          <w:szCs w:val="24"/>
        </w:rPr>
        <w:t>Vida útil de 50.000 horas com L83 (manutenção de 83% do fluxo inicial). (ERS2 Project Grade)</w:t>
      </w:r>
    </w:p>
    <w:p w:rsidR="00A0372D" w:rsidRPr="00AA5CA9" w:rsidRDefault="00A0372D" w:rsidP="00A0372D">
      <w:pPr>
        <w:ind w:left="567" w:right="282"/>
        <w:jc w:val="both"/>
        <w:rPr>
          <w:rFonts w:ascii="Arial" w:eastAsia="Arial" w:hAnsi="Arial" w:cs="Arial"/>
          <w:sz w:val="24"/>
          <w:szCs w:val="24"/>
        </w:rPr>
      </w:pPr>
      <w:r w:rsidRPr="00AA5CA9">
        <w:rPr>
          <w:rFonts w:ascii="Arial" w:eastAsia="Arial" w:hAnsi="Arial" w:cs="Arial"/>
          <w:sz w:val="24"/>
          <w:szCs w:val="24"/>
        </w:rPr>
        <w:t>Possuir Driver com supressor de surtos de tensão de 6kV / 3kA, 120 eventos, de acordo com IEEE/ANSI C62.41, com opcional de dispositivo de maior capacidade. Fator de potência acima de 0,92. Distorção harmônica total de corrente de entrada em conformidade com a ABNT</w:t>
      </w:r>
      <w:r w:rsidRPr="00AA5CA9">
        <w:rPr>
          <w:rFonts w:ascii="Cambria Math" w:eastAsia="Arial" w:hAnsi="Cambria Math" w:cs="Arial"/>
          <w:sz w:val="24"/>
          <w:szCs w:val="24"/>
        </w:rPr>
        <w:t>‐</w:t>
      </w:r>
      <w:r w:rsidRPr="00AA5CA9">
        <w:rPr>
          <w:rFonts w:ascii="Arial" w:eastAsia="Arial" w:hAnsi="Arial" w:cs="Arial"/>
          <w:sz w:val="24"/>
          <w:szCs w:val="24"/>
        </w:rPr>
        <w:t>NBR 16026;</w:t>
      </w:r>
    </w:p>
    <w:p w:rsidR="00A0372D" w:rsidRPr="00AA5CA9" w:rsidRDefault="00A0372D" w:rsidP="00A0372D">
      <w:pPr>
        <w:ind w:left="567" w:right="282"/>
        <w:jc w:val="both"/>
        <w:rPr>
          <w:rFonts w:ascii="Arial" w:eastAsia="Arial" w:hAnsi="Arial" w:cs="Arial"/>
          <w:sz w:val="24"/>
          <w:szCs w:val="24"/>
        </w:rPr>
      </w:pPr>
      <w:r w:rsidRPr="00AA5CA9">
        <w:rPr>
          <w:rFonts w:ascii="Arial" w:eastAsia="Arial" w:hAnsi="Arial" w:cs="Arial"/>
          <w:sz w:val="24"/>
          <w:szCs w:val="24"/>
        </w:rPr>
        <w:t>Possuir porta de alimentação removível e opcional de abertura sem ferramentas para ter uma manutenção conveniente, confiável e rápida.</w:t>
      </w:r>
    </w:p>
    <w:p w:rsidR="00A0372D" w:rsidRPr="00AA5CA9" w:rsidRDefault="00A0372D" w:rsidP="00A0372D">
      <w:pPr>
        <w:ind w:left="567" w:right="282"/>
        <w:jc w:val="both"/>
        <w:rPr>
          <w:rFonts w:ascii="Arial" w:eastAsia="Arial" w:hAnsi="Arial" w:cs="Arial"/>
          <w:sz w:val="24"/>
          <w:szCs w:val="24"/>
        </w:rPr>
      </w:pPr>
      <w:r w:rsidRPr="00AA5CA9">
        <w:rPr>
          <w:rFonts w:ascii="Arial" w:eastAsia="Arial" w:hAnsi="Arial" w:cs="Arial"/>
          <w:sz w:val="24"/>
          <w:szCs w:val="24"/>
        </w:rPr>
        <w:t>Ser construída com chassi e bloco de suporte em alumínio ou materiais equivalentes com suporte para fixação em braço de poste tubular, utiliza pintura resistente à corrosão, atendendo a normativa RohS (não contém chumbo ou mercúrio).</w:t>
      </w:r>
    </w:p>
    <w:p w:rsidR="00A0372D" w:rsidRPr="00AA5CA9" w:rsidRDefault="00A0372D" w:rsidP="00A0372D">
      <w:pPr>
        <w:ind w:left="567" w:right="282"/>
        <w:jc w:val="both"/>
        <w:rPr>
          <w:rFonts w:ascii="Arial" w:eastAsia="Arial" w:hAnsi="Arial" w:cs="Arial"/>
          <w:sz w:val="24"/>
          <w:szCs w:val="24"/>
        </w:rPr>
      </w:pPr>
      <w:r w:rsidRPr="00AA5CA9">
        <w:rPr>
          <w:rFonts w:ascii="Arial" w:eastAsia="Arial" w:hAnsi="Arial" w:cs="Arial"/>
          <w:sz w:val="24"/>
          <w:szCs w:val="24"/>
        </w:rPr>
        <w:t>Possuir Curva de distribuição fotométrica em formato IES (os arquivos digitais de cada unidade de amostra deverão ser disponibilizados), com Iluminância média mínima e uniformidade mínima de acordo com os valores definidos pela NBR 5101:2012, comprovados por simulação computacional e apresentação de aprovação em testes elétricos e fotométricos de acordo com a LM</w:t>
      </w:r>
      <w:r w:rsidRPr="00AA5CA9">
        <w:rPr>
          <w:rFonts w:ascii="Cambria Math" w:eastAsia="Arial" w:hAnsi="Cambria Math" w:cs="Arial"/>
          <w:sz w:val="24"/>
          <w:szCs w:val="24"/>
        </w:rPr>
        <w:t>‐</w:t>
      </w:r>
      <w:r w:rsidRPr="00AA5CA9">
        <w:rPr>
          <w:rFonts w:ascii="Arial" w:eastAsia="Arial" w:hAnsi="Arial" w:cs="Arial"/>
          <w:sz w:val="24"/>
          <w:szCs w:val="24"/>
        </w:rPr>
        <w:t>79 da IESNA.</w:t>
      </w:r>
    </w:p>
    <w:p w:rsidR="00A0372D" w:rsidRPr="00AA5CA9" w:rsidRDefault="00A0372D" w:rsidP="00A0372D">
      <w:pPr>
        <w:ind w:left="567" w:right="282"/>
        <w:jc w:val="both"/>
        <w:rPr>
          <w:rFonts w:ascii="Arial" w:eastAsia="Arial" w:hAnsi="Arial" w:cs="Arial"/>
          <w:sz w:val="24"/>
          <w:szCs w:val="24"/>
        </w:rPr>
      </w:pPr>
      <w:r w:rsidRPr="00AA5CA9">
        <w:rPr>
          <w:rFonts w:ascii="Arial" w:eastAsia="Arial" w:hAnsi="Arial" w:cs="Arial"/>
          <w:sz w:val="24"/>
          <w:szCs w:val="24"/>
        </w:rPr>
        <w:t>Garantia mínima de cinco anos contra defeitos de fabricação.</w:t>
      </w:r>
    </w:p>
    <w:p w:rsidR="00A0372D" w:rsidRDefault="00A0372D" w:rsidP="00A0372D">
      <w:pPr>
        <w:ind w:left="567" w:right="282"/>
        <w:jc w:val="both"/>
        <w:rPr>
          <w:rFonts w:ascii="Arial" w:eastAsia="Arial" w:hAnsi="Arial" w:cs="Arial"/>
          <w:b/>
          <w:bCs/>
          <w:sz w:val="24"/>
          <w:szCs w:val="24"/>
        </w:rPr>
      </w:pPr>
      <w:r w:rsidRPr="00AA5CA9">
        <w:rPr>
          <w:rFonts w:ascii="Arial" w:eastAsia="Arial" w:hAnsi="Arial" w:cs="Arial"/>
          <w:b/>
          <w:bCs/>
          <w:sz w:val="24"/>
          <w:szCs w:val="24"/>
        </w:rPr>
        <w:t>CARACTERÍSTICAS TECNICAS DAS LÂMPADAS A VAPOR DE SÓDIO (VS) 70W A 400 W</w:t>
      </w:r>
    </w:p>
    <w:p w:rsidR="005503EF" w:rsidRDefault="005503EF" w:rsidP="00A0372D">
      <w:pPr>
        <w:ind w:left="567" w:right="282"/>
        <w:jc w:val="both"/>
        <w:rPr>
          <w:rFonts w:ascii="Arial" w:eastAsia="Arial" w:hAnsi="Arial" w:cs="Arial"/>
          <w:b/>
          <w:bCs/>
          <w:sz w:val="24"/>
          <w:szCs w:val="24"/>
        </w:rPr>
      </w:pPr>
    </w:p>
    <w:p w:rsidR="005503EF" w:rsidRDefault="005503EF" w:rsidP="00A0372D">
      <w:pPr>
        <w:ind w:left="567" w:right="282"/>
        <w:jc w:val="both"/>
        <w:rPr>
          <w:rFonts w:ascii="Arial" w:eastAsia="Arial" w:hAnsi="Arial" w:cs="Arial"/>
          <w:b/>
          <w:bCs/>
          <w:sz w:val="24"/>
          <w:szCs w:val="24"/>
        </w:rPr>
      </w:pPr>
    </w:p>
    <w:tbl>
      <w:tblPr>
        <w:tblStyle w:val="Tabelacomgrade"/>
        <w:tblW w:w="0" w:type="auto"/>
        <w:tblInd w:w="675" w:type="dxa"/>
        <w:tblLook w:val="04A0"/>
      </w:tblPr>
      <w:tblGrid>
        <w:gridCol w:w="1560"/>
        <w:gridCol w:w="1417"/>
        <w:gridCol w:w="1418"/>
        <w:gridCol w:w="1417"/>
        <w:gridCol w:w="1418"/>
        <w:gridCol w:w="1559"/>
      </w:tblGrid>
      <w:tr w:rsidR="005503EF" w:rsidRPr="00B4748E" w:rsidTr="005503EF">
        <w:tc>
          <w:tcPr>
            <w:tcW w:w="1560" w:type="dxa"/>
          </w:tcPr>
          <w:p w:rsidR="005503EF" w:rsidRPr="00B4748E" w:rsidRDefault="005503EF" w:rsidP="005503EF">
            <w:pPr>
              <w:rPr>
                <w:rFonts w:ascii="Arial" w:hAnsi="Arial" w:cs="Arial"/>
                <w:b/>
                <w:sz w:val="24"/>
                <w:szCs w:val="24"/>
              </w:rPr>
            </w:pPr>
            <w:r w:rsidRPr="00B4748E">
              <w:rPr>
                <w:rFonts w:ascii="Arial" w:hAnsi="Arial" w:cs="Arial"/>
                <w:b/>
                <w:sz w:val="24"/>
                <w:szCs w:val="24"/>
              </w:rPr>
              <w:lastRenderedPageBreak/>
              <w:t>Potencia  (w)</w:t>
            </w:r>
          </w:p>
        </w:tc>
        <w:tc>
          <w:tcPr>
            <w:tcW w:w="1417" w:type="dxa"/>
          </w:tcPr>
          <w:p w:rsidR="005503EF" w:rsidRPr="00B4748E" w:rsidRDefault="005503EF" w:rsidP="005503EF">
            <w:pPr>
              <w:rPr>
                <w:rFonts w:ascii="Arial" w:hAnsi="Arial" w:cs="Arial"/>
                <w:b/>
                <w:sz w:val="24"/>
                <w:szCs w:val="24"/>
              </w:rPr>
            </w:pPr>
            <w:r w:rsidRPr="00B4748E">
              <w:rPr>
                <w:rFonts w:ascii="Arial" w:hAnsi="Arial" w:cs="Arial"/>
                <w:b/>
                <w:sz w:val="24"/>
                <w:szCs w:val="24"/>
              </w:rPr>
              <w:t xml:space="preserve">Modelo Bulbo </w:t>
            </w:r>
          </w:p>
        </w:tc>
        <w:tc>
          <w:tcPr>
            <w:tcW w:w="1418" w:type="dxa"/>
          </w:tcPr>
          <w:p w:rsidR="005503EF" w:rsidRPr="00B4748E" w:rsidRDefault="005503EF" w:rsidP="005503EF">
            <w:pPr>
              <w:rPr>
                <w:rFonts w:ascii="Arial" w:hAnsi="Arial" w:cs="Arial"/>
                <w:b/>
                <w:sz w:val="24"/>
                <w:szCs w:val="24"/>
              </w:rPr>
            </w:pPr>
            <w:r w:rsidRPr="00B4748E">
              <w:rPr>
                <w:rFonts w:ascii="Arial" w:hAnsi="Arial" w:cs="Arial"/>
                <w:b/>
                <w:sz w:val="24"/>
                <w:szCs w:val="24"/>
              </w:rPr>
              <w:t>Fluxo Luminoso (LM)</w:t>
            </w:r>
          </w:p>
        </w:tc>
        <w:tc>
          <w:tcPr>
            <w:tcW w:w="1417" w:type="dxa"/>
          </w:tcPr>
          <w:p w:rsidR="005503EF" w:rsidRPr="00B4748E" w:rsidRDefault="005503EF" w:rsidP="005503EF">
            <w:pPr>
              <w:rPr>
                <w:rFonts w:ascii="Arial" w:hAnsi="Arial" w:cs="Arial"/>
                <w:b/>
                <w:sz w:val="24"/>
                <w:szCs w:val="24"/>
              </w:rPr>
            </w:pPr>
            <w:r w:rsidRPr="00B4748E">
              <w:rPr>
                <w:rFonts w:ascii="Arial" w:hAnsi="Arial" w:cs="Arial"/>
                <w:b/>
                <w:sz w:val="24"/>
                <w:szCs w:val="24"/>
              </w:rPr>
              <w:t>Corrente Nominal (A)</w:t>
            </w:r>
          </w:p>
        </w:tc>
        <w:tc>
          <w:tcPr>
            <w:tcW w:w="1418" w:type="dxa"/>
          </w:tcPr>
          <w:p w:rsidR="005503EF" w:rsidRPr="00B4748E" w:rsidRDefault="005503EF" w:rsidP="005503EF">
            <w:pPr>
              <w:rPr>
                <w:rFonts w:ascii="Arial" w:hAnsi="Arial" w:cs="Arial"/>
                <w:b/>
                <w:sz w:val="24"/>
                <w:szCs w:val="24"/>
              </w:rPr>
            </w:pPr>
            <w:r w:rsidRPr="00B4748E">
              <w:rPr>
                <w:rFonts w:ascii="Arial" w:hAnsi="Arial" w:cs="Arial"/>
                <w:b/>
                <w:sz w:val="24"/>
                <w:szCs w:val="24"/>
              </w:rPr>
              <w:t>Corrente Partida (A)</w:t>
            </w:r>
          </w:p>
        </w:tc>
        <w:tc>
          <w:tcPr>
            <w:tcW w:w="1559" w:type="dxa"/>
          </w:tcPr>
          <w:p w:rsidR="005503EF" w:rsidRPr="00B4748E" w:rsidRDefault="005503EF" w:rsidP="005503EF">
            <w:pPr>
              <w:rPr>
                <w:rFonts w:ascii="Arial" w:hAnsi="Arial" w:cs="Arial"/>
                <w:b/>
                <w:sz w:val="24"/>
                <w:szCs w:val="24"/>
              </w:rPr>
            </w:pPr>
            <w:r w:rsidRPr="00B4748E">
              <w:rPr>
                <w:rFonts w:ascii="Arial" w:hAnsi="Arial" w:cs="Arial"/>
                <w:b/>
                <w:sz w:val="24"/>
                <w:szCs w:val="24"/>
              </w:rPr>
              <w:t>Vida Média (Horas)</w:t>
            </w:r>
          </w:p>
        </w:tc>
      </w:tr>
      <w:tr w:rsidR="005503EF" w:rsidRPr="00B4748E" w:rsidTr="005503EF">
        <w:tc>
          <w:tcPr>
            <w:tcW w:w="1560" w:type="dxa"/>
          </w:tcPr>
          <w:p w:rsidR="005503EF" w:rsidRPr="00B4748E" w:rsidRDefault="005503EF" w:rsidP="005503EF">
            <w:pPr>
              <w:rPr>
                <w:rFonts w:ascii="Arial" w:hAnsi="Arial" w:cs="Arial"/>
                <w:sz w:val="24"/>
                <w:szCs w:val="24"/>
              </w:rPr>
            </w:pPr>
            <w:r w:rsidRPr="00B4748E">
              <w:rPr>
                <w:rFonts w:ascii="Arial" w:hAnsi="Arial" w:cs="Arial"/>
                <w:sz w:val="24"/>
                <w:szCs w:val="24"/>
              </w:rPr>
              <w:t>70</w:t>
            </w:r>
          </w:p>
        </w:tc>
        <w:tc>
          <w:tcPr>
            <w:tcW w:w="1417" w:type="dxa"/>
          </w:tcPr>
          <w:p w:rsidR="005503EF" w:rsidRPr="00B4748E" w:rsidRDefault="005503EF" w:rsidP="005503EF">
            <w:pPr>
              <w:rPr>
                <w:rFonts w:ascii="Arial" w:hAnsi="Arial" w:cs="Arial"/>
                <w:sz w:val="24"/>
                <w:szCs w:val="24"/>
              </w:rPr>
            </w:pPr>
            <w:r w:rsidRPr="00B4748E">
              <w:rPr>
                <w:rFonts w:ascii="Arial" w:hAnsi="Arial" w:cs="Arial"/>
                <w:sz w:val="24"/>
                <w:szCs w:val="24"/>
              </w:rPr>
              <w:t>Tubular</w:t>
            </w:r>
          </w:p>
        </w:tc>
        <w:tc>
          <w:tcPr>
            <w:tcW w:w="1418" w:type="dxa"/>
          </w:tcPr>
          <w:p w:rsidR="005503EF" w:rsidRPr="00B4748E" w:rsidRDefault="005503EF" w:rsidP="005503EF">
            <w:pPr>
              <w:rPr>
                <w:rFonts w:ascii="Arial" w:hAnsi="Arial" w:cs="Arial"/>
                <w:sz w:val="24"/>
                <w:szCs w:val="24"/>
              </w:rPr>
            </w:pPr>
            <w:r w:rsidRPr="00B4748E">
              <w:rPr>
                <w:rFonts w:ascii="Arial" w:hAnsi="Arial" w:cs="Arial"/>
                <w:sz w:val="24"/>
                <w:szCs w:val="24"/>
              </w:rPr>
              <w:t>6600</w:t>
            </w:r>
          </w:p>
        </w:tc>
        <w:tc>
          <w:tcPr>
            <w:tcW w:w="1417" w:type="dxa"/>
          </w:tcPr>
          <w:p w:rsidR="005503EF" w:rsidRPr="00B4748E" w:rsidRDefault="005503EF" w:rsidP="005503EF">
            <w:pPr>
              <w:rPr>
                <w:rFonts w:ascii="Arial" w:hAnsi="Arial" w:cs="Arial"/>
                <w:sz w:val="24"/>
                <w:szCs w:val="24"/>
              </w:rPr>
            </w:pPr>
            <w:r w:rsidRPr="00B4748E">
              <w:rPr>
                <w:rFonts w:ascii="Arial" w:hAnsi="Arial" w:cs="Arial"/>
                <w:sz w:val="24"/>
                <w:szCs w:val="24"/>
              </w:rPr>
              <w:t>0,42</w:t>
            </w:r>
          </w:p>
        </w:tc>
        <w:tc>
          <w:tcPr>
            <w:tcW w:w="1418" w:type="dxa"/>
          </w:tcPr>
          <w:p w:rsidR="005503EF" w:rsidRPr="00B4748E" w:rsidRDefault="005503EF" w:rsidP="005503EF">
            <w:pPr>
              <w:rPr>
                <w:rFonts w:ascii="Arial" w:hAnsi="Arial" w:cs="Arial"/>
                <w:sz w:val="24"/>
                <w:szCs w:val="24"/>
              </w:rPr>
            </w:pPr>
            <w:r w:rsidRPr="00B4748E">
              <w:rPr>
                <w:rFonts w:ascii="Arial" w:hAnsi="Arial" w:cs="Arial"/>
                <w:sz w:val="24"/>
                <w:szCs w:val="24"/>
              </w:rPr>
              <w:t>0,67</w:t>
            </w:r>
          </w:p>
        </w:tc>
        <w:tc>
          <w:tcPr>
            <w:tcW w:w="1559" w:type="dxa"/>
          </w:tcPr>
          <w:p w:rsidR="005503EF" w:rsidRPr="00B4748E" w:rsidRDefault="005503EF" w:rsidP="005503EF">
            <w:pPr>
              <w:rPr>
                <w:rFonts w:ascii="Arial" w:hAnsi="Arial" w:cs="Arial"/>
                <w:sz w:val="24"/>
                <w:szCs w:val="24"/>
              </w:rPr>
            </w:pPr>
            <w:r w:rsidRPr="00B4748E">
              <w:rPr>
                <w:rFonts w:ascii="Arial" w:hAnsi="Arial" w:cs="Arial"/>
                <w:sz w:val="24"/>
                <w:szCs w:val="24"/>
              </w:rPr>
              <w:t>28000</w:t>
            </w:r>
          </w:p>
        </w:tc>
      </w:tr>
      <w:tr w:rsidR="005503EF" w:rsidRPr="00B4748E" w:rsidTr="005503EF">
        <w:tc>
          <w:tcPr>
            <w:tcW w:w="1560" w:type="dxa"/>
          </w:tcPr>
          <w:p w:rsidR="005503EF" w:rsidRPr="00B4748E" w:rsidRDefault="005503EF" w:rsidP="005503EF">
            <w:pPr>
              <w:rPr>
                <w:rFonts w:ascii="Arial" w:hAnsi="Arial" w:cs="Arial"/>
                <w:sz w:val="24"/>
                <w:szCs w:val="24"/>
              </w:rPr>
            </w:pPr>
            <w:r w:rsidRPr="00B4748E">
              <w:rPr>
                <w:rFonts w:ascii="Arial" w:hAnsi="Arial" w:cs="Arial"/>
                <w:sz w:val="24"/>
                <w:szCs w:val="24"/>
              </w:rPr>
              <w:t>100</w:t>
            </w:r>
          </w:p>
        </w:tc>
        <w:tc>
          <w:tcPr>
            <w:tcW w:w="1417" w:type="dxa"/>
          </w:tcPr>
          <w:p w:rsidR="005503EF" w:rsidRPr="00B4748E" w:rsidRDefault="005503EF" w:rsidP="005503EF">
            <w:pPr>
              <w:rPr>
                <w:rFonts w:ascii="Arial" w:hAnsi="Arial" w:cs="Arial"/>
                <w:sz w:val="24"/>
                <w:szCs w:val="24"/>
              </w:rPr>
            </w:pPr>
            <w:r w:rsidRPr="00B4748E">
              <w:rPr>
                <w:rFonts w:ascii="Arial" w:hAnsi="Arial" w:cs="Arial"/>
                <w:sz w:val="24"/>
                <w:szCs w:val="24"/>
              </w:rPr>
              <w:t>Tubular</w:t>
            </w:r>
          </w:p>
        </w:tc>
        <w:tc>
          <w:tcPr>
            <w:tcW w:w="1418" w:type="dxa"/>
          </w:tcPr>
          <w:p w:rsidR="005503EF" w:rsidRPr="00B4748E" w:rsidRDefault="005503EF" w:rsidP="005503EF">
            <w:pPr>
              <w:rPr>
                <w:rFonts w:ascii="Arial" w:hAnsi="Arial" w:cs="Arial"/>
                <w:sz w:val="24"/>
                <w:szCs w:val="24"/>
              </w:rPr>
            </w:pPr>
            <w:r w:rsidRPr="00B4748E">
              <w:rPr>
                <w:rFonts w:ascii="Arial" w:hAnsi="Arial" w:cs="Arial"/>
                <w:sz w:val="24"/>
                <w:szCs w:val="24"/>
              </w:rPr>
              <w:t>10700</w:t>
            </w:r>
          </w:p>
        </w:tc>
        <w:tc>
          <w:tcPr>
            <w:tcW w:w="1417" w:type="dxa"/>
          </w:tcPr>
          <w:p w:rsidR="005503EF" w:rsidRPr="00B4748E" w:rsidRDefault="005503EF" w:rsidP="005503EF">
            <w:pPr>
              <w:rPr>
                <w:rFonts w:ascii="Arial" w:hAnsi="Arial" w:cs="Arial"/>
                <w:sz w:val="24"/>
                <w:szCs w:val="24"/>
              </w:rPr>
            </w:pPr>
            <w:r w:rsidRPr="00B4748E">
              <w:rPr>
                <w:rFonts w:ascii="Arial" w:hAnsi="Arial" w:cs="Arial"/>
                <w:sz w:val="24"/>
                <w:szCs w:val="24"/>
              </w:rPr>
              <w:t>0,55</w:t>
            </w:r>
          </w:p>
        </w:tc>
        <w:tc>
          <w:tcPr>
            <w:tcW w:w="1418" w:type="dxa"/>
          </w:tcPr>
          <w:p w:rsidR="005503EF" w:rsidRPr="00B4748E" w:rsidRDefault="005503EF" w:rsidP="005503EF">
            <w:pPr>
              <w:rPr>
                <w:rFonts w:ascii="Arial" w:hAnsi="Arial" w:cs="Arial"/>
                <w:sz w:val="24"/>
                <w:szCs w:val="24"/>
              </w:rPr>
            </w:pPr>
            <w:r w:rsidRPr="00B4748E">
              <w:rPr>
                <w:rFonts w:ascii="Arial" w:hAnsi="Arial" w:cs="Arial"/>
                <w:sz w:val="24"/>
                <w:szCs w:val="24"/>
              </w:rPr>
              <w:t>0,99</w:t>
            </w:r>
          </w:p>
        </w:tc>
        <w:tc>
          <w:tcPr>
            <w:tcW w:w="1559" w:type="dxa"/>
          </w:tcPr>
          <w:p w:rsidR="005503EF" w:rsidRPr="00B4748E" w:rsidRDefault="005503EF" w:rsidP="005503EF">
            <w:pPr>
              <w:rPr>
                <w:rFonts w:ascii="Arial" w:hAnsi="Arial" w:cs="Arial"/>
                <w:sz w:val="24"/>
                <w:szCs w:val="24"/>
              </w:rPr>
            </w:pPr>
            <w:r w:rsidRPr="00B4748E">
              <w:rPr>
                <w:rFonts w:ascii="Arial" w:hAnsi="Arial" w:cs="Arial"/>
                <w:sz w:val="24"/>
                <w:szCs w:val="24"/>
              </w:rPr>
              <w:t>32000</w:t>
            </w:r>
          </w:p>
        </w:tc>
      </w:tr>
      <w:tr w:rsidR="005503EF" w:rsidRPr="00B4748E" w:rsidTr="005503EF">
        <w:tc>
          <w:tcPr>
            <w:tcW w:w="1560" w:type="dxa"/>
          </w:tcPr>
          <w:p w:rsidR="005503EF" w:rsidRPr="00B4748E" w:rsidRDefault="005503EF" w:rsidP="005503EF">
            <w:pPr>
              <w:rPr>
                <w:rFonts w:ascii="Arial" w:hAnsi="Arial" w:cs="Arial"/>
                <w:sz w:val="24"/>
                <w:szCs w:val="24"/>
              </w:rPr>
            </w:pPr>
            <w:r w:rsidRPr="00B4748E">
              <w:rPr>
                <w:rFonts w:ascii="Arial" w:hAnsi="Arial" w:cs="Arial"/>
                <w:sz w:val="24"/>
                <w:szCs w:val="24"/>
              </w:rPr>
              <w:t>150</w:t>
            </w:r>
          </w:p>
        </w:tc>
        <w:tc>
          <w:tcPr>
            <w:tcW w:w="1417" w:type="dxa"/>
          </w:tcPr>
          <w:p w:rsidR="005503EF" w:rsidRPr="00B4748E" w:rsidRDefault="005503EF" w:rsidP="005503EF">
            <w:pPr>
              <w:rPr>
                <w:rFonts w:ascii="Arial" w:hAnsi="Arial" w:cs="Arial"/>
                <w:sz w:val="24"/>
                <w:szCs w:val="24"/>
              </w:rPr>
            </w:pPr>
            <w:r w:rsidRPr="00B4748E">
              <w:rPr>
                <w:rFonts w:ascii="Arial" w:hAnsi="Arial" w:cs="Arial"/>
                <w:sz w:val="24"/>
                <w:szCs w:val="24"/>
              </w:rPr>
              <w:t>Tubular</w:t>
            </w:r>
          </w:p>
        </w:tc>
        <w:tc>
          <w:tcPr>
            <w:tcW w:w="1418" w:type="dxa"/>
          </w:tcPr>
          <w:p w:rsidR="005503EF" w:rsidRPr="00B4748E" w:rsidRDefault="005503EF" w:rsidP="005503EF">
            <w:pPr>
              <w:rPr>
                <w:rFonts w:ascii="Arial" w:hAnsi="Arial" w:cs="Arial"/>
                <w:sz w:val="24"/>
                <w:szCs w:val="24"/>
              </w:rPr>
            </w:pPr>
            <w:r w:rsidRPr="00B4748E">
              <w:rPr>
                <w:rFonts w:ascii="Arial" w:hAnsi="Arial" w:cs="Arial"/>
                <w:sz w:val="24"/>
                <w:szCs w:val="24"/>
              </w:rPr>
              <w:t>17500</w:t>
            </w:r>
          </w:p>
        </w:tc>
        <w:tc>
          <w:tcPr>
            <w:tcW w:w="1417" w:type="dxa"/>
          </w:tcPr>
          <w:p w:rsidR="005503EF" w:rsidRPr="00B4748E" w:rsidRDefault="005503EF" w:rsidP="005503EF">
            <w:pPr>
              <w:rPr>
                <w:rFonts w:ascii="Arial" w:hAnsi="Arial" w:cs="Arial"/>
                <w:sz w:val="24"/>
                <w:szCs w:val="24"/>
              </w:rPr>
            </w:pPr>
            <w:r w:rsidRPr="00B4748E">
              <w:rPr>
                <w:rFonts w:ascii="Arial" w:hAnsi="Arial" w:cs="Arial"/>
                <w:sz w:val="24"/>
                <w:szCs w:val="24"/>
              </w:rPr>
              <w:t>0,81</w:t>
            </w:r>
          </w:p>
        </w:tc>
        <w:tc>
          <w:tcPr>
            <w:tcW w:w="1418" w:type="dxa"/>
          </w:tcPr>
          <w:p w:rsidR="005503EF" w:rsidRPr="00B4748E" w:rsidRDefault="005503EF" w:rsidP="005503EF">
            <w:pPr>
              <w:rPr>
                <w:rFonts w:ascii="Arial" w:hAnsi="Arial" w:cs="Arial"/>
                <w:sz w:val="24"/>
                <w:szCs w:val="24"/>
              </w:rPr>
            </w:pPr>
            <w:r w:rsidRPr="00B4748E">
              <w:rPr>
                <w:rFonts w:ascii="Arial" w:hAnsi="Arial" w:cs="Arial"/>
                <w:sz w:val="24"/>
                <w:szCs w:val="24"/>
              </w:rPr>
              <w:t>1,24</w:t>
            </w:r>
          </w:p>
        </w:tc>
        <w:tc>
          <w:tcPr>
            <w:tcW w:w="1559" w:type="dxa"/>
          </w:tcPr>
          <w:p w:rsidR="005503EF" w:rsidRPr="00B4748E" w:rsidRDefault="005503EF" w:rsidP="005503EF">
            <w:pPr>
              <w:rPr>
                <w:rFonts w:ascii="Arial" w:hAnsi="Arial" w:cs="Arial"/>
                <w:sz w:val="24"/>
                <w:szCs w:val="24"/>
              </w:rPr>
            </w:pPr>
            <w:r w:rsidRPr="00B4748E">
              <w:rPr>
                <w:rFonts w:ascii="Arial" w:hAnsi="Arial" w:cs="Arial"/>
                <w:sz w:val="24"/>
                <w:szCs w:val="24"/>
              </w:rPr>
              <w:t>32000</w:t>
            </w:r>
          </w:p>
        </w:tc>
      </w:tr>
      <w:tr w:rsidR="005503EF" w:rsidRPr="00B4748E" w:rsidTr="005503EF">
        <w:tc>
          <w:tcPr>
            <w:tcW w:w="1560" w:type="dxa"/>
          </w:tcPr>
          <w:p w:rsidR="005503EF" w:rsidRPr="00B4748E" w:rsidRDefault="005503EF" w:rsidP="005503EF">
            <w:pPr>
              <w:rPr>
                <w:rFonts w:ascii="Arial" w:hAnsi="Arial" w:cs="Arial"/>
                <w:sz w:val="24"/>
                <w:szCs w:val="24"/>
              </w:rPr>
            </w:pPr>
            <w:r w:rsidRPr="00B4748E">
              <w:rPr>
                <w:rFonts w:ascii="Arial" w:hAnsi="Arial" w:cs="Arial"/>
                <w:sz w:val="24"/>
                <w:szCs w:val="24"/>
              </w:rPr>
              <w:t>250</w:t>
            </w:r>
          </w:p>
        </w:tc>
        <w:tc>
          <w:tcPr>
            <w:tcW w:w="1417" w:type="dxa"/>
          </w:tcPr>
          <w:p w:rsidR="005503EF" w:rsidRPr="00B4748E" w:rsidRDefault="005503EF" w:rsidP="005503EF">
            <w:pPr>
              <w:rPr>
                <w:rFonts w:ascii="Arial" w:hAnsi="Arial" w:cs="Arial"/>
                <w:sz w:val="24"/>
                <w:szCs w:val="24"/>
              </w:rPr>
            </w:pPr>
            <w:r w:rsidRPr="00B4748E">
              <w:rPr>
                <w:rFonts w:ascii="Arial" w:hAnsi="Arial" w:cs="Arial"/>
                <w:sz w:val="24"/>
                <w:szCs w:val="24"/>
              </w:rPr>
              <w:t>Tubular</w:t>
            </w:r>
          </w:p>
        </w:tc>
        <w:tc>
          <w:tcPr>
            <w:tcW w:w="1418" w:type="dxa"/>
          </w:tcPr>
          <w:p w:rsidR="005503EF" w:rsidRPr="00B4748E" w:rsidRDefault="005503EF" w:rsidP="005503EF">
            <w:pPr>
              <w:rPr>
                <w:rFonts w:ascii="Arial" w:hAnsi="Arial" w:cs="Arial"/>
                <w:sz w:val="24"/>
                <w:szCs w:val="24"/>
              </w:rPr>
            </w:pPr>
            <w:r w:rsidRPr="00B4748E">
              <w:rPr>
                <w:rFonts w:ascii="Arial" w:hAnsi="Arial" w:cs="Arial"/>
                <w:sz w:val="24"/>
                <w:szCs w:val="24"/>
              </w:rPr>
              <w:t>33200</w:t>
            </w:r>
          </w:p>
        </w:tc>
        <w:tc>
          <w:tcPr>
            <w:tcW w:w="1417" w:type="dxa"/>
          </w:tcPr>
          <w:p w:rsidR="005503EF" w:rsidRPr="00B4748E" w:rsidRDefault="005503EF" w:rsidP="005503EF">
            <w:pPr>
              <w:rPr>
                <w:rFonts w:ascii="Arial" w:hAnsi="Arial" w:cs="Arial"/>
                <w:sz w:val="24"/>
                <w:szCs w:val="24"/>
              </w:rPr>
            </w:pPr>
            <w:r w:rsidRPr="00B4748E">
              <w:rPr>
                <w:rFonts w:ascii="Arial" w:hAnsi="Arial" w:cs="Arial"/>
                <w:sz w:val="24"/>
                <w:szCs w:val="24"/>
              </w:rPr>
              <w:t>1,23</w:t>
            </w:r>
          </w:p>
        </w:tc>
        <w:tc>
          <w:tcPr>
            <w:tcW w:w="1418" w:type="dxa"/>
          </w:tcPr>
          <w:p w:rsidR="005503EF" w:rsidRPr="00B4748E" w:rsidRDefault="005503EF" w:rsidP="005503EF">
            <w:pPr>
              <w:rPr>
                <w:rFonts w:ascii="Arial" w:hAnsi="Arial" w:cs="Arial"/>
                <w:sz w:val="24"/>
                <w:szCs w:val="24"/>
              </w:rPr>
            </w:pPr>
            <w:r w:rsidRPr="00B4748E">
              <w:rPr>
                <w:rFonts w:ascii="Arial" w:hAnsi="Arial" w:cs="Arial"/>
                <w:sz w:val="24"/>
                <w:szCs w:val="24"/>
              </w:rPr>
              <w:t>20,04</w:t>
            </w:r>
          </w:p>
        </w:tc>
        <w:tc>
          <w:tcPr>
            <w:tcW w:w="1559" w:type="dxa"/>
          </w:tcPr>
          <w:p w:rsidR="005503EF" w:rsidRPr="00B4748E" w:rsidRDefault="005503EF" w:rsidP="005503EF">
            <w:pPr>
              <w:rPr>
                <w:rFonts w:ascii="Arial" w:hAnsi="Arial" w:cs="Arial"/>
                <w:sz w:val="24"/>
                <w:szCs w:val="24"/>
              </w:rPr>
            </w:pPr>
            <w:r w:rsidRPr="00B4748E">
              <w:rPr>
                <w:rFonts w:ascii="Arial" w:hAnsi="Arial" w:cs="Arial"/>
                <w:sz w:val="24"/>
                <w:szCs w:val="24"/>
              </w:rPr>
              <w:t>32000</w:t>
            </w:r>
          </w:p>
        </w:tc>
      </w:tr>
      <w:tr w:rsidR="005503EF" w:rsidRPr="00B4748E" w:rsidTr="005503EF">
        <w:tc>
          <w:tcPr>
            <w:tcW w:w="1560" w:type="dxa"/>
          </w:tcPr>
          <w:p w:rsidR="005503EF" w:rsidRPr="00B4748E" w:rsidRDefault="005503EF" w:rsidP="005503EF">
            <w:pPr>
              <w:rPr>
                <w:rFonts w:ascii="Arial" w:hAnsi="Arial" w:cs="Arial"/>
                <w:sz w:val="24"/>
                <w:szCs w:val="24"/>
              </w:rPr>
            </w:pPr>
            <w:r w:rsidRPr="00B4748E">
              <w:rPr>
                <w:rFonts w:ascii="Arial" w:hAnsi="Arial" w:cs="Arial"/>
                <w:sz w:val="24"/>
                <w:szCs w:val="24"/>
              </w:rPr>
              <w:t>400</w:t>
            </w:r>
          </w:p>
        </w:tc>
        <w:tc>
          <w:tcPr>
            <w:tcW w:w="1417" w:type="dxa"/>
          </w:tcPr>
          <w:p w:rsidR="005503EF" w:rsidRPr="00B4748E" w:rsidRDefault="005503EF" w:rsidP="005503EF">
            <w:pPr>
              <w:rPr>
                <w:rFonts w:ascii="Arial" w:hAnsi="Arial" w:cs="Arial"/>
                <w:sz w:val="24"/>
                <w:szCs w:val="24"/>
              </w:rPr>
            </w:pPr>
            <w:r w:rsidRPr="00B4748E">
              <w:rPr>
                <w:rFonts w:ascii="Arial" w:hAnsi="Arial" w:cs="Arial"/>
                <w:sz w:val="24"/>
                <w:szCs w:val="24"/>
              </w:rPr>
              <w:t>Tubular</w:t>
            </w:r>
          </w:p>
        </w:tc>
        <w:tc>
          <w:tcPr>
            <w:tcW w:w="1418" w:type="dxa"/>
          </w:tcPr>
          <w:p w:rsidR="005503EF" w:rsidRPr="00B4748E" w:rsidRDefault="005503EF" w:rsidP="005503EF">
            <w:pPr>
              <w:rPr>
                <w:rFonts w:ascii="Arial" w:hAnsi="Arial" w:cs="Arial"/>
                <w:sz w:val="24"/>
                <w:szCs w:val="24"/>
              </w:rPr>
            </w:pPr>
            <w:r w:rsidRPr="00B4748E">
              <w:rPr>
                <w:rFonts w:ascii="Arial" w:hAnsi="Arial" w:cs="Arial"/>
                <w:sz w:val="24"/>
                <w:szCs w:val="24"/>
              </w:rPr>
              <w:t>55000</w:t>
            </w:r>
          </w:p>
        </w:tc>
        <w:tc>
          <w:tcPr>
            <w:tcW w:w="1417" w:type="dxa"/>
          </w:tcPr>
          <w:p w:rsidR="005503EF" w:rsidRPr="00B4748E" w:rsidRDefault="005503EF" w:rsidP="005503EF">
            <w:pPr>
              <w:rPr>
                <w:rFonts w:ascii="Arial" w:hAnsi="Arial" w:cs="Arial"/>
                <w:sz w:val="24"/>
                <w:szCs w:val="24"/>
              </w:rPr>
            </w:pPr>
            <w:r w:rsidRPr="00B4748E">
              <w:rPr>
                <w:rFonts w:ascii="Arial" w:hAnsi="Arial" w:cs="Arial"/>
                <w:sz w:val="24"/>
                <w:szCs w:val="24"/>
              </w:rPr>
              <w:t>2,24</w:t>
            </w:r>
          </w:p>
        </w:tc>
        <w:tc>
          <w:tcPr>
            <w:tcW w:w="1418" w:type="dxa"/>
          </w:tcPr>
          <w:p w:rsidR="005503EF" w:rsidRPr="00B4748E" w:rsidRDefault="005503EF" w:rsidP="005503EF">
            <w:pPr>
              <w:rPr>
                <w:rFonts w:ascii="Arial" w:hAnsi="Arial" w:cs="Arial"/>
                <w:sz w:val="24"/>
                <w:szCs w:val="24"/>
              </w:rPr>
            </w:pPr>
            <w:r w:rsidRPr="00B4748E">
              <w:rPr>
                <w:rFonts w:ascii="Arial" w:hAnsi="Arial" w:cs="Arial"/>
                <w:sz w:val="24"/>
                <w:szCs w:val="24"/>
              </w:rPr>
              <w:t>3,58</w:t>
            </w:r>
          </w:p>
        </w:tc>
        <w:tc>
          <w:tcPr>
            <w:tcW w:w="1559" w:type="dxa"/>
          </w:tcPr>
          <w:p w:rsidR="005503EF" w:rsidRPr="00B4748E" w:rsidRDefault="005503EF" w:rsidP="005503EF">
            <w:pPr>
              <w:rPr>
                <w:rFonts w:ascii="Arial" w:hAnsi="Arial" w:cs="Arial"/>
                <w:sz w:val="24"/>
                <w:szCs w:val="24"/>
              </w:rPr>
            </w:pPr>
            <w:r w:rsidRPr="00B4748E">
              <w:rPr>
                <w:rFonts w:ascii="Arial" w:hAnsi="Arial" w:cs="Arial"/>
                <w:sz w:val="24"/>
                <w:szCs w:val="24"/>
              </w:rPr>
              <w:t>32000</w:t>
            </w:r>
          </w:p>
        </w:tc>
      </w:tr>
    </w:tbl>
    <w:p w:rsidR="005503EF" w:rsidRDefault="005503EF" w:rsidP="00A0372D">
      <w:pPr>
        <w:ind w:left="567" w:right="282"/>
        <w:jc w:val="both"/>
        <w:rPr>
          <w:rFonts w:ascii="Arial" w:eastAsia="Arial" w:hAnsi="Arial" w:cs="Arial"/>
          <w:sz w:val="24"/>
          <w:szCs w:val="24"/>
        </w:rPr>
      </w:pPr>
    </w:p>
    <w:p w:rsidR="00A0372D" w:rsidRDefault="00A0372D" w:rsidP="00A0372D">
      <w:pPr>
        <w:ind w:left="567" w:right="282"/>
        <w:jc w:val="both"/>
        <w:rPr>
          <w:rFonts w:ascii="Arial" w:eastAsia="Arial" w:hAnsi="Arial" w:cs="Arial"/>
          <w:sz w:val="24"/>
          <w:szCs w:val="24"/>
        </w:rPr>
      </w:pPr>
      <w:r w:rsidRPr="00AA5CA9">
        <w:rPr>
          <w:rFonts w:ascii="Arial" w:eastAsia="Arial" w:hAnsi="Arial" w:cs="Arial"/>
          <w:sz w:val="24"/>
          <w:szCs w:val="24"/>
        </w:rPr>
        <w:t xml:space="preserve">Proteção IP67 (invólucro), pinos de latão estanhados, garantia mínima contra defeitos de fabricação (falha de projeto ou falha de componentes) de 10(dez) anos, invólucro em policarbonato estabilizado aos raios U.V., capacidade de comutação de 1000W para lâmpadas mistas e incandescentes e 1800VA para lâmpadas de descarga, com fator de potência menor que 1(um), proteção contra surtos de rede de alimentação 160 joules-320V MOV, célula fotoelétrica de silício, acionamento: ligação instantânea e desligamento entre 2 e 5 segundos de retardo, tipo fail-off, que em caso de falha o rele permanece em estado normalmente aberto, mantendo a lâmpada desligada. </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b/>
          <w:bCs/>
          <w:sz w:val="24"/>
          <w:szCs w:val="24"/>
        </w:rPr>
        <w:t>Dever</w:t>
      </w:r>
      <w:r>
        <w:rPr>
          <w:rFonts w:ascii="Arial" w:eastAsia="Arial" w:hAnsi="Arial" w:cs="Arial"/>
          <w:b/>
          <w:bCs/>
          <w:sz w:val="24"/>
          <w:szCs w:val="24"/>
        </w:rPr>
        <w:t xml:space="preserve">ão </w:t>
      </w:r>
      <w:r w:rsidRPr="00AA5CA9">
        <w:rPr>
          <w:rFonts w:ascii="Arial" w:eastAsia="Arial" w:hAnsi="Arial" w:cs="Arial"/>
          <w:b/>
          <w:bCs/>
          <w:sz w:val="24"/>
          <w:szCs w:val="24"/>
        </w:rPr>
        <w:t>ser apresentado</w:t>
      </w:r>
      <w:r>
        <w:rPr>
          <w:rFonts w:ascii="Arial" w:eastAsia="Arial" w:hAnsi="Arial" w:cs="Arial"/>
          <w:b/>
          <w:bCs/>
          <w:sz w:val="24"/>
          <w:szCs w:val="24"/>
        </w:rPr>
        <w:t>s</w:t>
      </w:r>
      <w:r w:rsidRPr="00AA5CA9">
        <w:rPr>
          <w:rFonts w:ascii="Arial" w:eastAsia="Arial" w:hAnsi="Arial" w:cs="Arial"/>
          <w:b/>
          <w:bCs/>
          <w:sz w:val="24"/>
          <w:szCs w:val="24"/>
        </w:rPr>
        <w:t xml:space="preserve"> os seguintes ensaios de </w:t>
      </w:r>
      <w:r>
        <w:rPr>
          <w:rFonts w:ascii="Arial" w:eastAsia="Arial" w:hAnsi="Arial" w:cs="Arial"/>
          <w:b/>
          <w:bCs/>
          <w:sz w:val="24"/>
          <w:szCs w:val="24"/>
        </w:rPr>
        <w:t>l</w:t>
      </w:r>
      <w:r w:rsidRPr="00AA5CA9">
        <w:rPr>
          <w:rFonts w:ascii="Arial" w:eastAsia="Arial" w:hAnsi="Arial" w:cs="Arial"/>
          <w:b/>
          <w:bCs/>
          <w:sz w:val="24"/>
          <w:szCs w:val="24"/>
        </w:rPr>
        <w:t xml:space="preserve">aboratórios </w:t>
      </w:r>
      <w:r>
        <w:rPr>
          <w:rFonts w:ascii="Arial" w:eastAsia="Arial" w:hAnsi="Arial" w:cs="Arial"/>
          <w:b/>
          <w:bCs/>
          <w:sz w:val="24"/>
          <w:szCs w:val="24"/>
        </w:rPr>
        <w:t>o</w:t>
      </w:r>
      <w:r w:rsidRPr="00AA5CA9">
        <w:rPr>
          <w:rFonts w:ascii="Arial" w:eastAsia="Arial" w:hAnsi="Arial" w:cs="Arial"/>
          <w:b/>
          <w:bCs/>
          <w:sz w:val="24"/>
          <w:szCs w:val="24"/>
        </w:rPr>
        <w:t>ficiais</w:t>
      </w:r>
      <w:r>
        <w:rPr>
          <w:rFonts w:ascii="Arial" w:eastAsia="Arial" w:hAnsi="Arial" w:cs="Arial"/>
          <w:b/>
          <w:bCs/>
          <w:sz w:val="24"/>
          <w:szCs w:val="24"/>
        </w:rPr>
        <w:t xml:space="preserve"> </w:t>
      </w:r>
      <w:r w:rsidRPr="00AA5CA9">
        <w:rPr>
          <w:rFonts w:ascii="Arial" w:eastAsia="Arial" w:hAnsi="Arial" w:cs="Arial"/>
          <w:b/>
          <w:bCs/>
          <w:sz w:val="24"/>
          <w:szCs w:val="24"/>
        </w:rPr>
        <w:t>credenciados pelo INMETRO, conforme norma ABNT NBR 5123 - Relé Fotoelétrico para Iluminação – Especificação e Método de Ensaio – Ensaios de Tipo.</w:t>
      </w:r>
    </w:p>
    <w:p w:rsidR="00A0372D" w:rsidRPr="00EA223A" w:rsidRDefault="00A0372D" w:rsidP="00A0372D">
      <w:pPr>
        <w:pStyle w:val="PargrafodaLista"/>
        <w:numPr>
          <w:ilvl w:val="0"/>
          <w:numId w:val="10"/>
        </w:numPr>
        <w:ind w:left="567" w:right="282" w:firstLine="0"/>
        <w:rPr>
          <w:rFonts w:ascii="Arial" w:hAnsi="Arial" w:cs="Arial"/>
          <w:sz w:val="24"/>
          <w:szCs w:val="24"/>
        </w:rPr>
      </w:pPr>
      <w:r w:rsidRPr="00EA223A">
        <w:rPr>
          <w:rFonts w:ascii="Arial" w:eastAsia="Arial" w:hAnsi="Arial" w:cs="Arial"/>
          <w:b/>
          <w:bCs/>
          <w:sz w:val="24"/>
          <w:szCs w:val="24"/>
        </w:rPr>
        <w:t>Ensaios Elétricos e Operação.</w:t>
      </w:r>
    </w:p>
    <w:p w:rsidR="00A0372D" w:rsidRPr="00EA223A" w:rsidRDefault="00A0372D" w:rsidP="00A0372D">
      <w:pPr>
        <w:pStyle w:val="PargrafodaLista"/>
        <w:numPr>
          <w:ilvl w:val="0"/>
          <w:numId w:val="10"/>
        </w:numPr>
        <w:ind w:left="567" w:right="282" w:firstLine="0"/>
        <w:rPr>
          <w:rFonts w:ascii="Arial" w:hAnsi="Arial" w:cs="Arial"/>
          <w:sz w:val="24"/>
          <w:szCs w:val="24"/>
        </w:rPr>
      </w:pPr>
      <w:r w:rsidRPr="00EA223A">
        <w:rPr>
          <w:rFonts w:ascii="Arial" w:eastAsia="Arial" w:hAnsi="Arial" w:cs="Arial"/>
          <w:b/>
          <w:bCs/>
          <w:sz w:val="24"/>
          <w:szCs w:val="24"/>
        </w:rPr>
        <w:t>Ensaio de grau de proteção.</w:t>
      </w: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1</w:t>
      </w:r>
      <w:r>
        <w:rPr>
          <w:rFonts w:ascii="Arial" w:eastAsia="Arial" w:hAnsi="Arial" w:cs="Arial"/>
          <w:b/>
          <w:bCs/>
          <w:sz w:val="24"/>
          <w:szCs w:val="24"/>
        </w:rPr>
        <w:t>2</w:t>
      </w:r>
      <w:r w:rsidRPr="00AA5CA9">
        <w:rPr>
          <w:rFonts w:ascii="Arial" w:eastAsia="Arial" w:hAnsi="Arial" w:cs="Arial"/>
          <w:b/>
          <w:bCs/>
          <w:sz w:val="24"/>
          <w:szCs w:val="24"/>
        </w:rPr>
        <w:t>. DAS ESPECIFICAÇÃO DOS SERVIÇOS</w:t>
      </w: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Instalação de poste:</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Consiste na instalação de poste de concreto, madeira ou aço, em base existente, para suporte de equipamentos de</w:t>
      </w:r>
      <w:r>
        <w:rPr>
          <w:rFonts w:ascii="Arial" w:eastAsia="Arial" w:hAnsi="Arial" w:cs="Arial"/>
          <w:sz w:val="24"/>
          <w:szCs w:val="24"/>
        </w:rPr>
        <w:t xml:space="preserve"> Iluminação Pública – I.</w:t>
      </w:r>
      <w:r w:rsidRPr="00AA5CA9">
        <w:rPr>
          <w:rFonts w:ascii="Arial" w:eastAsia="Arial" w:hAnsi="Arial" w:cs="Arial"/>
          <w:sz w:val="24"/>
          <w:szCs w:val="24"/>
        </w:rPr>
        <w:t>P.</w:t>
      </w: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Instalação de condutores</w:t>
      </w:r>
      <w:r>
        <w:rPr>
          <w:rFonts w:ascii="Arial" w:eastAsia="Arial" w:hAnsi="Arial" w:cs="Arial"/>
          <w:b/>
          <w:bCs/>
          <w:sz w:val="24"/>
          <w:szCs w:val="24"/>
        </w:rPr>
        <w:t>:</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Consiste na passagem de condutores isolados, em alta e baixa tensão aérea ou subterrânea.</w:t>
      </w:r>
    </w:p>
    <w:p w:rsidR="00A0372D" w:rsidRPr="0052767F" w:rsidRDefault="00A0372D" w:rsidP="00A0372D">
      <w:pPr>
        <w:ind w:left="567" w:right="282"/>
        <w:rPr>
          <w:rFonts w:ascii="Arial" w:hAnsi="Arial" w:cs="Arial"/>
          <w:sz w:val="24"/>
          <w:szCs w:val="24"/>
        </w:rPr>
      </w:pPr>
      <w:r w:rsidRPr="0052767F">
        <w:rPr>
          <w:rFonts w:ascii="Arial" w:eastAsia="Arial" w:hAnsi="Arial" w:cs="Arial"/>
          <w:b/>
          <w:bCs/>
          <w:sz w:val="24"/>
          <w:szCs w:val="24"/>
        </w:rPr>
        <w:t>Instalação de estrutura primária de distribuição:</w:t>
      </w:r>
    </w:p>
    <w:p w:rsidR="00A0372D" w:rsidRPr="00AA5CA9" w:rsidRDefault="00A0372D" w:rsidP="00A0372D">
      <w:pPr>
        <w:ind w:left="567" w:right="282"/>
        <w:jc w:val="both"/>
        <w:rPr>
          <w:rFonts w:ascii="Arial" w:hAnsi="Arial" w:cs="Arial"/>
          <w:sz w:val="24"/>
          <w:szCs w:val="24"/>
        </w:rPr>
      </w:pPr>
      <w:r w:rsidRPr="0052767F">
        <w:rPr>
          <w:rFonts w:ascii="Arial" w:eastAsia="Arial" w:hAnsi="Arial" w:cs="Arial"/>
          <w:sz w:val="24"/>
          <w:szCs w:val="24"/>
        </w:rPr>
        <w:lastRenderedPageBreak/>
        <w:t>Consiste na instalação de cruzeta(s), ferragens e isoladores, característicos de estrutura primária de distribuição.</w:t>
      </w: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Instalação de estrutura secundária de distribuição:</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Consiste na instalação de armações secundárias, cintas, parafusos, isoladores roldanas,etc., característicos de estrutura secundária de distribuição.</w:t>
      </w: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Abertura e fechamento de vala:</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Consiste na movimentação de terra para lançamento de eletroduto ou cabos, em vala escavada com largura até 40cm e profundidade 60cm.</w:t>
      </w:r>
    </w:p>
    <w:p w:rsidR="00A0372D" w:rsidRPr="0052767F" w:rsidRDefault="00A0372D" w:rsidP="00A0372D">
      <w:pPr>
        <w:ind w:left="567" w:right="282"/>
        <w:rPr>
          <w:rFonts w:ascii="Arial" w:hAnsi="Arial" w:cs="Arial"/>
          <w:b/>
          <w:sz w:val="24"/>
          <w:szCs w:val="24"/>
        </w:rPr>
      </w:pPr>
      <w:r w:rsidRPr="0052767F">
        <w:rPr>
          <w:rFonts w:ascii="Arial" w:eastAsia="Arial" w:hAnsi="Arial" w:cs="Arial"/>
          <w:b/>
          <w:bCs/>
          <w:sz w:val="24"/>
          <w:szCs w:val="24"/>
        </w:rPr>
        <w:t>Abertura e fechamento de cava para colocação de poste</w:t>
      </w:r>
      <w:r w:rsidRPr="0052767F">
        <w:rPr>
          <w:rFonts w:ascii="Arial" w:hAnsi="Arial" w:cs="Arial"/>
          <w:b/>
          <w:sz w:val="24"/>
          <w:szCs w:val="24"/>
        </w:rPr>
        <w:t>:</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Consiste na abertura de cava e apiloamento da base após a colocação do poste, em terrenos normais ou areia, incluindo recomposição do entorno do poste com o mesmo tipo de pavimento existente no local.</w:t>
      </w:r>
    </w:p>
    <w:p w:rsidR="00A0372D" w:rsidRPr="0052767F" w:rsidRDefault="00A0372D" w:rsidP="00A0372D">
      <w:pPr>
        <w:ind w:left="567" w:right="282"/>
        <w:rPr>
          <w:rFonts w:ascii="Arial" w:hAnsi="Arial" w:cs="Arial"/>
          <w:b/>
          <w:sz w:val="24"/>
          <w:szCs w:val="24"/>
        </w:rPr>
      </w:pPr>
      <w:r w:rsidRPr="0052767F">
        <w:rPr>
          <w:rFonts w:ascii="Arial" w:eastAsia="Arial" w:hAnsi="Arial" w:cs="Arial"/>
          <w:b/>
          <w:bCs/>
          <w:sz w:val="24"/>
          <w:szCs w:val="24"/>
        </w:rPr>
        <w:t>Execução de base engastada</w:t>
      </w:r>
      <w:r w:rsidRPr="0052767F">
        <w:rPr>
          <w:rFonts w:ascii="Arial" w:hAnsi="Arial" w:cs="Arial"/>
          <w:b/>
          <w:sz w:val="24"/>
          <w:szCs w:val="24"/>
        </w:rPr>
        <w:t>:</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Consiste na movimentação de terra, fornecimento e instalação de concreto, com altura e diâmetro de acordo com o peso do postes, utilizando areia média, e acabamento com selo de concreto, incluindo recomposição do entorno do poste com o mesmo tipo de pavimento existente no local.</w:t>
      </w: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Lançamento de eletroduto:</w:t>
      </w:r>
    </w:p>
    <w:p w:rsidR="00A0372D" w:rsidRPr="00AA5CA9" w:rsidRDefault="00A0372D" w:rsidP="00A0372D">
      <w:pPr>
        <w:ind w:left="567" w:right="282"/>
        <w:rPr>
          <w:rFonts w:ascii="Arial" w:hAnsi="Arial" w:cs="Arial"/>
          <w:sz w:val="24"/>
          <w:szCs w:val="24"/>
        </w:rPr>
      </w:pPr>
      <w:r w:rsidRPr="00AA5CA9">
        <w:rPr>
          <w:rFonts w:ascii="Arial" w:eastAsia="Arial" w:hAnsi="Arial" w:cs="Arial"/>
          <w:sz w:val="24"/>
          <w:szCs w:val="24"/>
        </w:rPr>
        <w:t>Consiste no lançamento / retirada de eletroduto, inclusive arame guia, em vala pré-existente.</w:t>
      </w: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Envelopamento de eletroduto ou cabos:</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Consiste no lançamento de concreto (FCK – 150 kgf/cm2) com espessura aproximada de 10 cm e largura de até 40 cm sobre o eletroduto ou cabos.</w:t>
      </w: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Execução de caixa de passagem em alvenaria ou concreto:</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Consiste na movimentação de terra, execução da caixa com paredes e tijolos rebocados internamente ou em concreto, fundo com pedra britada, fornecimento e instalação de guarnição e tampa de ferro.</w:t>
      </w: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Instalação de conjunto completo de iluminação:</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lastRenderedPageBreak/>
        <w:t>Instalação de braços ou suportes, luminárias ou projetores, lâmpadas, reatores, relés, base, ignitores, inclusive fiação interna, conexões, suportes e ferragens.</w:t>
      </w: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Instalação de transformador em poste:</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Consiste na implantação de poste, transformador, chaves, pára-raios, aterramento, conexões, ferragens, descida de cabos de baixa tensão.</w:t>
      </w:r>
    </w:p>
    <w:p w:rsidR="00A0372D" w:rsidRPr="0052767F" w:rsidRDefault="00A0372D" w:rsidP="00A0372D">
      <w:pPr>
        <w:ind w:left="567" w:right="282"/>
        <w:rPr>
          <w:rFonts w:ascii="Arial" w:hAnsi="Arial" w:cs="Arial"/>
          <w:b/>
          <w:sz w:val="24"/>
          <w:szCs w:val="24"/>
        </w:rPr>
      </w:pPr>
      <w:r w:rsidRPr="0052767F">
        <w:rPr>
          <w:rFonts w:ascii="Arial" w:eastAsia="Arial" w:hAnsi="Arial" w:cs="Arial"/>
          <w:b/>
          <w:bCs/>
          <w:sz w:val="24"/>
          <w:szCs w:val="24"/>
        </w:rPr>
        <w:t>Instalação de haste de aterramento</w:t>
      </w:r>
      <w:r w:rsidRPr="0052767F">
        <w:rPr>
          <w:rFonts w:ascii="Arial" w:hAnsi="Arial" w:cs="Arial"/>
          <w:b/>
          <w:sz w:val="24"/>
          <w:szCs w:val="24"/>
        </w:rPr>
        <w:t>:</w:t>
      </w:r>
    </w:p>
    <w:p w:rsidR="00A0372D" w:rsidRPr="00AA5CA9" w:rsidRDefault="00A0372D" w:rsidP="00A0372D">
      <w:pPr>
        <w:ind w:left="567" w:right="282"/>
        <w:rPr>
          <w:rFonts w:ascii="Arial" w:hAnsi="Arial" w:cs="Arial"/>
          <w:sz w:val="24"/>
          <w:szCs w:val="24"/>
        </w:rPr>
      </w:pPr>
      <w:r w:rsidRPr="00AA5CA9">
        <w:rPr>
          <w:rFonts w:ascii="Arial" w:eastAsia="Arial" w:hAnsi="Arial" w:cs="Arial"/>
          <w:sz w:val="24"/>
          <w:szCs w:val="24"/>
        </w:rPr>
        <w:t>Consiste em cravar haste de aterramento e executar as respectivas conexões.</w:t>
      </w: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Travessia subterrânea por método não destrutivo (MND):</w:t>
      </w:r>
    </w:p>
    <w:p w:rsidR="00A0372D" w:rsidRPr="00AA5CA9" w:rsidRDefault="00A0372D" w:rsidP="00A0372D">
      <w:pPr>
        <w:ind w:left="567" w:right="282"/>
        <w:rPr>
          <w:rFonts w:ascii="Arial" w:hAnsi="Arial" w:cs="Arial"/>
          <w:sz w:val="24"/>
          <w:szCs w:val="24"/>
        </w:rPr>
      </w:pPr>
      <w:r w:rsidRPr="00AA5CA9">
        <w:rPr>
          <w:rFonts w:ascii="Arial" w:eastAsia="Arial" w:hAnsi="Arial" w:cs="Arial"/>
          <w:sz w:val="24"/>
          <w:szCs w:val="24"/>
        </w:rPr>
        <w:t>Consiste na perfuração sob via pavimentada, sem destruição do pavimento.</w:t>
      </w: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Instalação de projetor:</w:t>
      </w:r>
    </w:p>
    <w:p w:rsidR="00A0372D" w:rsidRPr="00AA5CA9" w:rsidRDefault="00A0372D" w:rsidP="00A0372D">
      <w:pPr>
        <w:ind w:left="567" w:right="282"/>
        <w:rPr>
          <w:rFonts w:ascii="Arial" w:hAnsi="Arial" w:cs="Arial"/>
          <w:sz w:val="24"/>
          <w:szCs w:val="24"/>
        </w:rPr>
      </w:pPr>
      <w:r w:rsidRPr="00AA5CA9">
        <w:rPr>
          <w:rFonts w:ascii="Arial" w:eastAsia="Arial" w:hAnsi="Arial" w:cs="Arial"/>
          <w:sz w:val="24"/>
          <w:szCs w:val="24"/>
        </w:rPr>
        <w:t>Consiste na instalação de projetor no solo ou no post</w:t>
      </w:r>
      <w:r>
        <w:rPr>
          <w:rFonts w:ascii="Arial" w:eastAsia="Arial" w:hAnsi="Arial" w:cs="Arial"/>
          <w:sz w:val="24"/>
          <w:szCs w:val="24"/>
        </w:rPr>
        <w:t>e</w:t>
      </w:r>
      <w:r w:rsidRPr="00AA5CA9">
        <w:rPr>
          <w:rFonts w:ascii="Arial" w:eastAsia="Arial" w:hAnsi="Arial" w:cs="Arial"/>
          <w:sz w:val="24"/>
          <w:szCs w:val="24"/>
        </w:rPr>
        <w:t>, inclusive infra-estrutura de fixação e conexões.</w:t>
      </w: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Quebra e recomposição de pavimento – Asfalto:</w:t>
      </w:r>
    </w:p>
    <w:p w:rsidR="00A0372D" w:rsidRPr="00AA5CA9" w:rsidRDefault="00A0372D" w:rsidP="00A0372D">
      <w:pPr>
        <w:ind w:left="567" w:right="282"/>
        <w:rPr>
          <w:rFonts w:ascii="Arial" w:hAnsi="Arial" w:cs="Arial"/>
          <w:sz w:val="24"/>
          <w:szCs w:val="24"/>
        </w:rPr>
      </w:pPr>
      <w:r w:rsidRPr="00AA5CA9">
        <w:rPr>
          <w:rFonts w:ascii="Arial" w:eastAsia="Arial" w:hAnsi="Arial" w:cs="Arial"/>
          <w:sz w:val="24"/>
          <w:szCs w:val="24"/>
        </w:rPr>
        <w:t>Consiste na quebra de pavimento em asfalto e posterior recomposição.</w:t>
      </w: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Quebra e recomposição de pavimento – Concreto:</w:t>
      </w:r>
    </w:p>
    <w:p w:rsidR="00A0372D" w:rsidRPr="00AA5CA9" w:rsidRDefault="00A0372D" w:rsidP="00A0372D">
      <w:pPr>
        <w:ind w:left="567" w:right="282"/>
        <w:rPr>
          <w:rFonts w:ascii="Arial" w:hAnsi="Arial" w:cs="Arial"/>
          <w:sz w:val="24"/>
          <w:szCs w:val="24"/>
        </w:rPr>
      </w:pPr>
      <w:r w:rsidRPr="00AA5CA9">
        <w:rPr>
          <w:rFonts w:ascii="Arial" w:eastAsia="Arial" w:hAnsi="Arial" w:cs="Arial"/>
          <w:sz w:val="24"/>
          <w:szCs w:val="24"/>
        </w:rPr>
        <w:t>Consiste na quebra de pavimento em concreto e posterior recomposição.</w:t>
      </w: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Remoção de poste:</w:t>
      </w:r>
    </w:p>
    <w:p w:rsidR="00A0372D" w:rsidRPr="00AA5CA9" w:rsidRDefault="00A0372D" w:rsidP="00A0372D">
      <w:pPr>
        <w:ind w:left="567" w:right="282"/>
        <w:rPr>
          <w:rFonts w:ascii="Arial" w:eastAsia="Arial" w:hAnsi="Arial" w:cs="Arial"/>
          <w:sz w:val="24"/>
          <w:szCs w:val="24"/>
        </w:rPr>
      </w:pPr>
      <w:r w:rsidRPr="00AA5CA9">
        <w:rPr>
          <w:rFonts w:ascii="Arial" w:eastAsia="Arial" w:hAnsi="Arial" w:cs="Arial"/>
          <w:sz w:val="24"/>
          <w:szCs w:val="24"/>
        </w:rPr>
        <w:t>Consiste na retirada de poste instalado, com reaterro da cava.</w:t>
      </w: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Remoção de projetor no solo:</w:t>
      </w:r>
    </w:p>
    <w:p w:rsidR="00A0372D" w:rsidRPr="00AA5CA9" w:rsidRDefault="00A0372D" w:rsidP="00A0372D">
      <w:pPr>
        <w:ind w:left="567" w:right="282"/>
        <w:rPr>
          <w:rFonts w:ascii="Arial" w:hAnsi="Arial" w:cs="Arial"/>
          <w:sz w:val="24"/>
          <w:szCs w:val="24"/>
        </w:rPr>
      </w:pPr>
      <w:r w:rsidRPr="00AA5CA9">
        <w:rPr>
          <w:rFonts w:ascii="Arial" w:eastAsia="Arial" w:hAnsi="Arial" w:cs="Arial"/>
          <w:sz w:val="24"/>
          <w:szCs w:val="24"/>
        </w:rPr>
        <w:t>Consiste na retirada de projetor com sua base, com reaterro da cava.</w:t>
      </w: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Retirada de conjunto completo de iluminação:</w:t>
      </w:r>
    </w:p>
    <w:p w:rsidR="00A0372D" w:rsidRPr="00AA5CA9" w:rsidRDefault="00A0372D" w:rsidP="00A0372D">
      <w:pPr>
        <w:ind w:left="567" w:right="282"/>
        <w:rPr>
          <w:rFonts w:ascii="Arial" w:hAnsi="Arial" w:cs="Arial"/>
          <w:sz w:val="24"/>
          <w:szCs w:val="24"/>
        </w:rPr>
      </w:pPr>
      <w:r w:rsidRPr="00AA5CA9">
        <w:rPr>
          <w:rFonts w:ascii="Arial" w:eastAsia="Arial" w:hAnsi="Arial" w:cs="Arial"/>
          <w:sz w:val="24"/>
          <w:szCs w:val="24"/>
        </w:rPr>
        <w:t>Retirada de braços ou suportes, luminárias ou projetores, lâmpadas, reatores, relés, base, ignitores, inclusive fiação interna, conexões, suportes e ferragens.</w:t>
      </w: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Retirada de transformador em poste:</w:t>
      </w:r>
    </w:p>
    <w:p w:rsidR="00A0372D" w:rsidRPr="00AA5CA9" w:rsidRDefault="00A0372D" w:rsidP="00A0372D">
      <w:pPr>
        <w:ind w:left="567" w:right="282"/>
        <w:rPr>
          <w:rFonts w:ascii="Arial" w:hAnsi="Arial" w:cs="Arial"/>
          <w:sz w:val="24"/>
          <w:szCs w:val="24"/>
        </w:rPr>
      </w:pPr>
      <w:r w:rsidRPr="00AA5CA9">
        <w:rPr>
          <w:rFonts w:ascii="Arial" w:eastAsia="Arial" w:hAnsi="Arial" w:cs="Arial"/>
          <w:sz w:val="24"/>
          <w:szCs w:val="24"/>
        </w:rPr>
        <w:t>Consiste na retirada do transformador, chaves, pára-raios, aterramento, conexões, ferragens.</w:t>
      </w: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lastRenderedPageBreak/>
        <w:t>Retirada de estrutura primária de distribuição:</w:t>
      </w:r>
    </w:p>
    <w:p w:rsidR="00A0372D" w:rsidRPr="00AA5CA9" w:rsidRDefault="00A0372D" w:rsidP="00A0372D">
      <w:pPr>
        <w:ind w:left="567" w:right="282"/>
        <w:rPr>
          <w:rFonts w:ascii="Arial" w:hAnsi="Arial" w:cs="Arial"/>
          <w:sz w:val="24"/>
          <w:szCs w:val="24"/>
        </w:rPr>
      </w:pPr>
      <w:r w:rsidRPr="00AA5CA9">
        <w:rPr>
          <w:rFonts w:ascii="Arial" w:eastAsia="Arial" w:hAnsi="Arial" w:cs="Arial"/>
          <w:sz w:val="24"/>
          <w:szCs w:val="24"/>
        </w:rPr>
        <w:t>Consiste na retirada de cruzeta(s), ferragens e isoladores, característicos de estrutura primária de distribuição.</w:t>
      </w:r>
    </w:p>
    <w:p w:rsidR="00A0372D" w:rsidRPr="00AA5CA9" w:rsidRDefault="00A0372D" w:rsidP="00A0372D">
      <w:pPr>
        <w:ind w:left="567" w:right="282"/>
        <w:rPr>
          <w:rFonts w:ascii="Arial" w:hAnsi="Arial" w:cs="Arial"/>
          <w:sz w:val="24"/>
          <w:szCs w:val="24"/>
        </w:rPr>
      </w:pPr>
      <w:r w:rsidRPr="00AA5CA9">
        <w:rPr>
          <w:rFonts w:ascii="Arial" w:eastAsia="Arial" w:hAnsi="Arial" w:cs="Arial"/>
          <w:b/>
          <w:bCs/>
          <w:sz w:val="24"/>
          <w:szCs w:val="24"/>
        </w:rPr>
        <w:t>Instalação de estrutura secundária de distribuição:</w:t>
      </w:r>
    </w:p>
    <w:p w:rsidR="00A0372D" w:rsidRPr="00AA5CA9" w:rsidRDefault="00A0372D" w:rsidP="00A0372D">
      <w:pPr>
        <w:ind w:left="567" w:right="282"/>
        <w:rPr>
          <w:rFonts w:ascii="Arial" w:hAnsi="Arial" w:cs="Arial"/>
          <w:sz w:val="24"/>
          <w:szCs w:val="24"/>
        </w:rPr>
      </w:pPr>
      <w:r w:rsidRPr="00AA5CA9">
        <w:rPr>
          <w:rFonts w:ascii="Arial" w:eastAsia="Arial" w:hAnsi="Arial" w:cs="Arial"/>
          <w:sz w:val="24"/>
          <w:szCs w:val="24"/>
        </w:rPr>
        <w:t>Consiste na retirada de até 2 armações secundárias, cintas, parafusos, isoladores roldanas, etc., característicos de estrutura secundária de distribuição.</w:t>
      </w:r>
    </w:p>
    <w:p w:rsidR="00A0372D" w:rsidRPr="00AA5CA9" w:rsidRDefault="00A0372D" w:rsidP="00A0372D">
      <w:pPr>
        <w:widowControl w:val="0"/>
        <w:tabs>
          <w:tab w:val="left" w:pos="9214"/>
        </w:tabs>
        <w:autoSpaceDE w:val="0"/>
        <w:autoSpaceDN w:val="0"/>
        <w:adjustRightInd w:val="0"/>
        <w:spacing w:after="0"/>
        <w:ind w:left="567" w:right="282"/>
        <w:jc w:val="both"/>
        <w:rPr>
          <w:rFonts w:ascii="Arial" w:hAnsi="Arial" w:cs="Arial"/>
          <w:sz w:val="24"/>
          <w:szCs w:val="24"/>
        </w:rPr>
      </w:pPr>
      <w:r w:rsidRPr="00AA5CA9">
        <w:rPr>
          <w:rFonts w:ascii="Arial" w:hAnsi="Arial" w:cs="Arial"/>
          <w:b/>
          <w:bCs/>
          <w:sz w:val="24"/>
          <w:szCs w:val="24"/>
        </w:rPr>
        <w:t xml:space="preserve">13. DA FISCALIZAÇÃO E ACOMPANHAMENTO </w:t>
      </w:r>
    </w:p>
    <w:p w:rsidR="00A0372D" w:rsidRPr="00AA5CA9" w:rsidRDefault="00A0372D" w:rsidP="00A0372D">
      <w:pPr>
        <w:widowControl w:val="0"/>
        <w:tabs>
          <w:tab w:val="left" w:pos="9214"/>
        </w:tabs>
        <w:autoSpaceDE w:val="0"/>
        <w:autoSpaceDN w:val="0"/>
        <w:adjustRightInd w:val="0"/>
        <w:spacing w:after="0"/>
        <w:ind w:left="567" w:right="282"/>
        <w:jc w:val="both"/>
        <w:rPr>
          <w:rFonts w:ascii="Arial" w:hAnsi="Arial" w:cs="Arial"/>
          <w:sz w:val="24"/>
          <w:szCs w:val="24"/>
        </w:rPr>
      </w:pPr>
    </w:p>
    <w:p w:rsidR="00A0372D" w:rsidRPr="00AA5CA9" w:rsidRDefault="00A0372D" w:rsidP="00A0372D">
      <w:pPr>
        <w:widowControl w:val="0"/>
        <w:tabs>
          <w:tab w:val="left" w:pos="9214"/>
        </w:tabs>
        <w:autoSpaceDE w:val="0"/>
        <w:autoSpaceDN w:val="0"/>
        <w:adjustRightInd w:val="0"/>
        <w:spacing w:after="0"/>
        <w:ind w:left="567" w:right="282"/>
        <w:jc w:val="both"/>
        <w:rPr>
          <w:rFonts w:ascii="Arial" w:hAnsi="Arial" w:cs="Arial"/>
          <w:sz w:val="24"/>
          <w:szCs w:val="24"/>
        </w:rPr>
      </w:pPr>
      <w:r w:rsidRPr="00AA5CA9">
        <w:rPr>
          <w:rFonts w:ascii="Arial" w:hAnsi="Arial" w:cs="Arial"/>
          <w:sz w:val="24"/>
          <w:szCs w:val="24"/>
        </w:rPr>
        <w:t xml:space="preserve">13.1. A Fiscalização do Contrato ficará a cargo da Secretaria Municipal de Obras. </w:t>
      </w:r>
    </w:p>
    <w:p w:rsidR="00A0372D" w:rsidRPr="00AA5CA9" w:rsidRDefault="00A0372D" w:rsidP="00A0372D">
      <w:pPr>
        <w:widowControl w:val="0"/>
        <w:tabs>
          <w:tab w:val="left" w:pos="9214"/>
        </w:tabs>
        <w:autoSpaceDE w:val="0"/>
        <w:autoSpaceDN w:val="0"/>
        <w:adjustRightInd w:val="0"/>
        <w:spacing w:after="0"/>
        <w:ind w:left="567" w:right="282"/>
        <w:jc w:val="both"/>
        <w:rPr>
          <w:rFonts w:ascii="Arial" w:hAnsi="Arial" w:cs="Arial"/>
          <w:sz w:val="24"/>
          <w:szCs w:val="24"/>
        </w:rPr>
      </w:pPr>
    </w:p>
    <w:p w:rsidR="00A0372D" w:rsidRPr="00AA5CA9" w:rsidRDefault="00A0372D" w:rsidP="00A0372D">
      <w:pPr>
        <w:widowControl w:val="0"/>
        <w:tabs>
          <w:tab w:val="left" w:pos="9214"/>
        </w:tabs>
        <w:autoSpaceDE w:val="0"/>
        <w:autoSpaceDN w:val="0"/>
        <w:adjustRightInd w:val="0"/>
        <w:spacing w:after="0"/>
        <w:ind w:left="567" w:right="282"/>
        <w:jc w:val="both"/>
        <w:rPr>
          <w:rFonts w:ascii="Arial" w:hAnsi="Arial" w:cs="Arial"/>
          <w:b/>
          <w:bCs/>
          <w:sz w:val="24"/>
          <w:szCs w:val="24"/>
        </w:rPr>
      </w:pPr>
      <w:r w:rsidRPr="00AA5CA9">
        <w:rPr>
          <w:rFonts w:ascii="Arial" w:hAnsi="Arial" w:cs="Arial"/>
          <w:b/>
          <w:bCs/>
          <w:sz w:val="24"/>
          <w:szCs w:val="24"/>
        </w:rPr>
        <w:t>14. DA CAPACIDADE TÉCNICA</w:t>
      </w:r>
    </w:p>
    <w:p w:rsidR="00A0372D" w:rsidRPr="00AA5CA9" w:rsidRDefault="00A0372D" w:rsidP="00A0372D">
      <w:pPr>
        <w:widowControl w:val="0"/>
        <w:tabs>
          <w:tab w:val="left" w:pos="9214"/>
        </w:tabs>
        <w:autoSpaceDE w:val="0"/>
        <w:autoSpaceDN w:val="0"/>
        <w:adjustRightInd w:val="0"/>
        <w:spacing w:after="0"/>
        <w:ind w:left="567" w:right="282"/>
        <w:jc w:val="both"/>
        <w:rPr>
          <w:rFonts w:ascii="Arial" w:hAnsi="Arial" w:cs="Arial"/>
          <w:sz w:val="24"/>
          <w:szCs w:val="24"/>
        </w:rPr>
      </w:pPr>
    </w:p>
    <w:p w:rsidR="00A0372D" w:rsidRPr="00AA5CA9" w:rsidRDefault="00A0372D" w:rsidP="00A0372D">
      <w:pPr>
        <w:widowControl w:val="0"/>
        <w:tabs>
          <w:tab w:val="left" w:pos="9214"/>
        </w:tabs>
        <w:autoSpaceDE w:val="0"/>
        <w:autoSpaceDN w:val="0"/>
        <w:adjustRightInd w:val="0"/>
        <w:spacing w:after="0"/>
        <w:ind w:left="567" w:right="282"/>
        <w:jc w:val="both"/>
        <w:rPr>
          <w:rFonts w:ascii="Arial" w:hAnsi="Arial" w:cs="Arial"/>
          <w:sz w:val="24"/>
          <w:szCs w:val="24"/>
        </w:rPr>
      </w:pPr>
      <w:r w:rsidRPr="00AA5CA9">
        <w:rPr>
          <w:rFonts w:ascii="Arial" w:hAnsi="Arial" w:cs="Arial"/>
          <w:sz w:val="24"/>
          <w:szCs w:val="24"/>
        </w:rPr>
        <w:t xml:space="preserve">14.1. A documentação relativa á QUALIFICAÇÃO TÉCNICA constituirá em: </w:t>
      </w:r>
    </w:p>
    <w:p w:rsidR="00A0372D" w:rsidRPr="00AA5CA9" w:rsidRDefault="00A0372D" w:rsidP="00A0372D">
      <w:pPr>
        <w:widowControl w:val="0"/>
        <w:tabs>
          <w:tab w:val="left" w:pos="9214"/>
        </w:tabs>
        <w:autoSpaceDE w:val="0"/>
        <w:autoSpaceDN w:val="0"/>
        <w:adjustRightInd w:val="0"/>
        <w:spacing w:after="0"/>
        <w:ind w:left="567" w:right="282"/>
        <w:jc w:val="both"/>
        <w:rPr>
          <w:rFonts w:ascii="Arial" w:hAnsi="Arial" w:cs="Arial"/>
          <w:sz w:val="24"/>
          <w:szCs w:val="24"/>
        </w:rPr>
      </w:pPr>
    </w:p>
    <w:p w:rsidR="00A0372D" w:rsidRPr="00AA5CA9" w:rsidRDefault="00A0372D" w:rsidP="00A0372D">
      <w:pPr>
        <w:widowControl w:val="0"/>
        <w:tabs>
          <w:tab w:val="left" w:pos="9214"/>
        </w:tabs>
        <w:autoSpaceDE w:val="0"/>
        <w:autoSpaceDN w:val="0"/>
        <w:adjustRightInd w:val="0"/>
        <w:spacing w:after="0"/>
        <w:ind w:left="567" w:right="282"/>
        <w:jc w:val="both"/>
        <w:rPr>
          <w:rFonts w:ascii="Arial" w:hAnsi="Arial" w:cs="Arial"/>
          <w:sz w:val="24"/>
          <w:szCs w:val="24"/>
        </w:rPr>
      </w:pPr>
      <w:r w:rsidRPr="00AA5CA9">
        <w:rPr>
          <w:rFonts w:ascii="Arial" w:hAnsi="Arial" w:cs="Arial"/>
          <w:sz w:val="24"/>
          <w:szCs w:val="24"/>
        </w:rPr>
        <w:t xml:space="preserve">a) Comprovante de </w:t>
      </w:r>
      <w:r>
        <w:rPr>
          <w:rFonts w:ascii="Arial" w:hAnsi="Arial" w:cs="Arial"/>
          <w:sz w:val="24"/>
          <w:szCs w:val="24"/>
        </w:rPr>
        <w:t>r</w:t>
      </w:r>
      <w:r w:rsidRPr="00AA5CA9">
        <w:rPr>
          <w:rFonts w:ascii="Arial" w:hAnsi="Arial" w:cs="Arial"/>
          <w:sz w:val="24"/>
          <w:szCs w:val="24"/>
        </w:rPr>
        <w:t xml:space="preserve">egistro da </w:t>
      </w:r>
      <w:r>
        <w:rPr>
          <w:rFonts w:ascii="Arial" w:hAnsi="Arial" w:cs="Arial"/>
          <w:sz w:val="24"/>
          <w:szCs w:val="24"/>
        </w:rPr>
        <w:t xml:space="preserve">empresa </w:t>
      </w:r>
      <w:r w:rsidRPr="00AA5CA9">
        <w:rPr>
          <w:rFonts w:ascii="Arial" w:hAnsi="Arial" w:cs="Arial"/>
          <w:sz w:val="24"/>
          <w:szCs w:val="24"/>
        </w:rPr>
        <w:t xml:space="preserve">no Conselho Regional de Engenharia e Agronomia – CREA; </w:t>
      </w:r>
    </w:p>
    <w:p w:rsidR="00A0372D" w:rsidRPr="00AA5CA9" w:rsidRDefault="00A0372D" w:rsidP="00A0372D">
      <w:pPr>
        <w:widowControl w:val="0"/>
        <w:tabs>
          <w:tab w:val="left" w:pos="9214"/>
        </w:tabs>
        <w:autoSpaceDE w:val="0"/>
        <w:autoSpaceDN w:val="0"/>
        <w:adjustRightInd w:val="0"/>
        <w:spacing w:after="0"/>
        <w:ind w:left="567" w:right="282"/>
        <w:jc w:val="both"/>
        <w:rPr>
          <w:rFonts w:ascii="Arial" w:hAnsi="Arial" w:cs="Arial"/>
          <w:b/>
          <w:bCs/>
          <w:sz w:val="24"/>
          <w:szCs w:val="24"/>
        </w:rPr>
      </w:pPr>
    </w:p>
    <w:p w:rsidR="00A0372D" w:rsidRPr="00AA5CA9" w:rsidRDefault="00A0372D" w:rsidP="00A0372D">
      <w:pPr>
        <w:ind w:left="567" w:right="282"/>
        <w:jc w:val="both"/>
        <w:rPr>
          <w:rFonts w:ascii="Arial" w:eastAsia="Arial" w:hAnsi="Arial" w:cs="Arial"/>
          <w:sz w:val="24"/>
          <w:szCs w:val="24"/>
        </w:rPr>
      </w:pPr>
      <w:r w:rsidRPr="00AA5CA9">
        <w:rPr>
          <w:rFonts w:ascii="Arial" w:hAnsi="Arial" w:cs="Arial"/>
          <w:sz w:val="24"/>
          <w:szCs w:val="24"/>
        </w:rPr>
        <w:t xml:space="preserve">b) </w:t>
      </w:r>
      <w:r w:rsidRPr="00AA5CA9">
        <w:rPr>
          <w:rFonts w:ascii="Arial" w:eastAsia="Arial" w:hAnsi="Arial" w:cs="Arial"/>
          <w:sz w:val="24"/>
          <w:szCs w:val="24"/>
        </w:rPr>
        <w:t>Comprovação da qualificação técnica operacional da empresa, mediante apresentação de atestado(s) fornecido(s) por pessoa(s) jurídica(s) de direito público ou privado, demonstrando aptidão para desempenho de atividade pertinente e compatíveis em características, quantidades e prazos com o objeto da licitação.</w:t>
      </w:r>
    </w:p>
    <w:p w:rsidR="00A0372D" w:rsidRPr="00AA5CA9" w:rsidRDefault="00A0372D" w:rsidP="00A0372D">
      <w:pPr>
        <w:ind w:left="567" w:right="282"/>
        <w:jc w:val="both"/>
        <w:rPr>
          <w:rFonts w:ascii="Arial" w:eastAsia="Arial" w:hAnsi="Arial" w:cs="Arial"/>
          <w:sz w:val="24"/>
          <w:szCs w:val="24"/>
        </w:rPr>
      </w:pPr>
      <w:r w:rsidRPr="00AA5CA9">
        <w:rPr>
          <w:rFonts w:ascii="Arial" w:eastAsia="Arial" w:hAnsi="Arial" w:cs="Arial"/>
          <w:sz w:val="24"/>
          <w:szCs w:val="24"/>
        </w:rPr>
        <w:t xml:space="preserve">b.1) Na aptidão referida acima deverá ser comprovada a efetiva execução pela </w:t>
      </w:r>
      <w:r>
        <w:rPr>
          <w:rFonts w:ascii="Arial" w:eastAsia="Arial" w:hAnsi="Arial" w:cs="Arial"/>
          <w:sz w:val="24"/>
          <w:szCs w:val="24"/>
        </w:rPr>
        <w:t>empresa</w:t>
      </w:r>
      <w:r w:rsidRPr="00AA5CA9">
        <w:rPr>
          <w:rFonts w:ascii="Arial" w:eastAsia="Arial" w:hAnsi="Arial" w:cs="Arial"/>
          <w:sz w:val="24"/>
          <w:szCs w:val="24"/>
        </w:rPr>
        <w:t xml:space="preserve">, de serviços de características semelhantes, limitadas estas exclusivamente ás parcelas de maior relevância e valor significativo do objeto da licitação, a seguir discriminadas: </w:t>
      </w:r>
    </w:p>
    <w:p w:rsidR="00A0372D" w:rsidRPr="00AA5CA9" w:rsidRDefault="00A0372D" w:rsidP="00A0372D">
      <w:pPr>
        <w:ind w:left="567" w:right="282"/>
        <w:jc w:val="both"/>
        <w:rPr>
          <w:rFonts w:ascii="Arial" w:eastAsia="Arial" w:hAnsi="Arial" w:cs="Arial"/>
          <w:sz w:val="24"/>
          <w:szCs w:val="24"/>
        </w:rPr>
      </w:pPr>
      <w:r w:rsidRPr="00AA5CA9">
        <w:rPr>
          <w:rFonts w:ascii="Arial" w:eastAsia="Arial" w:hAnsi="Arial" w:cs="Arial"/>
          <w:sz w:val="24"/>
          <w:szCs w:val="24"/>
        </w:rPr>
        <w:t>1. Construção com fornecimento de materiais de Rede de Distribuição de Energia Elétrica Aérea Protegida em Classe de Tensão de 15kV, com valor de Média Tensão de 13,8kV;</w:t>
      </w:r>
    </w:p>
    <w:p w:rsidR="00A0372D" w:rsidRPr="00AA5CA9" w:rsidRDefault="00A0372D" w:rsidP="00A0372D">
      <w:pPr>
        <w:tabs>
          <w:tab w:val="left" w:pos="671"/>
        </w:tabs>
        <w:spacing w:after="0"/>
        <w:ind w:left="567" w:right="282"/>
        <w:jc w:val="both"/>
        <w:rPr>
          <w:rFonts w:ascii="Arial" w:eastAsia="Arial" w:hAnsi="Arial" w:cs="Arial"/>
          <w:sz w:val="24"/>
          <w:szCs w:val="24"/>
        </w:rPr>
      </w:pPr>
      <w:r w:rsidRPr="00AA5CA9">
        <w:rPr>
          <w:rFonts w:ascii="Arial" w:eastAsia="Arial" w:hAnsi="Arial" w:cs="Arial"/>
          <w:sz w:val="24"/>
          <w:szCs w:val="24"/>
        </w:rPr>
        <w:t>2. Construção de Rede de Distribuição de Energia Elétrica Subterrânea (civil e eletromecânica) Classe de Tensão de 15kV, com valor de Média Tensão de 13,8kV e 380/220/127 V na baixa tensão, com fornecimento do material respectivo necessário;</w:t>
      </w:r>
    </w:p>
    <w:p w:rsidR="00A0372D" w:rsidRPr="00AA5CA9" w:rsidRDefault="00A0372D" w:rsidP="00A0372D">
      <w:pPr>
        <w:tabs>
          <w:tab w:val="left" w:pos="671"/>
        </w:tabs>
        <w:spacing w:after="0"/>
        <w:ind w:left="567" w:right="282"/>
        <w:jc w:val="both"/>
        <w:rPr>
          <w:rFonts w:ascii="Arial" w:eastAsia="Arial" w:hAnsi="Arial" w:cs="Arial"/>
          <w:sz w:val="24"/>
          <w:szCs w:val="24"/>
        </w:rPr>
      </w:pPr>
    </w:p>
    <w:p w:rsidR="00A0372D" w:rsidRPr="00AA5CA9" w:rsidRDefault="00A0372D" w:rsidP="00A0372D">
      <w:pPr>
        <w:tabs>
          <w:tab w:val="left" w:pos="671"/>
        </w:tabs>
        <w:spacing w:after="0"/>
        <w:ind w:left="567" w:right="282"/>
        <w:jc w:val="both"/>
        <w:rPr>
          <w:rFonts w:ascii="Arial" w:eastAsia="Arial" w:hAnsi="Arial" w:cs="Arial"/>
          <w:sz w:val="24"/>
          <w:szCs w:val="24"/>
        </w:rPr>
      </w:pPr>
      <w:r w:rsidRPr="004244AA">
        <w:rPr>
          <w:rFonts w:ascii="Arial" w:eastAsia="Arial" w:hAnsi="Arial" w:cs="Arial"/>
          <w:sz w:val="24"/>
          <w:szCs w:val="24"/>
        </w:rPr>
        <w:lastRenderedPageBreak/>
        <w:t xml:space="preserve">3. Comprovação que a empresa forneceu e instalou no mínimo </w:t>
      </w:r>
      <w:r w:rsidR="00D02A92">
        <w:rPr>
          <w:rFonts w:ascii="Arial" w:eastAsia="Arial" w:hAnsi="Arial" w:cs="Arial"/>
          <w:sz w:val="24"/>
          <w:szCs w:val="24"/>
        </w:rPr>
        <w:t>750</w:t>
      </w:r>
      <w:r w:rsidRPr="004244AA">
        <w:rPr>
          <w:rFonts w:ascii="Arial" w:eastAsia="Arial" w:hAnsi="Arial" w:cs="Arial"/>
          <w:sz w:val="24"/>
          <w:szCs w:val="24"/>
        </w:rPr>
        <w:t xml:space="preserve"> (</w:t>
      </w:r>
      <w:r w:rsidR="00D02A92">
        <w:rPr>
          <w:rFonts w:ascii="Arial" w:eastAsia="Arial" w:hAnsi="Arial" w:cs="Arial"/>
          <w:sz w:val="24"/>
          <w:szCs w:val="24"/>
        </w:rPr>
        <w:t>setecentos e cinqüenta</w:t>
      </w:r>
      <w:r w:rsidRPr="004244AA">
        <w:rPr>
          <w:rFonts w:ascii="Arial" w:eastAsia="Arial" w:hAnsi="Arial" w:cs="Arial"/>
          <w:sz w:val="24"/>
          <w:szCs w:val="24"/>
        </w:rPr>
        <w:t>) luminárias para iluminação pública com tecnologia a Led, com características similares às especificações técnicas constantes deste Termo de Referência;</w:t>
      </w:r>
    </w:p>
    <w:p w:rsidR="00A0372D" w:rsidRDefault="00A0372D" w:rsidP="00A0372D">
      <w:pPr>
        <w:widowControl w:val="0"/>
        <w:tabs>
          <w:tab w:val="left" w:pos="9214"/>
        </w:tabs>
        <w:autoSpaceDE w:val="0"/>
        <w:autoSpaceDN w:val="0"/>
        <w:adjustRightInd w:val="0"/>
        <w:spacing w:after="0"/>
        <w:ind w:left="567" w:right="282"/>
        <w:jc w:val="both"/>
        <w:rPr>
          <w:rFonts w:ascii="Arial" w:eastAsia="Arial" w:hAnsi="Arial" w:cs="Arial"/>
          <w:sz w:val="24"/>
          <w:szCs w:val="24"/>
        </w:rPr>
      </w:pPr>
    </w:p>
    <w:p w:rsidR="00A0372D" w:rsidRDefault="00A0372D" w:rsidP="00A0372D">
      <w:pPr>
        <w:widowControl w:val="0"/>
        <w:tabs>
          <w:tab w:val="left" w:pos="9214"/>
        </w:tabs>
        <w:autoSpaceDE w:val="0"/>
        <w:autoSpaceDN w:val="0"/>
        <w:adjustRightInd w:val="0"/>
        <w:spacing w:after="0"/>
        <w:ind w:left="567" w:right="282"/>
        <w:jc w:val="both"/>
        <w:rPr>
          <w:rFonts w:ascii="Arial" w:eastAsia="Arial" w:hAnsi="Arial" w:cs="Arial"/>
          <w:sz w:val="24"/>
          <w:szCs w:val="24"/>
        </w:rPr>
      </w:pPr>
      <w:r w:rsidRPr="00AA5CA9">
        <w:rPr>
          <w:rFonts w:ascii="Arial" w:eastAsia="Arial" w:hAnsi="Arial" w:cs="Arial"/>
          <w:sz w:val="24"/>
          <w:szCs w:val="24"/>
        </w:rPr>
        <w:t>4. Acondicionamento, remoção e transporte de materiais e resíduos danosos ao meio ambiente como lâmpadas de descargas com o seu respectivo descarte</w:t>
      </w:r>
      <w:r>
        <w:rPr>
          <w:rFonts w:ascii="Arial" w:eastAsia="Arial" w:hAnsi="Arial" w:cs="Arial"/>
          <w:sz w:val="24"/>
          <w:szCs w:val="24"/>
        </w:rPr>
        <w:t>;</w:t>
      </w:r>
    </w:p>
    <w:p w:rsidR="00A0372D" w:rsidRDefault="00A0372D" w:rsidP="00A0372D">
      <w:pPr>
        <w:widowControl w:val="0"/>
        <w:tabs>
          <w:tab w:val="left" w:pos="9214"/>
        </w:tabs>
        <w:autoSpaceDE w:val="0"/>
        <w:autoSpaceDN w:val="0"/>
        <w:adjustRightInd w:val="0"/>
        <w:spacing w:after="0"/>
        <w:ind w:left="567" w:right="282"/>
        <w:jc w:val="both"/>
        <w:rPr>
          <w:rFonts w:ascii="Arial" w:eastAsia="Arial" w:hAnsi="Arial" w:cs="Arial"/>
          <w:sz w:val="24"/>
          <w:szCs w:val="24"/>
        </w:rPr>
      </w:pPr>
    </w:p>
    <w:p w:rsidR="00A0372D" w:rsidRPr="00AA5CA9" w:rsidRDefault="00A0372D" w:rsidP="00A0372D">
      <w:pPr>
        <w:tabs>
          <w:tab w:val="left" w:pos="329"/>
        </w:tabs>
        <w:spacing w:after="0"/>
        <w:ind w:left="567" w:right="282"/>
        <w:jc w:val="both"/>
        <w:rPr>
          <w:rFonts w:ascii="Arial" w:eastAsia="Arial" w:hAnsi="Arial" w:cs="Arial"/>
          <w:sz w:val="24"/>
          <w:szCs w:val="24"/>
        </w:rPr>
      </w:pPr>
      <w:r>
        <w:rPr>
          <w:rFonts w:ascii="Arial" w:eastAsia="Arial" w:hAnsi="Arial" w:cs="Arial"/>
          <w:sz w:val="24"/>
          <w:szCs w:val="24"/>
        </w:rPr>
        <w:t>5. E</w:t>
      </w:r>
      <w:r w:rsidRPr="00AA5CA9">
        <w:rPr>
          <w:rFonts w:ascii="Arial" w:eastAsia="Arial" w:hAnsi="Arial" w:cs="Arial"/>
          <w:sz w:val="24"/>
          <w:szCs w:val="24"/>
        </w:rPr>
        <w:t xml:space="preserve">xecução de </w:t>
      </w:r>
      <w:r>
        <w:rPr>
          <w:rFonts w:ascii="Arial" w:eastAsia="Arial" w:hAnsi="Arial" w:cs="Arial"/>
          <w:sz w:val="24"/>
          <w:szCs w:val="24"/>
        </w:rPr>
        <w:t>t</w:t>
      </w:r>
      <w:r w:rsidRPr="00AA5CA9">
        <w:rPr>
          <w:rFonts w:ascii="Arial" w:eastAsia="Arial" w:hAnsi="Arial" w:cs="Arial"/>
          <w:sz w:val="24"/>
          <w:szCs w:val="24"/>
        </w:rPr>
        <w:t>ravessia subterrânea, para serviços de rede de I</w:t>
      </w:r>
      <w:r>
        <w:rPr>
          <w:rFonts w:ascii="Arial" w:eastAsia="Arial" w:hAnsi="Arial" w:cs="Arial"/>
          <w:sz w:val="24"/>
          <w:szCs w:val="24"/>
        </w:rPr>
        <w:t>luminação Pública – I.P</w:t>
      </w:r>
      <w:r w:rsidRPr="00AA5CA9">
        <w:rPr>
          <w:rFonts w:ascii="Arial" w:eastAsia="Arial" w:hAnsi="Arial" w:cs="Arial"/>
          <w:sz w:val="24"/>
          <w:szCs w:val="24"/>
        </w:rPr>
        <w:t>;</w:t>
      </w:r>
    </w:p>
    <w:p w:rsidR="00A0372D" w:rsidRPr="00AA5CA9" w:rsidRDefault="00A0372D" w:rsidP="00A0372D">
      <w:pPr>
        <w:widowControl w:val="0"/>
        <w:tabs>
          <w:tab w:val="left" w:pos="688"/>
          <w:tab w:val="left" w:pos="9214"/>
        </w:tabs>
        <w:autoSpaceDE w:val="0"/>
        <w:autoSpaceDN w:val="0"/>
        <w:adjustRightInd w:val="0"/>
        <w:spacing w:after="0"/>
        <w:ind w:left="567" w:right="282"/>
        <w:jc w:val="both"/>
        <w:rPr>
          <w:rFonts w:ascii="Arial" w:hAnsi="Arial" w:cs="Arial"/>
          <w:sz w:val="24"/>
          <w:szCs w:val="24"/>
        </w:rPr>
      </w:pPr>
    </w:p>
    <w:p w:rsidR="00A0372D" w:rsidRPr="00AA5CA9" w:rsidRDefault="00A0372D" w:rsidP="00A0372D">
      <w:pPr>
        <w:ind w:left="567" w:right="282"/>
        <w:rPr>
          <w:rFonts w:ascii="Arial" w:hAnsi="Arial" w:cs="Arial"/>
          <w:sz w:val="24"/>
          <w:szCs w:val="24"/>
        </w:rPr>
      </w:pPr>
      <w:r w:rsidRPr="00AA5CA9">
        <w:rPr>
          <w:rFonts w:ascii="Arial" w:hAnsi="Arial" w:cs="Arial"/>
          <w:sz w:val="24"/>
          <w:szCs w:val="24"/>
        </w:rPr>
        <w:t xml:space="preserve">c) </w:t>
      </w:r>
      <w:r w:rsidRPr="00AA5CA9">
        <w:rPr>
          <w:rFonts w:ascii="Arial" w:eastAsia="Arial" w:hAnsi="Arial" w:cs="Arial"/>
          <w:sz w:val="24"/>
          <w:szCs w:val="24"/>
        </w:rPr>
        <w:t xml:space="preserve">A comprovação </w:t>
      </w:r>
      <w:r>
        <w:rPr>
          <w:rFonts w:ascii="Arial" w:eastAsia="Arial" w:hAnsi="Arial" w:cs="Arial"/>
          <w:sz w:val="24"/>
          <w:szCs w:val="24"/>
        </w:rPr>
        <w:t>t</w:t>
      </w:r>
      <w:r w:rsidRPr="00AA5CA9">
        <w:rPr>
          <w:rFonts w:ascii="Arial" w:eastAsia="Arial" w:hAnsi="Arial" w:cs="Arial"/>
          <w:sz w:val="24"/>
          <w:szCs w:val="24"/>
        </w:rPr>
        <w:t xml:space="preserve">écnica </w:t>
      </w:r>
      <w:r>
        <w:rPr>
          <w:rFonts w:ascii="Arial" w:eastAsia="Arial" w:hAnsi="Arial" w:cs="Arial"/>
          <w:sz w:val="24"/>
          <w:szCs w:val="24"/>
        </w:rPr>
        <w:t>p</w:t>
      </w:r>
      <w:r w:rsidRPr="00AA5CA9">
        <w:rPr>
          <w:rFonts w:ascii="Arial" w:eastAsia="Arial" w:hAnsi="Arial" w:cs="Arial"/>
          <w:sz w:val="24"/>
          <w:szCs w:val="24"/>
        </w:rPr>
        <w:t>rofissional será feita mediante:</w:t>
      </w: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 xml:space="preserve">c1) Declaração formal, passada pelo representante legal da empresa, indicando um </w:t>
      </w:r>
      <w:r>
        <w:rPr>
          <w:rFonts w:ascii="Arial" w:eastAsia="Arial" w:hAnsi="Arial" w:cs="Arial"/>
          <w:sz w:val="24"/>
          <w:szCs w:val="24"/>
        </w:rPr>
        <w:t>p</w:t>
      </w:r>
      <w:r w:rsidRPr="00AA5CA9">
        <w:rPr>
          <w:rFonts w:ascii="Arial" w:eastAsia="Arial" w:hAnsi="Arial" w:cs="Arial"/>
          <w:sz w:val="24"/>
          <w:szCs w:val="24"/>
        </w:rPr>
        <w:t xml:space="preserve">rofissional </w:t>
      </w:r>
      <w:r>
        <w:rPr>
          <w:rFonts w:ascii="Arial" w:eastAsia="Arial" w:hAnsi="Arial" w:cs="Arial"/>
          <w:sz w:val="24"/>
          <w:szCs w:val="24"/>
        </w:rPr>
        <w:t>h</w:t>
      </w:r>
      <w:r w:rsidRPr="00AA5CA9">
        <w:rPr>
          <w:rFonts w:ascii="Arial" w:eastAsia="Arial" w:hAnsi="Arial" w:cs="Arial"/>
          <w:sz w:val="24"/>
          <w:szCs w:val="24"/>
        </w:rPr>
        <w:t>abilitado (</w:t>
      </w:r>
      <w:r>
        <w:rPr>
          <w:rFonts w:ascii="Arial" w:eastAsia="Arial" w:hAnsi="Arial" w:cs="Arial"/>
          <w:sz w:val="24"/>
          <w:szCs w:val="24"/>
        </w:rPr>
        <w:t>e</w:t>
      </w:r>
      <w:r w:rsidRPr="00AA5CA9">
        <w:rPr>
          <w:rFonts w:ascii="Arial" w:eastAsia="Arial" w:hAnsi="Arial" w:cs="Arial"/>
          <w:sz w:val="24"/>
          <w:szCs w:val="24"/>
        </w:rPr>
        <w:t xml:space="preserve">ngenheiro </w:t>
      </w:r>
      <w:r>
        <w:rPr>
          <w:rFonts w:ascii="Arial" w:eastAsia="Arial" w:hAnsi="Arial" w:cs="Arial"/>
          <w:sz w:val="24"/>
          <w:szCs w:val="24"/>
        </w:rPr>
        <w:t>e</w:t>
      </w:r>
      <w:r w:rsidRPr="00AA5CA9">
        <w:rPr>
          <w:rFonts w:ascii="Arial" w:eastAsia="Arial" w:hAnsi="Arial" w:cs="Arial"/>
          <w:sz w:val="24"/>
          <w:szCs w:val="24"/>
        </w:rPr>
        <w:t>letricista), para responder tecnicamente pelos serviços previstos n</w:t>
      </w:r>
      <w:r>
        <w:rPr>
          <w:rFonts w:ascii="Arial" w:eastAsia="Arial" w:hAnsi="Arial" w:cs="Arial"/>
          <w:sz w:val="24"/>
          <w:szCs w:val="24"/>
        </w:rPr>
        <w:t>este Termo de Referência</w:t>
      </w:r>
      <w:r w:rsidRPr="00AA5CA9">
        <w:rPr>
          <w:rFonts w:ascii="Arial" w:eastAsia="Arial" w:hAnsi="Arial" w:cs="Arial"/>
          <w:sz w:val="24"/>
          <w:szCs w:val="24"/>
        </w:rPr>
        <w:t xml:space="preserve">, (indicar o nome e número de inscrição junto ao Conselho Regional de Engenharia e Agronomia - CREA), cujo nome virá a constar da Anotação de Responsabilidade Técnica – ART, relativa aos serviços em questão, devendo juntar a comprovação do vínculo empregatício do(s) profissional(s), mediante contrato de prestação de serviços, carteira de trabalho e previdência social - CTPS ou outro instrumento contratual que demonstrem a identificação profissional. Quando se tratar de sócio da </w:t>
      </w:r>
      <w:r>
        <w:rPr>
          <w:rFonts w:ascii="Arial" w:eastAsia="Arial" w:hAnsi="Arial" w:cs="Arial"/>
          <w:sz w:val="24"/>
          <w:szCs w:val="24"/>
        </w:rPr>
        <w:t xml:space="preserve">empresa contrata da </w:t>
      </w:r>
      <w:r w:rsidRPr="00AA5CA9">
        <w:rPr>
          <w:rFonts w:ascii="Arial" w:eastAsia="Arial" w:hAnsi="Arial" w:cs="Arial"/>
          <w:sz w:val="24"/>
          <w:szCs w:val="24"/>
        </w:rPr>
        <w:t>licitante, tal comprovação será feita através do ato constitutivo da mesma;</w:t>
      </w:r>
    </w:p>
    <w:p w:rsidR="00A0372D" w:rsidRPr="00AA5CA9" w:rsidRDefault="00A0372D" w:rsidP="00A0372D">
      <w:pPr>
        <w:ind w:left="567" w:right="282"/>
        <w:jc w:val="both"/>
        <w:rPr>
          <w:rFonts w:ascii="Arial" w:hAnsi="Arial" w:cs="Arial"/>
          <w:sz w:val="24"/>
          <w:szCs w:val="24"/>
        </w:rPr>
      </w:pPr>
      <w:r w:rsidRPr="004244AA">
        <w:rPr>
          <w:rFonts w:ascii="Arial" w:eastAsia="Arial" w:hAnsi="Arial" w:cs="Arial"/>
          <w:sz w:val="24"/>
          <w:szCs w:val="24"/>
        </w:rPr>
        <w:t>c2) Comprovação da qualificação técnica do profissional habilitado, indicado, deverá ser feita mediante apresentação de atestado(s) ou certidão(ões) fornecido(s) por pessoa(s) jurídica(s) de direito público ou privado, registrados no Conselho Regional de Engenharia e Agronomia - CREA, ou por certidão(ões) de acervo técnico expedida pelo Conselho Regional de Engenharia e Agronomia  - CREA, demonstrando a execução de obras ou serviços compatíveis em características semelhantes ao objeto deste Termo de Referência. Imprescindível o registro dos atestados e das certidões junto ao Conselho Regional de Engenharia e Agronomia - CREA, consideradas como parcela de maior relevância técnica, a execução dos seguintes serviços:</w:t>
      </w:r>
    </w:p>
    <w:p w:rsidR="00A0372D" w:rsidRPr="00AA5CA9" w:rsidRDefault="00A0372D" w:rsidP="00A0372D">
      <w:pPr>
        <w:tabs>
          <w:tab w:val="left" w:pos="329"/>
        </w:tabs>
        <w:spacing w:after="0"/>
        <w:ind w:left="567" w:right="282"/>
        <w:jc w:val="both"/>
        <w:rPr>
          <w:rFonts w:ascii="Arial" w:eastAsia="Arial" w:hAnsi="Arial" w:cs="Arial"/>
          <w:sz w:val="24"/>
          <w:szCs w:val="24"/>
        </w:rPr>
      </w:pPr>
      <w:r w:rsidRPr="00AA5CA9">
        <w:rPr>
          <w:rFonts w:ascii="Arial" w:eastAsia="Arial" w:hAnsi="Arial" w:cs="Arial"/>
          <w:sz w:val="24"/>
          <w:szCs w:val="24"/>
        </w:rPr>
        <w:t>1. Construção com fornecimento de materiais de Rede de Distribuição de Energia Elétrica Aérea Protegida em Classe de Tensão de 15kV, com valor de Média Tensão de 13,8kV;</w:t>
      </w:r>
    </w:p>
    <w:p w:rsidR="00A0372D" w:rsidRPr="00AA5CA9" w:rsidRDefault="00A0372D" w:rsidP="00A0372D">
      <w:pPr>
        <w:tabs>
          <w:tab w:val="left" w:pos="329"/>
        </w:tabs>
        <w:spacing w:after="0"/>
        <w:ind w:left="567" w:right="282"/>
        <w:jc w:val="both"/>
        <w:rPr>
          <w:rFonts w:ascii="Arial" w:eastAsia="Arial" w:hAnsi="Arial" w:cs="Arial"/>
          <w:sz w:val="24"/>
          <w:szCs w:val="24"/>
        </w:rPr>
      </w:pPr>
    </w:p>
    <w:p w:rsidR="00A0372D" w:rsidRPr="00AA5CA9" w:rsidRDefault="00A0372D" w:rsidP="00A0372D">
      <w:pPr>
        <w:tabs>
          <w:tab w:val="left" w:pos="329"/>
        </w:tabs>
        <w:spacing w:after="0"/>
        <w:ind w:left="567" w:right="282"/>
        <w:jc w:val="both"/>
        <w:rPr>
          <w:rFonts w:ascii="Arial" w:eastAsia="Arial" w:hAnsi="Arial" w:cs="Arial"/>
          <w:sz w:val="24"/>
          <w:szCs w:val="24"/>
        </w:rPr>
      </w:pPr>
      <w:r w:rsidRPr="00AA5CA9">
        <w:rPr>
          <w:rFonts w:ascii="Arial" w:eastAsia="Arial" w:hAnsi="Arial" w:cs="Arial"/>
          <w:sz w:val="24"/>
          <w:szCs w:val="24"/>
        </w:rPr>
        <w:lastRenderedPageBreak/>
        <w:t>2. Construção de Rede de Distribuição de Energia Elétrica Subterrânea (civil e eletromecânica) Classe de Tensão de 15kV, com valor de Média Tensão de 13,8kV e 380/220/127 V na baixa tensão, com fornecimento do material respectivo necessário;</w:t>
      </w:r>
    </w:p>
    <w:p w:rsidR="00A0372D" w:rsidRPr="00AA5CA9" w:rsidRDefault="00A0372D" w:rsidP="00A0372D">
      <w:pPr>
        <w:tabs>
          <w:tab w:val="left" w:pos="329"/>
        </w:tabs>
        <w:spacing w:after="0"/>
        <w:ind w:left="567" w:right="282"/>
        <w:jc w:val="both"/>
        <w:rPr>
          <w:rFonts w:ascii="Arial" w:eastAsia="Arial" w:hAnsi="Arial" w:cs="Arial"/>
          <w:sz w:val="24"/>
          <w:szCs w:val="24"/>
        </w:rPr>
      </w:pPr>
    </w:p>
    <w:p w:rsidR="00A0372D" w:rsidRPr="00AA5CA9" w:rsidRDefault="00A0372D" w:rsidP="00A0372D">
      <w:pPr>
        <w:tabs>
          <w:tab w:val="left" w:pos="329"/>
        </w:tabs>
        <w:spacing w:after="0"/>
        <w:ind w:left="567" w:right="282"/>
        <w:jc w:val="both"/>
        <w:rPr>
          <w:rFonts w:ascii="Arial" w:eastAsia="Arial" w:hAnsi="Arial" w:cs="Arial"/>
          <w:sz w:val="24"/>
          <w:szCs w:val="24"/>
        </w:rPr>
      </w:pPr>
      <w:r w:rsidRPr="00AA5CA9">
        <w:rPr>
          <w:rFonts w:ascii="Arial" w:eastAsia="Arial" w:hAnsi="Arial" w:cs="Arial"/>
          <w:sz w:val="24"/>
          <w:szCs w:val="24"/>
        </w:rPr>
        <w:t>3. Comprovação de que o profissional supervisionou tecnicamente o fornecimento e instalação de luminárias para iluminação pública com tecnologia a Led, com características similares às especificações técnicas constantes n</w:t>
      </w:r>
      <w:r>
        <w:rPr>
          <w:rFonts w:ascii="Arial" w:eastAsia="Arial" w:hAnsi="Arial" w:cs="Arial"/>
          <w:sz w:val="24"/>
          <w:szCs w:val="24"/>
        </w:rPr>
        <w:t>este Termo de Referência</w:t>
      </w:r>
      <w:r w:rsidRPr="00AA5CA9">
        <w:rPr>
          <w:rFonts w:ascii="Arial" w:eastAsia="Arial" w:hAnsi="Arial" w:cs="Arial"/>
          <w:sz w:val="24"/>
          <w:szCs w:val="24"/>
        </w:rPr>
        <w:t>;</w:t>
      </w:r>
    </w:p>
    <w:p w:rsidR="00A0372D" w:rsidRPr="00AA5CA9" w:rsidRDefault="00A0372D" w:rsidP="00A0372D">
      <w:pPr>
        <w:tabs>
          <w:tab w:val="left" w:pos="329"/>
        </w:tabs>
        <w:spacing w:after="0"/>
        <w:ind w:left="567" w:right="282"/>
        <w:jc w:val="both"/>
        <w:rPr>
          <w:rFonts w:ascii="Arial" w:eastAsia="Arial" w:hAnsi="Arial" w:cs="Arial"/>
          <w:sz w:val="24"/>
          <w:szCs w:val="24"/>
        </w:rPr>
      </w:pPr>
    </w:p>
    <w:p w:rsidR="00A0372D" w:rsidRPr="00AA5CA9" w:rsidRDefault="00A0372D" w:rsidP="00A0372D">
      <w:pPr>
        <w:tabs>
          <w:tab w:val="left" w:pos="329"/>
        </w:tabs>
        <w:spacing w:after="0"/>
        <w:ind w:left="567" w:right="282"/>
        <w:jc w:val="both"/>
        <w:rPr>
          <w:rFonts w:ascii="Arial" w:eastAsia="Arial" w:hAnsi="Arial" w:cs="Arial"/>
          <w:sz w:val="24"/>
          <w:szCs w:val="24"/>
        </w:rPr>
      </w:pPr>
      <w:r w:rsidRPr="00AA5CA9">
        <w:rPr>
          <w:rFonts w:ascii="Arial" w:eastAsia="Arial" w:hAnsi="Arial" w:cs="Arial"/>
          <w:sz w:val="24"/>
          <w:szCs w:val="24"/>
        </w:rPr>
        <w:t xml:space="preserve">4. Comprovação de que o profissional supervisionou tecnicamente a execução de </w:t>
      </w:r>
      <w:r>
        <w:rPr>
          <w:rFonts w:ascii="Arial" w:eastAsia="Arial" w:hAnsi="Arial" w:cs="Arial"/>
          <w:sz w:val="24"/>
          <w:szCs w:val="24"/>
        </w:rPr>
        <w:t>t</w:t>
      </w:r>
      <w:r w:rsidRPr="00AA5CA9">
        <w:rPr>
          <w:rFonts w:ascii="Arial" w:eastAsia="Arial" w:hAnsi="Arial" w:cs="Arial"/>
          <w:sz w:val="24"/>
          <w:szCs w:val="24"/>
        </w:rPr>
        <w:t>ravessia subterrânea, para serviços de rede de I</w:t>
      </w:r>
      <w:r>
        <w:rPr>
          <w:rFonts w:ascii="Arial" w:eastAsia="Arial" w:hAnsi="Arial" w:cs="Arial"/>
          <w:sz w:val="24"/>
          <w:szCs w:val="24"/>
        </w:rPr>
        <w:t>luminação Pública – I.P</w:t>
      </w:r>
      <w:r w:rsidRPr="00AA5CA9">
        <w:rPr>
          <w:rFonts w:ascii="Arial" w:eastAsia="Arial" w:hAnsi="Arial" w:cs="Arial"/>
          <w:sz w:val="24"/>
          <w:szCs w:val="24"/>
        </w:rPr>
        <w:t>;</w:t>
      </w:r>
    </w:p>
    <w:p w:rsidR="00A0372D" w:rsidRPr="00AA5CA9" w:rsidRDefault="00A0372D" w:rsidP="00A0372D">
      <w:pPr>
        <w:tabs>
          <w:tab w:val="left" w:pos="326"/>
        </w:tabs>
        <w:spacing w:after="0"/>
        <w:ind w:left="567" w:right="282"/>
        <w:jc w:val="both"/>
        <w:rPr>
          <w:rFonts w:ascii="Arial" w:eastAsia="Arial" w:hAnsi="Arial" w:cs="Arial"/>
          <w:sz w:val="24"/>
          <w:szCs w:val="24"/>
        </w:rPr>
      </w:pPr>
    </w:p>
    <w:p w:rsidR="00A0372D" w:rsidRPr="00AA5CA9" w:rsidRDefault="00A0372D" w:rsidP="00A0372D">
      <w:pPr>
        <w:widowControl w:val="0"/>
        <w:tabs>
          <w:tab w:val="left" w:pos="9214"/>
        </w:tabs>
        <w:autoSpaceDE w:val="0"/>
        <w:autoSpaceDN w:val="0"/>
        <w:adjustRightInd w:val="0"/>
        <w:spacing w:after="0"/>
        <w:ind w:left="567" w:right="282"/>
        <w:jc w:val="both"/>
        <w:rPr>
          <w:rFonts w:ascii="Arial" w:hAnsi="Arial" w:cs="Arial"/>
          <w:sz w:val="24"/>
          <w:szCs w:val="24"/>
        </w:rPr>
      </w:pPr>
      <w:r w:rsidRPr="00AA5CA9">
        <w:rPr>
          <w:rFonts w:ascii="Arial" w:hAnsi="Arial" w:cs="Arial"/>
          <w:sz w:val="24"/>
          <w:szCs w:val="24"/>
        </w:rPr>
        <w:t xml:space="preserve">d) Indicação de aparelhamento técnico adequado e disponível para a realização </w:t>
      </w:r>
      <w:r>
        <w:rPr>
          <w:rFonts w:ascii="Arial" w:hAnsi="Arial" w:cs="Arial"/>
          <w:sz w:val="24"/>
          <w:szCs w:val="24"/>
        </w:rPr>
        <w:t>dos  serviços, objeto deste Termo de Referencia</w:t>
      </w:r>
      <w:r w:rsidRPr="00AA5CA9">
        <w:rPr>
          <w:rFonts w:ascii="Arial" w:hAnsi="Arial" w:cs="Arial"/>
          <w:sz w:val="24"/>
          <w:szCs w:val="24"/>
        </w:rPr>
        <w:t>, bem como, da qualificação de cada um dos membros da equipe técnica, que se responsabilizará pelos trabalhos.</w:t>
      </w:r>
    </w:p>
    <w:p w:rsidR="00A0372D" w:rsidRPr="00AA5CA9" w:rsidRDefault="00A0372D" w:rsidP="00A0372D">
      <w:pPr>
        <w:widowControl w:val="0"/>
        <w:tabs>
          <w:tab w:val="left" w:pos="9214"/>
        </w:tabs>
        <w:autoSpaceDE w:val="0"/>
        <w:autoSpaceDN w:val="0"/>
        <w:adjustRightInd w:val="0"/>
        <w:spacing w:after="0"/>
        <w:ind w:left="567" w:right="282"/>
        <w:jc w:val="both"/>
        <w:rPr>
          <w:rFonts w:ascii="Arial" w:hAnsi="Arial" w:cs="Arial"/>
          <w:b/>
          <w:bCs/>
          <w:sz w:val="24"/>
          <w:szCs w:val="24"/>
        </w:rPr>
      </w:pPr>
    </w:p>
    <w:p w:rsidR="00A0372D" w:rsidRPr="00AA5CA9" w:rsidRDefault="00A0372D" w:rsidP="00A0372D">
      <w:pPr>
        <w:widowControl w:val="0"/>
        <w:tabs>
          <w:tab w:val="left" w:pos="9214"/>
        </w:tabs>
        <w:autoSpaceDE w:val="0"/>
        <w:autoSpaceDN w:val="0"/>
        <w:adjustRightInd w:val="0"/>
        <w:spacing w:after="0"/>
        <w:ind w:left="567" w:right="282"/>
        <w:jc w:val="both"/>
        <w:rPr>
          <w:rFonts w:ascii="Arial" w:hAnsi="Arial" w:cs="Arial"/>
          <w:sz w:val="24"/>
          <w:szCs w:val="24"/>
        </w:rPr>
      </w:pPr>
      <w:r w:rsidRPr="00AA5CA9">
        <w:rPr>
          <w:rFonts w:ascii="Arial" w:hAnsi="Arial" w:cs="Arial"/>
          <w:b/>
          <w:bCs/>
          <w:sz w:val="24"/>
          <w:szCs w:val="24"/>
        </w:rPr>
        <w:t>15. DORECEBIMENTO DOS SERVIÇOS</w:t>
      </w:r>
    </w:p>
    <w:p w:rsidR="00A0372D" w:rsidRPr="00AA5CA9" w:rsidRDefault="00A0372D" w:rsidP="00A0372D">
      <w:pPr>
        <w:widowControl w:val="0"/>
        <w:tabs>
          <w:tab w:val="left" w:pos="9214"/>
        </w:tabs>
        <w:autoSpaceDE w:val="0"/>
        <w:autoSpaceDN w:val="0"/>
        <w:adjustRightInd w:val="0"/>
        <w:spacing w:before="120" w:after="120"/>
        <w:ind w:left="567" w:right="282"/>
        <w:jc w:val="both"/>
        <w:rPr>
          <w:rFonts w:ascii="Arial" w:hAnsi="Arial" w:cs="Arial"/>
          <w:sz w:val="24"/>
          <w:szCs w:val="24"/>
        </w:rPr>
      </w:pPr>
      <w:r>
        <w:rPr>
          <w:rFonts w:ascii="Arial" w:hAnsi="Arial" w:cs="Arial"/>
          <w:sz w:val="24"/>
          <w:szCs w:val="24"/>
        </w:rPr>
        <w:t xml:space="preserve">15.1. </w:t>
      </w:r>
      <w:r w:rsidRPr="00AA5CA9">
        <w:rPr>
          <w:rFonts w:ascii="Arial" w:hAnsi="Arial" w:cs="Arial"/>
          <w:sz w:val="24"/>
          <w:szCs w:val="24"/>
        </w:rPr>
        <w:t>O serviço será recebido e submetido ao setor requisitante para avaliar a sua conformidade com as especificações constantes deste</w:t>
      </w:r>
      <w:r>
        <w:rPr>
          <w:rFonts w:ascii="Arial" w:hAnsi="Arial" w:cs="Arial"/>
          <w:sz w:val="24"/>
          <w:szCs w:val="24"/>
        </w:rPr>
        <w:t xml:space="preserve"> Termo de Referência </w:t>
      </w:r>
      <w:r w:rsidRPr="00AA5CA9">
        <w:rPr>
          <w:rFonts w:ascii="Arial" w:hAnsi="Arial" w:cs="Arial"/>
          <w:sz w:val="24"/>
          <w:szCs w:val="24"/>
        </w:rPr>
        <w:t>e da proposta d</w:t>
      </w:r>
      <w:r>
        <w:rPr>
          <w:rFonts w:ascii="Arial" w:hAnsi="Arial" w:cs="Arial"/>
          <w:sz w:val="24"/>
          <w:szCs w:val="24"/>
        </w:rPr>
        <w:t>a empresa contratada</w:t>
      </w:r>
      <w:r w:rsidRPr="00AA5CA9">
        <w:rPr>
          <w:rFonts w:ascii="Arial" w:hAnsi="Arial" w:cs="Arial"/>
          <w:sz w:val="24"/>
          <w:szCs w:val="24"/>
        </w:rPr>
        <w:t xml:space="preserve">, a fim de que decida sobre sua aceitação ou rejeição. </w:t>
      </w:r>
    </w:p>
    <w:p w:rsidR="00A0372D" w:rsidRPr="00AA5CA9" w:rsidRDefault="00A0372D" w:rsidP="00A0372D">
      <w:pPr>
        <w:widowControl w:val="0"/>
        <w:tabs>
          <w:tab w:val="left" w:pos="9214"/>
        </w:tabs>
        <w:autoSpaceDE w:val="0"/>
        <w:autoSpaceDN w:val="0"/>
        <w:adjustRightInd w:val="0"/>
        <w:spacing w:before="120" w:after="120"/>
        <w:ind w:left="567" w:right="282"/>
        <w:jc w:val="both"/>
        <w:rPr>
          <w:rFonts w:ascii="Arial" w:hAnsi="Arial" w:cs="Arial"/>
          <w:sz w:val="24"/>
          <w:szCs w:val="24"/>
        </w:rPr>
      </w:pPr>
      <w:r>
        <w:rPr>
          <w:rFonts w:ascii="Arial" w:hAnsi="Arial" w:cs="Arial"/>
          <w:sz w:val="24"/>
          <w:szCs w:val="24"/>
        </w:rPr>
        <w:t xml:space="preserve">15.2. </w:t>
      </w:r>
      <w:r w:rsidRPr="00AA5CA9">
        <w:rPr>
          <w:rFonts w:ascii="Arial" w:hAnsi="Arial" w:cs="Arial"/>
          <w:sz w:val="24"/>
          <w:szCs w:val="24"/>
        </w:rPr>
        <w:t xml:space="preserve">Os recebimentos provisórios e definitivos dos serviços ocorrerão na forma do previsto no artigo 73, da Lei Federal n° 8.666/93, estando condicionados à conferência; exame qualitativo e aceitação final obrigando-se </w:t>
      </w:r>
      <w:r>
        <w:rPr>
          <w:rFonts w:ascii="Arial" w:hAnsi="Arial" w:cs="Arial"/>
          <w:sz w:val="24"/>
          <w:szCs w:val="24"/>
        </w:rPr>
        <w:t xml:space="preserve">a empresa contratada </w:t>
      </w:r>
      <w:r w:rsidRPr="00AA5CA9">
        <w:rPr>
          <w:rFonts w:ascii="Arial" w:hAnsi="Arial" w:cs="Arial"/>
          <w:sz w:val="24"/>
          <w:szCs w:val="24"/>
        </w:rPr>
        <w:t>a</w:t>
      </w:r>
      <w:r w:rsidR="005E45FB">
        <w:rPr>
          <w:rFonts w:ascii="Arial" w:hAnsi="Arial" w:cs="Arial"/>
          <w:sz w:val="24"/>
          <w:szCs w:val="24"/>
        </w:rPr>
        <w:t xml:space="preserve"> </w:t>
      </w:r>
      <w:r w:rsidRPr="00AA5CA9">
        <w:rPr>
          <w:rFonts w:ascii="Arial" w:hAnsi="Arial" w:cs="Arial"/>
          <w:sz w:val="24"/>
          <w:szCs w:val="24"/>
        </w:rPr>
        <w:t xml:space="preserve">reparar, corrigir, substituir eventuais vícios, defeitos ou incorreções porventura detectadas. </w:t>
      </w:r>
    </w:p>
    <w:p w:rsidR="00A0372D" w:rsidRPr="00AA5CA9" w:rsidRDefault="00A0372D" w:rsidP="00A0372D">
      <w:pPr>
        <w:widowControl w:val="0"/>
        <w:tabs>
          <w:tab w:val="left" w:pos="9214"/>
        </w:tabs>
        <w:autoSpaceDE w:val="0"/>
        <w:autoSpaceDN w:val="0"/>
        <w:adjustRightInd w:val="0"/>
        <w:spacing w:before="120" w:after="120"/>
        <w:ind w:left="567" w:right="282"/>
        <w:jc w:val="both"/>
        <w:rPr>
          <w:rFonts w:ascii="Arial" w:hAnsi="Arial" w:cs="Arial"/>
          <w:sz w:val="24"/>
          <w:szCs w:val="24"/>
        </w:rPr>
      </w:pPr>
      <w:r>
        <w:rPr>
          <w:rFonts w:ascii="Arial" w:hAnsi="Arial" w:cs="Arial"/>
          <w:sz w:val="24"/>
          <w:szCs w:val="24"/>
        </w:rPr>
        <w:t xml:space="preserve">15.3. </w:t>
      </w:r>
      <w:r w:rsidRPr="00AA5CA9">
        <w:rPr>
          <w:rFonts w:ascii="Arial" w:hAnsi="Arial" w:cs="Arial"/>
          <w:sz w:val="24"/>
          <w:szCs w:val="24"/>
        </w:rPr>
        <w:t xml:space="preserve">O recebimento definitivo somente se dará, ainda, após comprovação da entrega dos serviços contratados e verificação de sua conformidade com as especificações qualitativas e quantitativas e conseqüentemente aceitação. </w:t>
      </w:r>
    </w:p>
    <w:p w:rsidR="00A0372D" w:rsidRPr="00AA5CA9" w:rsidRDefault="00A0372D" w:rsidP="00A0372D">
      <w:pPr>
        <w:widowControl w:val="0"/>
        <w:tabs>
          <w:tab w:val="left" w:pos="9214"/>
        </w:tabs>
        <w:autoSpaceDE w:val="0"/>
        <w:autoSpaceDN w:val="0"/>
        <w:adjustRightInd w:val="0"/>
        <w:spacing w:before="120" w:after="120"/>
        <w:ind w:left="567" w:right="282"/>
        <w:jc w:val="both"/>
        <w:rPr>
          <w:rFonts w:ascii="Arial" w:hAnsi="Arial" w:cs="Arial"/>
          <w:sz w:val="24"/>
          <w:szCs w:val="24"/>
        </w:rPr>
      </w:pPr>
      <w:r>
        <w:rPr>
          <w:rFonts w:ascii="Arial" w:hAnsi="Arial" w:cs="Arial"/>
          <w:sz w:val="24"/>
          <w:szCs w:val="24"/>
        </w:rPr>
        <w:t xml:space="preserve">15.4. </w:t>
      </w:r>
      <w:r w:rsidRPr="00AA5CA9">
        <w:rPr>
          <w:rFonts w:ascii="Arial" w:hAnsi="Arial" w:cs="Arial"/>
          <w:sz w:val="24"/>
          <w:szCs w:val="24"/>
        </w:rPr>
        <w:t xml:space="preserve">Na hipótese de rejeição, de algum serviço executado, fica </w:t>
      </w:r>
      <w:r>
        <w:rPr>
          <w:rFonts w:ascii="Arial" w:hAnsi="Arial" w:cs="Arial"/>
          <w:sz w:val="24"/>
          <w:szCs w:val="24"/>
        </w:rPr>
        <w:t xml:space="preserve">a empresa contratada </w:t>
      </w:r>
      <w:r w:rsidRPr="00AA5CA9">
        <w:rPr>
          <w:rFonts w:ascii="Arial" w:hAnsi="Arial" w:cs="Arial"/>
          <w:sz w:val="24"/>
          <w:szCs w:val="24"/>
        </w:rPr>
        <w:t>obrigad</w:t>
      </w:r>
      <w:r>
        <w:rPr>
          <w:rFonts w:ascii="Arial" w:hAnsi="Arial" w:cs="Arial"/>
          <w:sz w:val="24"/>
          <w:szCs w:val="24"/>
        </w:rPr>
        <w:t>a</w:t>
      </w:r>
      <w:r w:rsidRPr="00AA5CA9">
        <w:rPr>
          <w:rFonts w:ascii="Arial" w:hAnsi="Arial" w:cs="Arial"/>
          <w:sz w:val="24"/>
          <w:szCs w:val="24"/>
        </w:rPr>
        <w:t xml:space="preserve"> a sua reparação, correção, remoção, reconstrução, às suas expensas, em prazo a ser ajustado entre as partes, contados da notificação a ser expedida pela </w:t>
      </w:r>
      <w:r>
        <w:rPr>
          <w:rFonts w:ascii="Arial" w:hAnsi="Arial" w:cs="Arial"/>
          <w:sz w:val="24"/>
          <w:szCs w:val="24"/>
        </w:rPr>
        <w:t>Prefeitura</w:t>
      </w:r>
      <w:r w:rsidRPr="00AA5CA9">
        <w:rPr>
          <w:rFonts w:ascii="Arial" w:hAnsi="Arial" w:cs="Arial"/>
          <w:sz w:val="24"/>
          <w:szCs w:val="24"/>
        </w:rPr>
        <w:t>, ou imediatamente, sob pena de incidência nas sanções previst</w:t>
      </w:r>
      <w:r>
        <w:rPr>
          <w:rFonts w:ascii="Arial" w:hAnsi="Arial" w:cs="Arial"/>
          <w:sz w:val="24"/>
          <w:szCs w:val="24"/>
        </w:rPr>
        <w:t>as na lei.</w:t>
      </w:r>
    </w:p>
    <w:p w:rsidR="00A0372D" w:rsidRPr="00AA5CA9" w:rsidRDefault="00A0372D" w:rsidP="00A0372D">
      <w:pPr>
        <w:widowControl w:val="0"/>
        <w:tabs>
          <w:tab w:val="left" w:pos="9214"/>
        </w:tabs>
        <w:autoSpaceDE w:val="0"/>
        <w:autoSpaceDN w:val="0"/>
        <w:adjustRightInd w:val="0"/>
        <w:spacing w:before="120" w:after="120"/>
        <w:ind w:left="567" w:right="282"/>
        <w:jc w:val="both"/>
        <w:rPr>
          <w:rFonts w:ascii="Arial" w:hAnsi="Arial" w:cs="Arial"/>
          <w:sz w:val="24"/>
          <w:szCs w:val="24"/>
        </w:rPr>
      </w:pPr>
      <w:r>
        <w:rPr>
          <w:rFonts w:ascii="Arial" w:hAnsi="Arial" w:cs="Arial"/>
          <w:sz w:val="24"/>
          <w:szCs w:val="24"/>
        </w:rPr>
        <w:t xml:space="preserve">15.5. </w:t>
      </w:r>
      <w:r w:rsidRPr="00911ACD">
        <w:rPr>
          <w:rFonts w:ascii="Arial" w:hAnsi="Arial" w:cs="Arial"/>
          <w:sz w:val="24"/>
          <w:szCs w:val="24"/>
        </w:rPr>
        <w:t xml:space="preserve">O recebimento definitivo não exclui a responsabilidade do contratado, nos </w:t>
      </w:r>
      <w:r w:rsidRPr="00911ACD">
        <w:rPr>
          <w:rFonts w:ascii="Arial" w:hAnsi="Arial" w:cs="Arial"/>
          <w:sz w:val="24"/>
          <w:szCs w:val="24"/>
        </w:rPr>
        <w:lastRenderedPageBreak/>
        <w:t>termos das prescrições legais, podendo levar ao cancelamento do contrato, sem prejuízo das sanções previstas na lei.</w:t>
      </w:r>
    </w:p>
    <w:p w:rsidR="00A0372D" w:rsidRPr="00AA5CA9" w:rsidRDefault="00A0372D" w:rsidP="00A0372D">
      <w:pPr>
        <w:widowControl w:val="0"/>
        <w:tabs>
          <w:tab w:val="left" w:pos="9214"/>
        </w:tabs>
        <w:autoSpaceDE w:val="0"/>
        <w:autoSpaceDN w:val="0"/>
        <w:adjustRightInd w:val="0"/>
        <w:spacing w:after="0"/>
        <w:ind w:left="567" w:right="282"/>
        <w:jc w:val="both"/>
        <w:rPr>
          <w:rFonts w:ascii="Arial" w:hAnsi="Arial" w:cs="Arial"/>
          <w:b/>
          <w:bCs/>
          <w:sz w:val="24"/>
          <w:szCs w:val="24"/>
        </w:rPr>
      </w:pPr>
    </w:p>
    <w:p w:rsidR="00A0372D" w:rsidRPr="00AA5CA9" w:rsidRDefault="00A0372D" w:rsidP="00A0372D">
      <w:pPr>
        <w:widowControl w:val="0"/>
        <w:tabs>
          <w:tab w:val="left" w:pos="9214"/>
        </w:tabs>
        <w:autoSpaceDE w:val="0"/>
        <w:autoSpaceDN w:val="0"/>
        <w:adjustRightInd w:val="0"/>
        <w:spacing w:after="0"/>
        <w:ind w:left="567" w:right="282"/>
        <w:jc w:val="both"/>
        <w:rPr>
          <w:rFonts w:ascii="Arial" w:hAnsi="Arial" w:cs="Arial"/>
          <w:b/>
          <w:bCs/>
          <w:sz w:val="24"/>
          <w:szCs w:val="24"/>
        </w:rPr>
      </w:pPr>
      <w:r w:rsidRPr="00AA5CA9">
        <w:rPr>
          <w:rFonts w:ascii="Arial" w:hAnsi="Arial" w:cs="Arial"/>
          <w:b/>
          <w:bCs/>
          <w:sz w:val="24"/>
          <w:szCs w:val="24"/>
        </w:rPr>
        <w:t xml:space="preserve">16. DAS MEDIÇÕES E PAGAMENTO </w:t>
      </w:r>
    </w:p>
    <w:p w:rsidR="00A0372D" w:rsidRPr="00AA5CA9" w:rsidRDefault="00A0372D" w:rsidP="00A0372D">
      <w:pPr>
        <w:widowControl w:val="0"/>
        <w:tabs>
          <w:tab w:val="left" w:pos="9214"/>
        </w:tabs>
        <w:autoSpaceDE w:val="0"/>
        <w:autoSpaceDN w:val="0"/>
        <w:adjustRightInd w:val="0"/>
        <w:spacing w:after="0"/>
        <w:ind w:left="567" w:right="282"/>
        <w:jc w:val="both"/>
        <w:rPr>
          <w:rFonts w:ascii="Arial" w:hAnsi="Arial" w:cs="Arial"/>
          <w:sz w:val="24"/>
          <w:szCs w:val="24"/>
          <w:highlight w:val="yellow"/>
        </w:rPr>
      </w:pPr>
    </w:p>
    <w:p w:rsidR="00A0372D" w:rsidRPr="00AA5CA9" w:rsidRDefault="00A0372D" w:rsidP="00A0372D">
      <w:pPr>
        <w:ind w:left="567" w:right="282"/>
        <w:jc w:val="both"/>
        <w:rPr>
          <w:rFonts w:ascii="Arial" w:hAnsi="Arial" w:cs="Arial"/>
          <w:sz w:val="24"/>
          <w:szCs w:val="24"/>
        </w:rPr>
      </w:pPr>
      <w:r w:rsidRPr="00AA5CA9">
        <w:rPr>
          <w:rFonts w:ascii="Arial" w:eastAsia="Arial" w:hAnsi="Arial" w:cs="Arial"/>
          <w:sz w:val="24"/>
          <w:szCs w:val="24"/>
        </w:rPr>
        <w:t>16.1. As medições serão realizadas mensalmente, acompanhadas ou aferidas por funcionário a ser indicado pela Secretaria Municipal de Obras, sempre no último dia útil do mês e entregues até o 2º (segundo) dia útil do mês posterior. Feito o recebimento o Município terá o prazo de até 05 (cinco) dias úteis para a sua conferência e processamento, liberando e autorizando a emissão da respectiva Nota Fiscal pela contratada, que também terá um prazo de até 05 (cinco) dias úteis para protocolar a mesma no setor competente:</w:t>
      </w:r>
    </w:p>
    <w:p w:rsidR="00A0372D" w:rsidRPr="00AA5CA9" w:rsidRDefault="00A0372D" w:rsidP="00A0372D">
      <w:pPr>
        <w:tabs>
          <w:tab w:val="left" w:pos="705"/>
        </w:tabs>
        <w:spacing w:after="0"/>
        <w:ind w:left="567" w:right="282"/>
        <w:jc w:val="both"/>
        <w:rPr>
          <w:rFonts w:ascii="Arial" w:eastAsia="Arial" w:hAnsi="Arial" w:cs="Arial"/>
          <w:sz w:val="24"/>
          <w:szCs w:val="24"/>
        </w:rPr>
      </w:pPr>
      <w:r w:rsidRPr="00AA5CA9">
        <w:rPr>
          <w:rFonts w:ascii="Arial" w:eastAsia="Arial" w:hAnsi="Arial" w:cs="Arial"/>
          <w:sz w:val="24"/>
          <w:szCs w:val="24"/>
        </w:rPr>
        <w:t>16.1.1.</w:t>
      </w:r>
      <w:r>
        <w:rPr>
          <w:rFonts w:ascii="Arial" w:eastAsia="Arial" w:hAnsi="Arial" w:cs="Arial"/>
          <w:sz w:val="24"/>
          <w:szCs w:val="24"/>
        </w:rPr>
        <w:t xml:space="preserve"> A Prefeitura Municipal </w:t>
      </w:r>
      <w:r w:rsidRPr="00AA5CA9">
        <w:rPr>
          <w:rFonts w:ascii="Arial" w:eastAsia="Arial" w:hAnsi="Arial" w:cs="Arial"/>
          <w:sz w:val="24"/>
          <w:szCs w:val="24"/>
        </w:rPr>
        <w:t>de Pouso Alegre/MG, através do Órgão da Administração a ser indicado como gestor destes serviços terá o prazo de 10 (dez) dias, contados a partir da data de recebimento de qualquer fatura para se pronunciar sobre o seu aceite ou verificação de irregularidades, e os pagamentos serão processados em até 30 (trinta) dias após a emissão da Nota Fiscal.</w:t>
      </w:r>
    </w:p>
    <w:p w:rsidR="00A0372D" w:rsidRPr="00AA5CA9" w:rsidRDefault="00A0372D" w:rsidP="00A0372D">
      <w:pPr>
        <w:tabs>
          <w:tab w:val="left" w:pos="758"/>
        </w:tabs>
        <w:spacing w:after="0"/>
        <w:ind w:left="567" w:right="282"/>
        <w:jc w:val="both"/>
        <w:rPr>
          <w:rFonts w:ascii="Arial" w:eastAsia="Arial" w:hAnsi="Arial" w:cs="Arial"/>
          <w:sz w:val="24"/>
          <w:szCs w:val="24"/>
        </w:rPr>
      </w:pPr>
    </w:p>
    <w:p w:rsidR="00A0372D" w:rsidRPr="00AA5CA9" w:rsidRDefault="00A0372D" w:rsidP="00A0372D">
      <w:pPr>
        <w:tabs>
          <w:tab w:val="left" w:pos="758"/>
        </w:tabs>
        <w:spacing w:after="0"/>
        <w:ind w:left="567" w:right="282"/>
        <w:jc w:val="both"/>
        <w:rPr>
          <w:rFonts w:ascii="Arial" w:eastAsia="Arial" w:hAnsi="Arial" w:cs="Arial"/>
          <w:sz w:val="24"/>
          <w:szCs w:val="24"/>
        </w:rPr>
      </w:pPr>
      <w:r w:rsidRPr="00AA5CA9">
        <w:rPr>
          <w:rFonts w:ascii="Arial" w:eastAsia="Arial" w:hAnsi="Arial" w:cs="Arial"/>
          <w:sz w:val="24"/>
          <w:szCs w:val="24"/>
        </w:rPr>
        <w:t xml:space="preserve">16.1.2. Se a fatura for recusada por incorreção material ou financeira, o pagamento só será efetuado após as devidas correções, dispondo </w:t>
      </w:r>
      <w:r>
        <w:rPr>
          <w:rFonts w:ascii="Arial" w:eastAsia="Arial" w:hAnsi="Arial" w:cs="Arial"/>
          <w:sz w:val="24"/>
          <w:szCs w:val="24"/>
        </w:rPr>
        <w:t xml:space="preserve">a Prefeitura Municipal de Pouso Alegre/MG, </w:t>
      </w:r>
      <w:r w:rsidRPr="00AA5CA9">
        <w:rPr>
          <w:rFonts w:ascii="Arial" w:eastAsia="Arial" w:hAnsi="Arial" w:cs="Arial"/>
          <w:sz w:val="24"/>
          <w:szCs w:val="24"/>
        </w:rPr>
        <w:t>do prazo estabelecido anteriormente para se pronunciar sobre o aceite da fatura corrigida.</w:t>
      </w:r>
    </w:p>
    <w:p w:rsidR="00A0372D" w:rsidRDefault="00A0372D" w:rsidP="00A0372D">
      <w:pPr>
        <w:ind w:left="567" w:right="282"/>
        <w:jc w:val="both"/>
        <w:rPr>
          <w:rFonts w:ascii="Arial" w:eastAsia="Arial" w:hAnsi="Arial" w:cs="Arial"/>
          <w:sz w:val="24"/>
          <w:szCs w:val="24"/>
        </w:rPr>
      </w:pPr>
    </w:p>
    <w:p w:rsidR="00A0372D" w:rsidRPr="004244AA" w:rsidRDefault="00A0372D" w:rsidP="00A0372D">
      <w:pPr>
        <w:ind w:left="567" w:right="282"/>
        <w:jc w:val="both"/>
        <w:rPr>
          <w:rFonts w:ascii="Arial" w:hAnsi="Arial" w:cs="Arial"/>
          <w:sz w:val="24"/>
          <w:szCs w:val="24"/>
          <w:u w:val="single"/>
        </w:rPr>
      </w:pPr>
      <w:r w:rsidRPr="005503EF">
        <w:rPr>
          <w:rFonts w:ascii="Arial" w:eastAsia="Arial" w:hAnsi="Arial" w:cs="Arial"/>
          <w:sz w:val="24"/>
          <w:szCs w:val="24"/>
        </w:rPr>
        <w:t>16.2. Os serviços serão pagos de acordo com o valor previsto na planilha de proposta de preços pertinentes aos serviços e projetos de extensão de rede de iluminação pública. As quantidades de materiais utilizadas no mês serão multiplicadas pelos seus respectivos valores unitários constantes na Ata de Registro de Preços. A mão-de-obra (serviços e projetos) será aferida utilizando-se tabelas de fatores unitários de US. A quantidade de US aferida no período de medição será multiplicada pelo respectivo valor de US constante na Ata de Registro de Preços.</w:t>
      </w:r>
    </w:p>
    <w:p w:rsidR="00A0372D" w:rsidRPr="00AA5CA9" w:rsidRDefault="00A0372D" w:rsidP="00A0372D">
      <w:pPr>
        <w:ind w:left="567" w:right="282"/>
        <w:jc w:val="both"/>
        <w:rPr>
          <w:rFonts w:ascii="Arial" w:hAnsi="Arial" w:cs="Arial"/>
          <w:b/>
          <w:sz w:val="24"/>
          <w:szCs w:val="24"/>
          <w:highlight w:val="yellow"/>
        </w:rPr>
      </w:pPr>
      <w:r w:rsidRPr="00AA5CA9">
        <w:rPr>
          <w:rFonts w:ascii="Arial" w:hAnsi="Arial" w:cs="Arial"/>
          <w:b/>
          <w:sz w:val="24"/>
          <w:szCs w:val="24"/>
        </w:rPr>
        <w:t>17. DO REAJUSTE</w:t>
      </w:r>
    </w:p>
    <w:p w:rsidR="00A0372D" w:rsidRPr="00AA5CA9" w:rsidRDefault="00A0372D" w:rsidP="00A0372D">
      <w:pPr>
        <w:ind w:left="567" w:right="282"/>
        <w:jc w:val="both"/>
        <w:rPr>
          <w:rFonts w:ascii="Arial" w:eastAsia="Arial" w:hAnsi="Arial" w:cs="Arial"/>
          <w:sz w:val="24"/>
          <w:szCs w:val="24"/>
        </w:rPr>
      </w:pPr>
      <w:r w:rsidRPr="00AA5CA9">
        <w:rPr>
          <w:rFonts w:ascii="Arial" w:eastAsia="Arial" w:hAnsi="Arial" w:cs="Arial"/>
          <w:sz w:val="24"/>
          <w:szCs w:val="24"/>
        </w:rPr>
        <w:t>17.1. Os preços pela execução dos serviços objeto desta licitação serão fixos e irreajustáveis nos primeiros 12 (doze) meses.</w:t>
      </w:r>
    </w:p>
    <w:p w:rsidR="00A0372D" w:rsidRPr="00AA5CA9" w:rsidRDefault="00A0372D" w:rsidP="00A0372D">
      <w:pPr>
        <w:ind w:left="567" w:right="282"/>
        <w:jc w:val="both"/>
        <w:rPr>
          <w:rFonts w:ascii="Arial" w:eastAsia="Arial" w:hAnsi="Arial" w:cs="Arial"/>
          <w:sz w:val="24"/>
          <w:szCs w:val="24"/>
        </w:rPr>
      </w:pPr>
      <w:r w:rsidRPr="00AA5CA9">
        <w:rPr>
          <w:rFonts w:ascii="Arial" w:eastAsia="Arial" w:hAnsi="Arial" w:cs="Arial"/>
          <w:sz w:val="24"/>
          <w:szCs w:val="24"/>
        </w:rPr>
        <w:lastRenderedPageBreak/>
        <w:t>17.2. Caso o contrato seja prorrogado, depois de decorridos 12 (doze) meses de vigência, os preços serão reajustados conforme o índice apurado pela formula abaixo descrita:</w:t>
      </w:r>
    </w:p>
    <w:p w:rsidR="00A0372D" w:rsidRPr="00AA5CA9" w:rsidRDefault="00A0372D" w:rsidP="00A0372D">
      <w:pPr>
        <w:pStyle w:val="Default"/>
        <w:spacing w:line="276" w:lineRule="auto"/>
        <w:ind w:left="567" w:right="282"/>
        <w:jc w:val="both"/>
        <w:rPr>
          <w:rFonts w:ascii="Arial" w:hAnsi="Arial" w:cs="Arial"/>
        </w:rPr>
      </w:pPr>
    </w:p>
    <w:p w:rsidR="00A0372D" w:rsidRPr="00AA5CA9" w:rsidRDefault="00A0372D" w:rsidP="00A0372D">
      <w:pPr>
        <w:pStyle w:val="Default"/>
        <w:spacing w:line="276" w:lineRule="auto"/>
        <w:ind w:left="567" w:right="282"/>
        <w:jc w:val="center"/>
        <w:rPr>
          <w:rFonts w:ascii="Arial" w:hAnsi="Arial" w:cs="Arial"/>
          <w:b/>
          <w:bCs/>
        </w:rPr>
      </w:pPr>
      <w:r w:rsidRPr="00AA5CA9">
        <w:rPr>
          <w:rFonts w:ascii="Arial" w:hAnsi="Arial" w:cs="Arial"/>
          <w:b/>
          <w:bCs/>
        </w:rPr>
        <w:t>FÓRMULA PARAMÉTRICA DE SERVIÇOS</w:t>
      </w:r>
    </w:p>
    <w:p w:rsidR="00A0372D" w:rsidRPr="00AA5CA9" w:rsidRDefault="00A0372D" w:rsidP="00A0372D">
      <w:pPr>
        <w:pStyle w:val="Default"/>
        <w:spacing w:line="276" w:lineRule="auto"/>
        <w:ind w:left="567" w:right="282"/>
        <w:jc w:val="center"/>
        <w:rPr>
          <w:rFonts w:ascii="Arial" w:hAnsi="Arial" w:cs="Arial"/>
          <w:b/>
          <w:bCs/>
        </w:rPr>
      </w:pPr>
    </w:p>
    <w:p w:rsidR="00A0372D" w:rsidRPr="00AA5CA9" w:rsidRDefault="00A0372D" w:rsidP="00A0372D">
      <w:pPr>
        <w:pStyle w:val="Default"/>
        <w:spacing w:line="276" w:lineRule="auto"/>
        <w:ind w:left="567" w:right="282"/>
        <w:rPr>
          <w:rFonts w:ascii="Arial" w:hAnsi="Arial" w:cs="Arial"/>
        </w:rPr>
      </w:pPr>
      <w:r w:rsidRPr="00AA5CA9">
        <w:rPr>
          <w:rFonts w:ascii="Arial" w:hAnsi="Arial" w:cs="Arial"/>
          <w:b/>
          <w:bCs/>
        </w:rPr>
        <w:t xml:space="preserve">I = 1 + [(0,57 x (A / A1) + 0,06 x (B/B1) + 0,30 x (C/C1) + 0,07 x (D/D1)] </w:t>
      </w:r>
    </w:p>
    <w:p w:rsidR="00A0372D" w:rsidRPr="00AA5CA9" w:rsidRDefault="00A0372D" w:rsidP="00A0372D">
      <w:pPr>
        <w:pStyle w:val="Default"/>
        <w:spacing w:line="276" w:lineRule="auto"/>
        <w:ind w:left="567" w:right="282"/>
        <w:rPr>
          <w:rFonts w:ascii="Arial" w:hAnsi="Arial" w:cs="Arial"/>
          <w:b/>
          <w:bCs/>
        </w:rPr>
      </w:pPr>
    </w:p>
    <w:p w:rsidR="00A0372D" w:rsidRPr="00AA5CA9" w:rsidRDefault="00A0372D" w:rsidP="00A0372D">
      <w:pPr>
        <w:pStyle w:val="Default"/>
        <w:spacing w:line="276" w:lineRule="auto"/>
        <w:ind w:left="567" w:right="282"/>
        <w:rPr>
          <w:rFonts w:ascii="Arial" w:hAnsi="Arial" w:cs="Arial"/>
          <w:b/>
          <w:bCs/>
        </w:rPr>
      </w:pPr>
      <w:r w:rsidRPr="00AA5CA9">
        <w:rPr>
          <w:rFonts w:ascii="Arial" w:hAnsi="Arial" w:cs="Arial"/>
          <w:b/>
          <w:bCs/>
        </w:rPr>
        <w:t xml:space="preserve">a) Legenda </w:t>
      </w:r>
    </w:p>
    <w:p w:rsidR="00A0372D" w:rsidRPr="00AA5CA9" w:rsidRDefault="00A0372D" w:rsidP="00A0372D">
      <w:pPr>
        <w:pStyle w:val="Default"/>
        <w:spacing w:line="276" w:lineRule="auto"/>
        <w:ind w:left="567" w:right="282"/>
        <w:rPr>
          <w:rFonts w:ascii="Arial" w:hAnsi="Arial" w:cs="Arial"/>
        </w:rPr>
      </w:pPr>
    </w:p>
    <w:p w:rsidR="00A0372D" w:rsidRPr="00AA5CA9" w:rsidRDefault="00A0372D" w:rsidP="00A0372D">
      <w:pPr>
        <w:pStyle w:val="Default"/>
        <w:spacing w:line="276" w:lineRule="auto"/>
        <w:ind w:left="567" w:right="282"/>
        <w:jc w:val="both"/>
        <w:rPr>
          <w:rFonts w:ascii="Arial" w:hAnsi="Arial" w:cs="Arial"/>
        </w:rPr>
      </w:pPr>
      <w:r w:rsidRPr="00AA5CA9">
        <w:rPr>
          <w:rFonts w:ascii="Arial" w:hAnsi="Arial" w:cs="Arial"/>
        </w:rPr>
        <w:t xml:space="preserve">I - Índice de Reajuste </w:t>
      </w:r>
    </w:p>
    <w:p w:rsidR="00A0372D" w:rsidRPr="00AA5CA9" w:rsidRDefault="00A0372D" w:rsidP="00A0372D">
      <w:pPr>
        <w:pStyle w:val="Default"/>
        <w:spacing w:line="276" w:lineRule="auto"/>
        <w:ind w:left="567" w:right="282"/>
        <w:jc w:val="both"/>
        <w:rPr>
          <w:rFonts w:ascii="Arial" w:hAnsi="Arial" w:cs="Arial"/>
        </w:rPr>
      </w:pPr>
    </w:p>
    <w:p w:rsidR="00A0372D" w:rsidRPr="00AA5CA9" w:rsidRDefault="00A0372D" w:rsidP="00A0372D">
      <w:pPr>
        <w:pStyle w:val="Default"/>
        <w:spacing w:line="276" w:lineRule="auto"/>
        <w:ind w:left="567" w:right="282"/>
        <w:jc w:val="both"/>
        <w:rPr>
          <w:rFonts w:ascii="Arial" w:hAnsi="Arial" w:cs="Arial"/>
        </w:rPr>
      </w:pPr>
      <w:r w:rsidRPr="00AA5CA9">
        <w:rPr>
          <w:rFonts w:ascii="Arial" w:hAnsi="Arial" w:cs="Arial"/>
        </w:rPr>
        <w:t>A = Salário base do Instalador de rede de distribuição aérea de energia elétrica – motorista, estabelecido na convenção coletiva no mês de reajuste do contrato.</w:t>
      </w:r>
    </w:p>
    <w:p w:rsidR="00A0372D" w:rsidRPr="00AA5CA9" w:rsidRDefault="00A0372D" w:rsidP="00A0372D">
      <w:pPr>
        <w:pStyle w:val="Default"/>
        <w:spacing w:line="276" w:lineRule="auto"/>
        <w:ind w:left="567" w:right="282"/>
        <w:jc w:val="both"/>
        <w:rPr>
          <w:rFonts w:ascii="Arial" w:hAnsi="Arial" w:cs="Arial"/>
        </w:rPr>
      </w:pPr>
    </w:p>
    <w:p w:rsidR="00A0372D" w:rsidRPr="00AA5CA9" w:rsidRDefault="00A0372D" w:rsidP="00A0372D">
      <w:pPr>
        <w:pStyle w:val="Default"/>
        <w:spacing w:line="276" w:lineRule="auto"/>
        <w:ind w:left="567" w:right="282"/>
        <w:jc w:val="both"/>
        <w:rPr>
          <w:rFonts w:ascii="Arial" w:hAnsi="Arial" w:cs="Arial"/>
        </w:rPr>
      </w:pPr>
      <w:r w:rsidRPr="00AA5CA9">
        <w:rPr>
          <w:rFonts w:ascii="Arial" w:hAnsi="Arial" w:cs="Arial"/>
        </w:rPr>
        <w:t>A1 = Salário base do Instalador de rede de distribuição aérea de energia elétrica – motorista, estabelecido na convenção coletiva no mês de apresentação da proposta ou do último reajuste.</w:t>
      </w:r>
    </w:p>
    <w:p w:rsidR="00A0372D" w:rsidRPr="00AA5CA9" w:rsidRDefault="00A0372D" w:rsidP="00A0372D">
      <w:pPr>
        <w:pStyle w:val="Default"/>
        <w:spacing w:line="276" w:lineRule="auto"/>
        <w:ind w:left="567" w:right="282"/>
        <w:jc w:val="both"/>
        <w:rPr>
          <w:rFonts w:ascii="Arial" w:hAnsi="Arial" w:cs="Arial"/>
        </w:rPr>
      </w:pPr>
    </w:p>
    <w:p w:rsidR="00A0372D" w:rsidRPr="00AA5CA9" w:rsidRDefault="00A0372D" w:rsidP="00A0372D">
      <w:pPr>
        <w:pStyle w:val="Default"/>
        <w:spacing w:line="276" w:lineRule="auto"/>
        <w:ind w:left="567" w:right="282"/>
        <w:jc w:val="both"/>
        <w:rPr>
          <w:rFonts w:ascii="Arial" w:hAnsi="Arial" w:cs="Arial"/>
        </w:rPr>
      </w:pPr>
      <w:r w:rsidRPr="00AA5CA9">
        <w:rPr>
          <w:rFonts w:ascii="Arial" w:hAnsi="Arial" w:cs="Arial"/>
        </w:rPr>
        <w:t>B = Preço médio do óleo diesel do Município de Pouso Alegre/MG, divulgado pela Agência Nacional do Petróleo - ANP, no mês de reajuste do contrato.</w:t>
      </w:r>
    </w:p>
    <w:p w:rsidR="00A0372D" w:rsidRPr="00AA5CA9" w:rsidRDefault="00A0372D" w:rsidP="00A0372D">
      <w:pPr>
        <w:pStyle w:val="Default"/>
        <w:spacing w:line="276" w:lineRule="auto"/>
        <w:ind w:left="567" w:right="282"/>
        <w:jc w:val="both"/>
        <w:rPr>
          <w:rFonts w:ascii="Arial" w:hAnsi="Arial" w:cs="Arial"/>
        </w:rPr>
      </w:pPr>
    </w:p>
    <w:p w:rsidR="00A0372D" w:rsidRPr="00AA5CA9" w:rsidRDefault="00A0372D" w:rsidP="00A0372D">
      <w:pPr>
        <w:pStyle w:val="Default"/>
        <w:spacing w:line="276" w:lineRule="auto"/>
        <w:ind w:left="567" w:right="282"/>
        <w:jc w:val="both"/>
        <w:rPr>
          <w:rFonts w:ascii="Arial" w:hAnsi="Arial" w:cs="Arial"/>
        </w:rPr>
      </w:pPr>
      <w:r w:rsidRPr="00AA5CA9">
        <w:rPr>
          <w:rFonts w:ascii="Arial" w:hAnsi="Arial" w:cs="Arial"/>
        </w:rPr>
        <w:t>B1 = Preço médio do óleo diesel do município de Pouso Alegre/MG, divulgado pela Agência Nacional do Petróleo - ANP, no mês de apresentação da proposta ou do último reajuste.</w:t>
      </w:r>
    </w:p>
    <w:p w:rsidR="00A0372D" w:rsidRPr="00AA5CA9" w:rsidRDefault="00A0372D" w:rsidP="00A0372D">
      <w:pPr>
        <w:pStyle w:val="Default"/>
        <w:spacing w:line="276" w:lineRule="auto"/>
        <w:ind w:left="567" w:right="282"/>
        <w:jc w:val="both"/>
        <w:rPr>
          <w:rFonts w:ascii="Arial" w:hAnsi="Arial" w:cs="Arial"/>
        </w:rPr>
      </w:pPr>
    </w:p>
    <w:p w:rsidR="00A0372D" w:rsidRPr="00AA5CA9" w:rsidRDefault="00A0372D" w:rsidP="00A0372D">
      <w:pPr>
        <w:pStyle w:val="Default"/>
        <w:spacing w:line="276" w:lineRule="auto"/>
        <w:ind w:left="567" w:right="282"/>
        <w:jc w:val="both"/>
        <w:rPr>
          <w:rFonts w:ascii="Arial" w:hAnsi="Arial" w:cs="Arial"/>
        </w:rPr>
      </w:pPr>
      <w:r w:rsidRPr="00AA5CA9">
        <w:rPr>
          <w:rFonts w:ascii="Arial" w:hAnsi="Arial" w:cs="Arial"/>
        </w:rPr>
        <w:t>C = Número do índice referente ao IPA/EP – DI – bens finais e bens de investimento (código 1004808 da revista Conjuntura Econômica publicada pela FGV) no mês de reajuste do contrato.</w:t>
      </w:r>
    </w:p>
    <w:p w:rsidR="00A0372D" w:rsidRPr="00AA5CA9" w:rsidRDefault="00A0372D" w:rsidP="00A0372D">
      <w:pPr>
        <w:pStyle w:val="Default"/>
        <w:spacing w:line="276" w:lineRule="auto"/>
        <w:ind w:left="567" w:right="282"/>
        <w:jc w:val="both"/>
        <w:rPr>
          <w:rFonts w:ascii="Arial" w:hAnsi="Arial" w:cs="Arial"/>
        </w:rPr>
      </w:pPr>
    </w:p>
    <w:p w:rsidR="00A0372D" w:rsidRPr="00AA5CA9" w:rsidRDefault="00A0372D" w:rsidP="00A0372D">
      <w:pPr>
        <w:pStyle w:val="Default"/>
        <w:spacing w:line="276" w:lineRule="auto"/>
        <w:ind w:left="567" w:right="282"/>
        <w:jc w:val="both"/>
        <w:rPr>
          <w:rFonts w:ascii="Arial" w:hAnsi="Arial" w:cs="Arial"/>
        </w:rPr>
      </w:pPr>
      <w:r w:rsidRPr="00AA5CA9">
        <w:rPr>
          <w:rFonts w:ascii="Arial" w:hAnsi="Arial" w:cs="Arial"/>
        </w:rPr>
        <w:t>C1 = Número do índice referente ao IPA/EP – DI – bens finais e bens de investimento (código 1004808 da revista Conjuntura Econômica publicada pela FGV) no mês de apresentação da proposta ou do último reajuste.</w:t>
      </w:r>
    </w:p>
    <w:p w:rsidR="00A0372D" w:rsidRPr="00AA5CA9" w:rsidRDefault="00A0372D" w:rsidP="00A0372D">
      <w:pPr>
        <w:pStyle w:val="Default"/>
        <w:spacing w:line="276" w:lineRule="auto"/>
        <w:ind w:left="567" w:right="282"/>
        <w:jc w:val="both"/>
        <w:rPr>
          <w:rFonts w:ascii="Arial" w:hAnsi="Arial" w:cs="Arial"/>
        </w:rPr>
      </w:pPr>
    </w:p>
    <w:p w:rsidR="00A0372D" w:rsidRPr="00AA5CA9" w:rsidRDefault="00A0372D" w:rsidP="00A0372D">
      <w:pPr>
        <w:pStyle w:val="Default"/>
        <w:spacing w:line="276" w:lineRule="auto"/>
        <w:ind w:left="567" w:right="282"/>
        <w:jc w:val="both"/>
        <w:rPr>
          <w:rFonts w:ascii="Arial" w:hAnsi="Arial" w:cs="Arial"/>
        </w:rPr>
      </w:pPr>
      <w:r w:rsidRPr="00AA5CA9">
        <w:rPr>
          <w:rFonts w:ascii="Arial" w:hAnsi="Arial" w:cs="Arial"/>
        </w:rPr>
        <w:t>D = Número do índice referente ao IGP – DI no mês de reajuste do contrato.</w:t>
      </w:r>
    </w:p>
    <w:p w:rsidR="00A0372D" w:rsidRPr="00AA5CA9" w:rsidRDefault="00A0372D" w:rsidP="00A0372D">
      <w:pPr>
        <w:pStyle w:val="Default"/>
        <w:spacing w:line="276" w:lineRule="auto"/>
        <w:ind w:left="567" w:right="282"/>
        <w:jc w:val="both"/>
        <w:rPr>
          <w:rFonts w:ascii="Arial" w:hAnsi="Arial" w:cs="Arial"/>
        </w:rPr>
      </w:pPr>
    </w:p>
    <w:p w:rsidR="00A0372D" w:rsidRPr="00AA5CA9" w:rsidRDefault="00A0372D" w:rsidP="00A0372D">
      <w:pPr>
        <w:pStyle w:val="Default"/>
        <w:spacing w:line="276" w:lineRule="auto"/>
        <w:ind w:left="567" w:right="282"/>
        <w:jc w:val="both"/>
        <w:rPr>
          <w:rFonts w:ascii="Arial" w:hAnsi="Arial" w:cs="Arial"/>
        </w:rPr>
      </w:pPr>
      <w:r w:rsidRPr="00AA5CA9">
        <w:rPr>
          <w:rFonts w:ascii="Arial" w:hAnsi="Arial" w:cs="Arial"/>
        </w:rPr>
        <w:t>D1 = Número do índice referente ao IGP – DI no mês anterior ao mês de apresentação da proposta ou do último reajuste.</w:t>
      </w:r>
    </w:p>
    <w:p w:rsidR="00A0372D" w:rsidRPr="00AA5CA9" w:rsidRDefault="00A0372D" w:rsidP="00A0372D">
      <w:pPr>
        <w:pStyle w:val="Default"/>
        <w:spacing w:line="276" w:lineRule="auto"/>
        <w:ind w:left="567" w:right="282"/>
        <w:jc w:val="both"/>
        <w:rPr>
          <w:rFonts w:ascii="Arial" w:hAnsi="Arial" w:cs="Arial"/>
        </w:rPr>
      </w:pPr>
      <w:r w:rsidRPr="00AA5CA9">
        <w:rPr>
          <w:rFonts w:ascii="Arial" w:hAnsi="Arial" w:cs="Arial"/>
          <w:b/>
        </w:rPr>
        <w:lastRenderedPageBreak/>
        <w:t>b) Observações</w:t>
      </w:r>
    </w:p>
    <w:p w:rsidR="00A0372D" w:rsidRPr="00AA5CA9" w:rsidRDefault="00A0372D" w:rsidP="00A0372D">
      <w:pPr>
        <w:pStyle w:val="Default"/>
        <w:spacing w:line="276" w:lineRule="auto"/>
        <w:ind w:left="567" w:right="282"/>
        <w:jc w:val="both"/>
        <w:rPr>
          <w:rFonts w:ascii="Arial" w:hAnsi="Arial" w:cs="Arial"/>
        </w:rPr>
      </w:pPr>
    </w:p>
    <w:p w:rsidR="00A0372D" w:rsidRPr="00AA5CA9" w:rsidRDefault="00A0372D" w:rsidP="00A0372D">
      <w:pPr>
        <w:pStyle w:val="Default"/>
        <w:spacing w:line="276" w:lineRule="auto"/>
        <w:ind w:left="567" w:right="282"/>
        <w:jc w:val="both"/>
        <w:rPr>
          <w:rFonts w:ascii="Arial" w:hAnsi="Arial" w:cs="Arial"/>
        </w:rPr>
      </w:pPr>
      <w:r w:rsidRPr="00AA5CA9">
        <w:rPr>
          <w:rFonts w:ascii="Arial" w:hAnsi="Arial" w:cs="Arial"/>
        </w:rPr>
        <w:t xml:space="preserve">Os valores </w:t>
      </w:r>
      <w:r w:rsidRPr="00AA5CA9">
        <w:rPr>
          <w:rFonts w:ascii="Arial" w:hAnsi="Arial" w:cs="Arial"/>
          <w:b/>
          <w:bCs/>
        </w:rPr>
        <w:t xml:space="preserve">0,57, 0,06, 0,30 e 0,07 </w:t>
      </w:r>
      <w:r w:rsidRPr="00AA5CA9">
        <w:rPr>
          <w:rFonts w:ascii="Arial" w:hAnsi="Arial" w:cs="Arial"/>
        </w:rPr>
        <w:t>correspondem à influência percentual de cada insumo na composição final dos custos</w:t>
      </w:r>
      <w:r w:rsidRPr="00911ACD">
        <w:rPr>
          <w:rFonts w:ascii="Arial" w:hAnsi="Arial" w:cs="Arial"/>
          <w:bCs/>
        </w:rPr>
        <w:t xml:space="preserve">. </w:t>
      </w:r>
    </w:p>
    <w:p w:rsidR="00A0372D" w:rsidRPr="00AA5CA9" w:rsidRDefault="00A0372D" w:rsidP="00A0372D">
      <w:pPr>
        <w:pStyle w:val="Default"/>
        <w:spacing w:line="276" w:lineRule="auto"/>
        <w:ind w:left="567" w:right="282"/>
        <w:jc w:val="both"/>
        <w:rPr>
          <w:rFonts w:ascii="Arial" w:hAnsi="Arial" w:cs="Arial"/>
          <w:b/>
          <w:bCs/>
        </w:rPr>
      </w:pPr>
    </w:p>
    <w:p w:rsidR="00A0372D" w:rsidRPr="00AA5CA9" w:rsidRDefault="00A0372D" w:rsidP="00A0372D">
      <w:pPr>
        <w:pStyle w:val="Default"/>
        <w:spacing w:line="276" w:lineRule="auto"/>
        <w:ind w:left="567" w:right="282"/>
        <w:jc w:val="both"/>
        <w:rPr>
          <w:rFonts w:ascii="Arial" w:hAnsi="Arial" w:cs="Arial"/>
        </w:rPr>
      </w:pPr>
      <w:r w:rsidRPr="00AA5CA9">
        <w:rPr>
          <w:rFonts w:ascii="Arial" w:hAnsi="Arial" w:cs="Arial"/>
        </w:rPr>
        <w:t>17.3.</w:t>
      </w:r>
      <w:r>
        <w:rPr>
          <w:rFonts w:ascii="Arial" w:hAnsi="Arial" w:cs="Arial"/>
        </w:rPr>
        <w:t xml:space="preserve"> </w:t>
      </w:r>
      <w:r w:rsidRPr="00AA5CA9">
        <w:rPr>
          <w:rFonts w:ascii="Arial" w:hAnsi="Arial" w:cs="Arial"/>
        </w:rPr>
        <w:t>No caso de alterações nos índices da Fundação Getúlio Vargas – FGV (colunas, nome do índice, etc.), deverão ser considerados os índices substitutos por ela criados.</w:t>
      </w:r>
    </w:p>
    <w:p w:rsidR="00A0372D" w:rsidRPr="00AA5CA9" w:rsidRDefault="00A0372D" w:rsidP="00A0372D">
      <w:pPr>
        <w:tabs>
          <w:tab w:val="left" w:pos="0"/>
        </w:tabs>
        <w:spacing w:after="0"/>
        <w:ind w:left="567" w:right="282"/>
        <w:jc w:val="both"/>
        <w:rPr>
          <w:rFonts w:ascii="Arial" w:eastAsia="Arial" w:hAnsi="Arial" w:cs="Arial"/>
          <w:sz w:val="24"/>
          <w:szCs w:val="24"/>
        </w:rPr>
      </w:pPr>
    </w:p>
    <w:p w:rsidR="00A0372D" w:rsidRPr="00AA5CA9" w:rsidRDefault="00A0372D" w:rsidP="00A0372D">
      <w:pPr>
        <w:tabs>
          <w:tab w:val="left" w:pos="0"/>
        </w:tabs>
        <w:spacing w:after="0"/>
        <w:ind w:left="567" w:right="282"/>
        <w:jc w:val="both"/>
        <w:rPr>
          <w:rFonts w:ascii="Arial" w:eastAsia="Arial" w:hAnsi="Arial" w:cs="Arial"/>
          <w:sz w:val="24"/>
          <w:szCs w:val="24"/>
        </w:rPr>
      </w:pPr>
      <w:r w:rsidRPr="00AA5CA9">
        <w:rPr>
          <w:rFonts w:ascii="Arial" w:eastAsia="Arial" w:hAnsi="Arial" w:cs="Arial"/>
          <w:sz w:val="24"/>
          <w:szCs w:val="24"/>
        </w:rPr>
        <w:t xml:space="preserve">17.4. Os preços contratuais não serão reajustáveis no caso de atrasos injustificados por parte da </w:t>
      </w:r>
      <w:r>
        <w:rPr>
          <w:rFonts w:ascii="Arial" w:eastAsia="Arial" w:hAnsi="Arial" w:cs="Arial"/>
          <w:sz w:val="24"/>
          <w:szCs w:val="24"/>
        </w:rPr>
        <w:t>empresa contratada</w:t>
      </w:r>
      <w:r w:rsidRPr="00AA5CA9">
        <w:rPr>
          <w:rFonts w:ascii="Arial" w:eastAsia="Arial" w:hAnsi="Arial" w:cs="Arial"/>
          <w:sz w:val="24"/>
          <w:szCs w:val="24"/>
        </w:rPr>
        <w:t>, que impactem no prazo contratual dos serviços.</w:t>
      </w:r>
    </w:p>
    <w:p w:rsidR="00A0372D" w:rsidRDefault="00A0372D" w:rsidP="00A0372D">
      <w:pPr>
        <w:tabs>
          <w:tab w:val="left" w:pos="589"/>
        </w:tabs>
        <w:ind w:left="567" w:right="282"/>
        <w:jc w:val="both"/>
        <w:rPr>
          <w:rFonts w:ascii="Arial" w:eastAsia="Arial" w:hAnsi="Arial" w:cs="Arial"/>
          <w:sz w:val="24"/>
          <w:szCs w:val="24"/>
        </w:rPr>
      </w:pPr>
    </w:p>
    <w:p w:rsidR="00A0372D" w:rsidRPr="00AA5CA9" w:rsidRDefault="00A0372D" w:rsidP="00A0372D">
      <w:pPr>
        <w:tabs>
          <w:tab w:val="left" w:pos="589"/>
        </w:tabs>
        <w:ind w:left="567" w:right="282"/>
        <w:jc w:val="both"/>
        <w:rPr>
          <w:rFonts w:ascii="Arial" w:eastAsia="Arial" w:hAnsi="Arial" w:cs="Arial"/>
          <w:sz w:val="24"/>
          <w:szCs w:val="24"/>
        </w:rPr>
      </w:pPr>
      <w:r w:rsidRPr="00AA5CA9">
        <w:rPr>
          <w:rFonts w:ascii="Arial" w:eastAsia="Arial" w:hAnsi="Arial" w:cs="Arial"/>
          <w:sz w:val="24"/>
          <w:szCs w:val="24"/>
        </w:rPr>
        <w:t>17.5. As condições de reajustamento de preços estipuladas anteriormente poderão vir a ser alteradas, caso ocorra a superveniência de normas federais ou estaduais que disponham de forma diferente sobre a matéria.</w:t>
      </w:r>
    </w:p>
    <w:p w:rsidR="00A0372D" w:rsidRDefault="00A0372D" w:rsidP="00A0372D">
      <w:pPr>
        <w:tabs>
          <w:tab w:val="left" w:pos="618"/>
        </w:tabs>
        <w:spacing w:after="0"/>
        <w:ind w:left="567" w:right="282"/>
        <w:jc w:val="both"/>
        <w:rPr>
          <w:rFonts w:ascii="Arial" w:eastAsia="Arial" w:hAnsi="Arial" w:cs="Arial"/>
          <w:sz w:val="24"/>
          <w:szCs w:val="24"/>
        </w:rPr>
      </w:pPr>
      <w:r w:rsidRPr="00AA5CA9">
        <w:rPr>
          <w:rFonts w:ascii="Arial" w:eastAsia="Arial" w:hAnsi="Arial" w:cs="Arial"/>
          <w:sz w:val="24"/>
          <w:szCs w:val="24"/>
        </w:rPr>
        <w:t>17.6. Ocorrendo fatores que impliquem em desequilíbrio econômico-financeiro do contrato, considerando as bases pactuadas, poderá o contratado requerer revisão dos valores face ao artigo 65, inciso II, letra “d” da Lei Federal nº 8.666/1993. O equilíbrio econômico financeiro só será admitido na hipótese de alteração de preços do(s) serviços (s), devidamente comprovada e espelhada a variação, que deve ser apresentada para avaliação do Município.</w:t>
      </w:r>
    </w:p>
    <w:p w:rsidR="00A0372D" w:rsidRPr="00AA5CA9" w:rsidRDefault="00A0372D" w:rsidP="00A0372D">
      <w:pPr>
        <w:widowControl w:val="0"/>
        <w:tabs>
          <w:tab w:val="left" w:pos="9214"/>
        </w:tabs>
        <w:autoSpaceDE w:val="0"/>
        <w:autoSpaceDN w:val="0"/>
        <w:adjustRightInd w:val="0"/>
        <w:spacing w:after="0"/>
        <w:ind w:left="567" w:right="282"/>
        <w:rPr>
          <w:rFonts w:ascii="Arial" w:hAnsi="Arial" w:cs="Arial"/>
          <w:b/>
          <w:bCs/>
          <w:sz w:val="24"/>
          <w:szCs w:val="24"/>
        </w:rPr>
      </w:pPr>
    </w:p>
    <w:p w:rsidR="00A0372D" w:rsidRPr="00AA5CA9" w:rsidRDefault="00A0372D" w:rsidP="00A0372D">
      <w:pPr>
        <w:widowControl w:val="0"/>
        <w:tabs>
          <w:tab w:val="left" w:pos="9214"/>
        </w:tabs>
        <w:autoSpaceDE w:val="0"/>
        <w:autoSpaceDN w:val="0"/>
        <w:adjustRightInd w:val="0"/>
        <w:spacing w:after="0"/>
        <w:ind w:left="567" w:right="282"/>
        <w:jc w:val="both"/>
        <w:rPr>
          <w:rFonts w:ascii="Arial" w:hAnsi="Arial" w:cs="Arial"/>
          <w:b/>
          <w:bCs/>
          <w:sz w:val="24"/>
          <w:szCs w:val="24"/>
        </w:rPr>
      </w:pPr>
      <w:r w:rsidRPr="00AA5CA9">
        <w:rPr>
          <w:rFonts w:ascii="Arial" w:hAnsi="Arial" w:cs="Arial"/>
          <w:b/>
          <w:bCs/>
          <w:sz w:val="24"/>
          <w:szCs w:val="24"/>
        </w:rPr>
        <w:t>1</w:t>
      </w:r>
      <w:r>
        <w:rPr>
          <w:rFonts w:ascii="Arial" w:hAnsi="Arial" w:cs="Arial"/>
          <w:b/>
          <w:bCs/>
          <w:sz w:val="24"/>
          <w:szCs w:val="24"/>
        </w:rPr>
        <w:t>8</w:t>
      </w:r>
      <w:r w:rsidRPr="00AA5CA9">
        <w:rPr>
          <w:rFonts w:ascii="Arial" w:hAnsi="Arial" w:cs="Arial"/>
          <w:b/>
          <w:bCs/>
          <w:sz w:val="24"/>
          <w:szCs w:val="24"/>
        </w:rPr>
        <w:t xml:space="preserve">. DA DOTAÇÃO ORÇAMENTÁRIA </w:t>
      </w:r>
    </w:p>
    <w:p w:rsidR="00A0372D" w:rsidRPr="00AA5CA9" w:rsidRDefault="00A0372D" w:rsidP="00A0372D">
      <w:pPr>
        <w:widowControl w:val="0"/>
        <w:tabs>
          <w:tab w:val="left" w:pos="9214"/>
        </w:tabs>
        <w:autoSpaceDE w:val="0"/>
        <w:autoSpaceDN w:val="0"/>
        <w:adjustRightInd w:val="0"/>
        <w:spacing w:after="0"/>
        <w:ind w:left="567" w:right="282"/>
        <w:jc w:val="both"/>
        <w:rPr>
          <w:rFonts w:ascii="Arial" w:hAnsi="Arial" w:cs="Arial"/>
          <w:b/>
          <w:bCs/>
          <w:sz w:val="24"/>
          <w:szCs w:val="24"/>
        </w:rPr>
      </w:pPr>
    </w:p>
    <w:p w:rsidR="00A0372D" w:rsidRPr="00AA5CA9" w:rsidRDefault="00A0372D" w:rsidP="00A0372D">
      <w:pPr>
        <w:widowControl w:val="0"/>
        <w:tabs>
          <w:tab w:val="left" w:pos="9214"/>
        </w:tabs>
        <w:autoSpaceDE w:val="0"/>
        <w:autoSpaceDN w:val="0"/>
        <w:adjustRightInd w:val="0"/>
        <w:spacing w:after="0"/>
        <w:ind w:left="567" w:right="282"/>
        <w:jc w:val="both"/>
        <w:rPr>
          <w:rFonts w:ascii="Arial" w:hAnsi="Arial" w:cs="Arial"/>
          <w:b/>
          <w:bCs/>
          <w:sz w:val="24"/>
          <w:szCs w:val="24"/>
        </w:rPr>
      </w:pPr>
      <w:r w:rsidRPr="00AA5CA9">
        <w:rPr>
          <w:rFonts w:ascii="Arial" w:hAnsi="Arial" w:cs="Arial"/>
          <w:sz w:val="24"/>
          <w:szCs w:val="24"/>
        </w:rPr>
        <w:t xml:space="preserve">17.1. Em 2016 as despesas correrão à conta de </w:t>
      </w:r>
      <w:r w:rsidRPr="00AA5CA9">
        <w:rPr>
          <w:rFonts w:ascii="Arial" w:hAnsi="Arial" w:cs="Arial"/>
          <w:b/>
          <w:sz w:val="24"/>
          <w:szCs w:val="24"/>
        </w:rPr>
        <w:t>Dotação Orçamentária nº</w:t>
      </w:r>
      <w:r>
        <w:rPr>
          <w:rFonts w:ascii="Arial" w:hAnsi="Arial" w:cs="Arial"/>
          <w:b/>
          <w:sz w:val="24"/>
          <w:szCs w:val="24"/>
        </w:rPr>
        <w:t>. 02.09.00.04.25.752.1075.4.4.90.51.00</w:t>
      </w:r>
      <w:r w:rsidRPr="00AA5CA9">
        <w:rPr>
          <w:rFonts w:ascii="Arial" w:hAnsi="Arial" w:cs="Arial"/>
          <w:b/>
          <w:sz w:val="24"/>
          <w:szCs w:val="24"/>
        </w:rPr>
        <w:t xml:space="preserve"> – Ficha nº </w:t>
      </w:r>
      <w:r>
        <w:rPr>
          <w:rFonts w:ascii="Arial" w:hAnsi="Arial" w:cs="Arial"/>
          <w:b/>
          <w:sz w:val="24"/>
          <w:szCs w:val="24"/>
        </w:rPr>
        <w:t xml:space="preserve">472 – Obras de melhorias do sistema de iluminação pública.   </w:t>
      </w:r>
    </w:p>
    <w:p w:rsidR="00A0372D" w:rsidRDefault="00A0372D" w:rsidP="00A0372D">
      <w:pPr>
        <w:widowControl w:val="0"/>
        <w:tabs>
          <w:tab w:val="left" w:pos="9214"/>
        </w:tabs>
        <w:autoSpaceDE w:val="0"/>
        <w:autoSpaceDN w:val="0"/>
        <w:adjustRightInd w:val="0"/>
        <w:spacing w:after="0"/>
        <w:ind w:left="567" w:right="282"/>
        <w:jc w:val="center"/>
        <w:rPr>
          <w:rFonts w:ascii="Arial" w:hAnsi="Arial" w:cs="Arial"/>
          <w:b/>
          <w:bCs/>
          <w:sz w:val="24"/>
          <w:szCs w:val="24"/>
        </w:rPr>
      </w:pPr>
    </w:p>
    <w:p w:rsidR="00A0372D" w:rsidRDefault="00A0372D" w:rsidP="00A0372D">
      <w:pPr>
        <w:widowControl w:val="0"/>
        <w:tabs>
          <w:tab w:val="left" w:pos="9214"/>
        </w:tabs>
        <w:autoSpaceDE w:val="0"/>
        <w:autoSpaceDN w:val="0"/>
        <w:adjustRightInd w:val="0"/>
        <w:spacing w:after="0"/>
        <w:ind w:left="567" w:right="282"/>
        <w:jc w:val="center"/>
        <w:rPr>
          <w:rFonts w:ascii="Arial" w:hAnsi="Arial" w:cs="Arial"/>
          <w:b/>
          <w:bCs/>
          <w:sz w:val="24"/>
          <w:szCs w:val="24"/>
        </w:rPr>
      </w:pPr>
    </w:p>
    <w:p w:rsidR="005503EF" w:rsidRPr="00AA5CA9" w:rsidRDefault="005503EF" w:rsidP="00A0372D">
      <w:pPr>
        <w:widowControl w:val="0"/>
        <w:tabs>
          <w:tab w:val="left" w:pos="9214"/>
        </w:tabs>
        <w:autoSpaceDE w:val="0"/>
        <w:autoSpaceDN w:val="0"/>
        <w:adjustRightInd w:val="0"/>
        <w:spacing w:after="0"/>
        <w:ind w:left="567" w:right="282"/>
        <w:jc w:val="center"/>
        <w:rPr>
          <w:rFonts w:ascii="Arial" w:hAnsi="Arial" w:cs="Arial"/>
          <w:b/>
          <w:bCs/>
          <w:sz w:val="24"/>
          <w:szCs w:val="24"/>
        </w:rPr>
      </w:pPr>
    </w:p>
    <w:p w:rsidR="00A0372D" w:rsidRPr="00AA5CA9" w:rsidRDefault="00A0372D" w:rsidP="00A0372D">
      <w:pPr>
        <w:widowControl w:val="0"/>
        <w:tabs>
          <w:tab w:val="left" w:pos="9214"/>
        </w:tabs>
        <w:autoSpaceDE w:val="0"/>
        <w:autoSpaceDN w:val="0"/>
        <w:adjustRightInd w:val="0"/>
        <w:spacing w:after="0"/>
        <w:ind w:left="567" w:right="282"/>
        <w:jc w:val="center"/>
        <w:rPr>
          <w:rFonts w:ascii="Arial" w:hAnsi="Arial" w:cs="Arial"/>
          <w:b/>
          <w:bCs/>
          <w:sz w:val="24"/>
          <w:szCs w:val="24"/>
        </w:rPr>
      </w:pPr>
      <w:r>
        <w:rPr>
          <w:rFonts w:ascii="Arial" w:hAnsi="Arial" w:cs="Arial"/>
          <w:b/>
          <w:bCs/>
          <w:sz w:val="24"/>
          <w:szCs w:val="24"/>
        </w:rPr>
        <w:t>Virgílio Morais Rennó</w:t>
      </w:r>
    </w:p>
    <w:p w:rsidR="00A0372D" w:rsidRDefault="00A0372D" w:rsidP="00A0372D">
      <w:pPr>
        <w:widowControl w:val="0"/>
        <w:tabs>
          <w:tab w:val="left" w:pos="9214"/>
        </w:tabs>
        <w:autoSpaceDE w:val="0"/>
        <w:autoSpaceDN w:val="0"/>
        <w:adjustRightInd w:val="0"/>
        <w:spacing w:after="0"/>
        <w:ind w:left="567" w:right="282"/>
        <w:jc w:val="center"/>
        <w:rPr>
          <w:rFonts w:ascii="Arial" w:hAnsi="Arial" w:cs="Arial"/>
          <w:bCs/>
          <w:sz w:val="24"/>
          <w:szCs w:val="24"/>
        </w:rPr>
      </w:pPr>
      <w:r w:rsidRPr="00AA5CA9">
        <w:rPr>
          <w:rFonts w:ascii="Arial" w:hAnsi="Arial" w:cs="Arial"/>
          <w:bCs/>
          <w:sz w:val="24"/>
          <w:szCs w:val="24"/>
        </w:rPr>
        <w:t xml:space="preserve">Secretário Municipal de Obras </w:t>
      </w:r>
    </w:p>
    <w:p w:rsidR="00A0372D" w:rsidRDefault="00A0372D" w:rsidP="00A0372D">
      <w:pPr>
        <w:widowControl w:val="0"/>
        <w:tabs>
          <w:tab w:val="left" w:pos="9214"/>
        </w:tabs>
        <w:autoSpaceDE w:val="0"/>
        <w:autoSpaceDN w:val="0"/>
        <w:adjustRightInd w:val="0"/>
        <w:spacing w:after="0"/>
        <w:ind w:left="567" w:right="282"/>
        <w:jc w:val="center"/>
        <w:rPr>
          <w:rFonts w:ascii="Arial" w:hAnsi="Arial" w:cs="Arial"/>
          <w:bCs/>
          <w:sz w:val="24"/>
          <w:szCs w:val="24"/>
        </w:rPr>
      </w:pPr>
    </w:p>
    <w:p w:rsidR="00A0372D" w:rsidRDefault="00A0372D" w:rsidP="00A0372D">
      <w:pPr>
        <w:widowControl w:val="0"/>
        <w:tabs>
          <w:tab w:val="left" w:pos="9214"/>
        </w:tabs>
        <w:autoSpaceDE w:val="0"/>
        <w:autoSpaceDN w:val="0"/>
        <w:adjustRightInd w:val="0"/>
        <w:spacing w:after="0"/>
        <w:ind w:left="567" w:right="282"/>
        <w:jc w:val="center"/>
        <w:rPr>
          <w:rFonts w:ascii="Arial" w:hAnsi="Arial" w:cs="Arial"/>
          <w:bCs/>
          <w:sz w:val="24"/>
          <w:szCs w:val="24"/>
        </w:rPr>
      </w:pPr>
    </w:p>
    <w:p w:rsidR="00A0372D" w:rsidRPr="00AA5CA9" w:rsidRDefault="00A0372D" w:rsidP="00A0372D">
      <w:pPr>
        <w:widowControl w:val="0"/>
        <w:tabs>
          <w:tab w:val="left" w:pos="9214"/>
        </w:tabs>
        <w:autoSpaceDE w:val="0"/>
        <w:autoSpaceDN w:val="0"/>
        <w:adjustRightInd w:val="0"/>
        <w:spacing w:after="0"/>
        <w:ind w:left="567" w:right="282"/>
        <w:jc w:val="center"/>
        <w:rPr>
          <w:rFonts w:ascii="Arial" w:hAnsi="Arial" w:cs="Arial"/>
          <w:b/>
          <w:bCs/>
          <w:sz w:val="24"/>
          <w:szCs w:val="24"/>
        </w:rPr>
      </w:pPr>
      <w:r>
        <w:rPr>
          <w:rFonts w:ascii="Arial" w:hAnsi="Arial" w:cs="Arial"/>
          <w:b/>
          <w:bCs/>
          <w:sz w:val="24"/>
          <w:szCs w:val="24"/>
        </w:rPr>
        <w:t xml:space="preserve">Fabíola Batista Pires </w:t>
      </w:r>
    </w:p>
    <w:p w:rsidR="00A0372D" w:rsidRDefault="00A0372D" w:rsidP="00A0372D">
      <w:pPr>
        <w:widowControl w:val="0"/>
        <w:tabs>
          <w:tab w:val="left" w:pos="9214"/>
        </w:tabs>
        <w:autoSpaceDE w:val="0"/>
        <w:autoSpaceDN w:val="0"/>
        <w:adjustRightInd w:val="0"/>
        <w:spacing w:after="0"/>
        <w:ind w:left="567" w:right="282"/>
        <w:jc w:val="center"/>
        <w:rPr>
          <w:rFonts w:ascii="Arial" w:hAnsi="Arial" w:cs="Arial"/>
          <w:bCs/>
          <w:sz w:val="24"/>
          <w:szCs w:val="24"/>
        </w:rPr>
      </w:pPr>
      <w:r>
        <w:rPr>
          <w:rFonts w:ascii="Arial" w:hAnsi="Arial" w:cs="Arial"/>
          <w:bCs/>
          <w:sz w:val="24"/>
          <w:szCs w:val="24"/>
        </w:rPr>
        <w:t xml:space="preserve">Engenheira Eletricista </w:t>
      </w:r>
    </w:p>
    <w:p w:rsidR="00A0372D" w:rsidRPr="00AA5CA9" w:rsidRDefault="00A0372D" w:rsidP="00A0372D">
      <w:pPr>
        <w:widowControl w:val="0"/>
        <w:tabs>
          <w:tab w:val="left" w:pos="9214"/>
        </w:tabs>
        <w:autoSpaceDE w:val="0"/>
        <w:autoSpaceDN w:val="0"/>
        <w:adjustRightInd w:val="0"/>
        <w:spacing w:after="0"/>
        <w:ind w:left="567" w:right="282"/>
        <w:jc w:val="center"/>
        <w:rPr>
          <w:rFonts w:ascii="Arial" w:hAnsi="Arial" w:cs="Arial"/>
          <w:b/>
          <w:sz w:val="24"/>
          <w:szCs w:val="24"/>
        </w:rPr>
      </w:pPr>
      <w:r>
        <w:rPr>
          <w:rFonts w:ascii="Arial" w:hAnsi="Arial" w:cs="Arial"/>
          <w:bCs/>
          <w:sz w:val="24"/>
          <w:szCs w:val="24"/>
        </w:rPr>
        <w:t xml:space="preserve">CREA nº 78857/D </w:t>
      </w:r>
      <w:r w:rsidRPr="00AA5CA9">
        <w:rPr>
          <w:rFonts w:ascii="Arial" w:hAnsi="Arial" w:cs="Arial"/>
          <w:bCs/>
          <w:sz w:val="24"/>
          <w:szCs w:val="24"/>
        </w:rPr>
        <w:t xml:space="preserve"> </w:t>
      </w:r>
    </w:p>
    <w:p w:rsidR="003B5E90" w:rsidRPr="00BC7EE7" w:rsidRDefault="001C4703" w:rsidP="004C1A63">
      <w:pPr>
        <w:widowControl w:val="0"/>
        <w:tabs>
          <w:tab w:val="left" w:pos="9214"/>
        </w:tabs>
        <w:autoSpaceDE w:val="0"/>
        <w:autoSpaceDN w:val="0"/>
        <w:adjustRightInd w:val="0"/>
        <w:spacing w:after="0"/>
        <w:ind w:right="-1"/>
        <w:jc w:val="center"/>
        <w:rPr>
          <w:rFonts w:ascii="Arial" w:hAnsi="Arial" w:cs="Arial"/>
          <w:sz w:val="24"/>
          <w:szCs w:val="24"/>
        </w:rPr>
      </w:pPr>
      <w:r w:rsidRPr="00BC7EE7">
        <w:rPr>
          <w:rFonts w:ascii="Arial" w:hAnsi="Arial" w:cs="Arial"/>
          <w:b/>
          <w:bCs/>
          <w:sz w:val="24"/>
          <w:szCs w:val="24"/>
        </w:rPr>
        <w:lastRenderedPageBreak/>
        <w:t>ANEXO II</w:t>
      </w:r>
    </w:p>
    <w:p w:rsidR="00435CED" w:rsidRPr="00BC7EE7" w:rsidRDefault="00435CED" w:rsidP="004C1A63">
      <w:pPr>
        <w:pStyle w:val="Ttulo5"/>
        <w:widowControl w:val="0"/>
        <w:autoSpaceDE w:val="0"/>
        <w:autoSpaceDN w:val="0"/>
        <w:adjustRightInd w:val="0"/>
        <w:spacing w:before="0"/>
        <w:jc w:val="center"/>
        <w:rPr>
          <w:rFonts w:ascii="Arial" w:hAnsi="Arial" w:cs="Arial"/>
          <w:b/>
          <w:color w:val="auto"/>
          <w:sz w:val="24"/>
          <w:szCs w:val="24"/>
        </w:rPr>
      </w:pPr>
      <w:r w:rsidRPr="00BC7EE7">
        <w:rPr>
          <w:rFonts w:ascii="Arial" w:hAnsi="Arial" w:cs="Arial"/>
          <w:b/>
          <w:color w:val="auto"/>
          <w:sz w:val="24"/>
          <w:szCs w:val="24"/>
        </w:rPr>
        <w:t>MINUTA DA ATA DE REGISTRO DE PREÇOS</w:t>
      </w:r>
      <w:r w:rsidR="008D5983" w:rsidRPr="00BC7EE7">
        <w:rPr>
          <w:rFonts w:ascii="Arial" w:hAnsi="Arial" w:cs="Arial"/>
          <w:b/>
          <w:color w:val="auto"/>
          <w:sz w:val="24"/>
          <w:szCs w:val="24"/>
        </w:rPr>
        <w:t xml:space="preserve"> Nº XX/2016</w:t>
      </w:r>
    </w:p>
    <w:p w:rsidR="008D5983" w:rsidRPr="00BC7EE7" w:rsidRDefault="008D5983" w:rsidP="004C1A63">
      <w:pPr>
        <w:jc w:val="both"/>
        <w:rPr>
          <w:rFonts w:ascii="Arial" w:hAnsi="Arial" w:cs="Arial"/>
          <w:b/>
          <w:sz w:val="24"/>
          <w:szCs w:val="24"/>
        </w:rPr>
      </w:pPr>
    </w:p>
    <w:p w:rsidR="00435CED" w:rsidRPr="00BC7EE7" w:rsidRDefault="00435CED" w:rsidP="004C1A63">
      <w:pPr>
        <w:jc w:val="both"/>
        <w:rPr>
          <w:rFonts w:ascii="Arial" w:hAnsi="Arial" w:cs="Arial"/>
          <w:b/>
          <w:sz w:val="24"/>
          <w:szCs w:val="24"/>
        </w:rPr>
      </w:pPr>
      <w:r w:rsidRPr="00BC7EE7">
        <w:rPr>
          <w:rFonts w:ascii="Arial" w:hAnsi="Arial" w:cs="Arial"/>
          <w:b/>
          <w:sz w:val="24"/>
          <w:szCs w:val="24"/>
        </w:rPr>
        <w:t xml:space="preserve">PROCESSO LICITATÓRIO N.º </w:t>
      </w:r>
      <w:r w:rsidR="00D804B5">
        <w:rPr>
          <w:rFonts w:ascii="Arial" w:hAnsi="Arial" w:cs="Arial"/>
          <w:b/>
          <w:sz w:val="24"/>
          <w:szCs w:val="24"/>
        </w:rPr>
        <w:t>976</w:t>
      </w:r>
      <w:r w:rsidRPr="00BC7EE7">
        <w:rPr>
          <w:rFonts w:ascii="Arial" w:hAnsi="Arial" w:cs="Arial"/>
          <w:b/>
          <w:sz w:val="24"/>
          <w:szCs w:val="24"/>
        </w:rPr>
        <w:t>/201</w:t>
      </w:r>
      <w:r w:rsidR="00057FE1" w:rsidRPr="00BC7EE7">
        <w:rPr>
          <w:rFonts w:ascii="Arial" w:hAnsi="Arial" w:cs="Arial"/>
          <w:b/>
          <w:sz w:val="24"/>
          <w:szCs w:val="24"/>
        </w:rPr>
        <w:t>6</w:t>
      </w:r>
    </w:p>
    <w:p w:rsidR="00435CED" w:rsidRPr="00BC7EE7" w:rsidRDefault="00435CED" w:rsidP="004C1A63">
      <w:pPr>
        <w:jc w:val="both"/>
        <w:rPr>
          <w:rFonts w:ascii="Arial" w:eastAsia="MS Mincho" w:hAnsi="Arial" w:cs="Arial"/>
          <w:b/>
          <w:sz w:val="24"/>
          <w:szCs w:val="24"/>
        </w:rPr>
      </w:pPr>
      <w:r w:rsidRPr="00BC7EE7">
        <w:rPr>
          <w:rFonts w:ascii="Arial" w:hAnsi="Arial" w:cs="Arial"/>
          <w:b/>
          <w:sz w:val="24"/>
          <w:szCs w:val="24"/>
        </w:rPr>
        <w:t>CONCORRÊNCIA PÚBLICA N.</w:t>
      </w:r>
      <w:r w:rsidRPr="00BC7EE7">
        <w:rPr>
          <w:rFonts w:ascii="Arial" w:hAnsi="Arial" w:cs="Arial"/>
          <w:b/>
          <w:bCs/>
          <w:sz w:val="24"/>
          <w:szCs w:val="24"/>
        </w:rPr>
        <w:t xml:space="preserve">º </w:t>
      </w:r>
      <w:r w:rsidR="00EF1E98">
        <w:rPr>
          <w:rFonts w:ascii="Arial" w:hAnsi="Arial" w:cs="Arial"/>
          <w:b/>
          <w:bCs/>
          <w:sz w:val="24"/>
          <w:szCs w:val="24"/>
        </w:rPr>
        <w:t>02</w:t>
      </w:r>
      <w:r w:rsidR="0033127B" w:rsidRPr="00BC7EE7">
        <w:rPr>
          <w:rFonts w:ascii="Arial" w:hAnsi="Arial" w:cs="Arial"/>
          <w:b/>
          <w:bCs/>
          <w:sz w:val="24"/>
          <w:szCs w:val="24"/>
        </w:rPr>
        <w:t>/</w:t>
      </w:r>
      <w:r w:rsidRPr="00BC7EE7">
        <w:rPr>
          <w:rFonts w:ascii="Arial" w:hAnsi="Arial" w:cs="Arial"/>
          <w:b/>
          <w:bCs/>
          <w:sz w:val="24"/>
          <w:szCs w:val="24"/>
        </w:rPr>
        <w:t>201</w:t>
      </w:r>
      <w:r w:rsidR="00057FE1" w:rsidRPr="00BC7EE7">
        <w:rPr>
          <w:rFonts w:ascii="Arial" w:hAnsi="Arial" w:cs="Arial"/>
          <w:b/>
          <w:bCs/>
          <w:sz w:val="24"/>
          <w:szCs w:val="24"/>
        </w:rPr>
        <w:t>6</w:t>
      </w:r>
    </w:p>
    <w:p w:rsidR="00435CED" w:rsidRPr="00BC7EE7" w:rsidRDefault="00435CED" w:rsidP="004C1A63">
      <w:pPr>
        <w:jc w:val="both"/>
        <w:rPr>
          <w:rFonts w:ascii="Arial" w:hAnsi="Arial" w:cs="Arial"/>
          <w:sz w:val="24"/>
          <w:szCs w:val="24"/>
        </w:rPr>
      </w:pPr>
      <w:r w:rsidRPr="00BC7EE7">
        <w:rPr>
          <w:rFonts w:ascii="Arial" w:hAnsi="Arial" w:cs="Arial"/>
          <w:b/>
          <w:bCs/>
          <w:sz w:val="24"/>
          <w:szCs w:val="24"/>
        </w:rPr>
        <w:t>CONTRATANTE</w:t>
      </w:r>
      <w:r w:rsidRPr="00BC7EE7">
        <w:rPr>
          <w:rFonts w:ascii="Arial" w:hAnsi="Arial" w:cs="Arial"/>
          <w:sz w:val="24"/>
          <w:szCs w:val="24"/>
        </w:rPr>
        <w:t>: PREFEITURA MUNICIPAL DE POUSO ALEGRE/MG</w:t>
      </w:r>
    </w:p>
    <w:p w:rsidR="00435CED" w:rsidRPr="00BC7EE7" w:rsidRDefault="00435CED" w:rsidP="004C1A63">
      <w:pPr>
        <w:jc w:val="both"/>
        <w:rPr>
          <w:rFonts w:ascii="Arial" w:eastAsia="MS Mincho" w:hAnsi="Arial" w:cs="Arial"/>
          <w:sz w:val="24"/>
          <w:szCs w:val="24"/>
        </w:rPr>
      </w:pPr>
      <w:r w:rsidRPr="00BC7EE7">
        <w:rPr>
          <w:rFonts w:ascii="Arial" w:hAnsi="Arial" w:cs="Arial"/>
          <w:b/>
          <w:bCs/>
          <w:sz w:val="24"/>
          <w:szCs w:val="24"/>
        </w:rPr>
        <w:t>DETENTORA</w:t>
      </w:r>
      <w:r w:rsidRPr="00BC7EE7">
        <w:rPr>
          <w:rFonts w:ascii="Arial" w:hAnsi="Arial" w:cs="Arial"/>
          <w:sz w:val="24"/>
          <w:szCs w:val="24"/>
        </w:rPr>
        <w:t xml:space="preserve">: </w:t>
      </w:r>
    </w:p>
    <w:p w:rsidR="00435CED" w:rsidRPr="00BC7EE7" w:rsidRDefault="00435CED" w:rsidP="004C1A63">
      <w:pPr>
        <w:jc w:val="both"/>
        <w:rPr>
          <w:rFonts w:ascii="Arial" w:hAnsi="Arial" w:cs="Arial"/>
          <w:sz w:val="24"/>
          <w:szCs w:val="24"/>
        </w:rPr>
      </w:pPr>
      <w:r w:rsidRPr="00BC7EE7">
        <w:rPr>
          <w:rFonts w:ascii="Arial" w:hAnsi="Arial" w:cs="Arial"/>
          <w:sz w:val="24"/>
          <w:szCs w:val="24"/>
        </w:rPr>
        <w:t>Aos</w:t>
      </w:r>
      <w:r w:rsidR="0033127B" w:rsidRPr="00BC7EE7">
        <w:rPr>
          <w:rFonts w:ascii="Arial" w:hAnsi="Arial" w:cs="Arial"/>
          <w:sz w:val="24"/>
          <w:szCs w:val="24"/>
        </w:rPr>
        <w:t xml:space="preserve"> XXXX </w:t>
      </w:r>
      <w:r w:rsidRPr="00BC7EE7">
        <w:rPr>
          <w:rFonts w:ascii="Arial" w:hAnsi="Arial" w:cs="Arial"/>
          <w:sz w:val="24"/>
          <w:szCs w:val="24"/>
        </w:rPr>
        <w:t>dias do mês de</w:t>
      </w:r>
      <w:r w:rsidR="0033127B" w:rsidRPr="00BC7EE7">
        <w:rPr>
          <w:rFonts w:ascii="Arial" w:hAnsi="Arial" w:cs="Arial"/>
          <w:sz w:val="24"/>
          <w:szCs w:val="24"/>
        </w:rPr>
        <w:t xml:space="preserve"> XXXXXXXXXXXXXXXXXXX</w:t>
      </w:r>
      <w:r w:rsidRPr="00BC7EE7">
        <w:rPr>
          <w:rFonts w:ascii="Arial" w:hAnsi="Arial" w:cs="Arial"/>
          <w:sz w:val="24"/>
          <w:szCs w:val="24"/>
        </w:rPr>
        <w:t xml:space="preserve"> do ano de 201</w:t>
      </w:r>
      <w:r w:rsidR="00057FE1" w:rsidRPr="00BC7EE7">
        <w:rPr>
          <w:rFonts w:ascii="Arial" w:hAnsi="Arial" w:cs="Arial"/>
          <w:sz w:val="24"/>
          <w:szCs w:val="24"/>
        </w:rPr>
        <w:t>6</w:t>
      </w:r>
      <w:r w:rsidRPr="00BC7EE7">
        <w:rPr>
          <w:rFonts w:ascii="Arial" w:hAnsi="Arial" w:cs="Arial"/>
          <w:sz w:val="24"/>
          <w:szCs w:val="24"/>
        </w:rPr>
        <w:t xml:space="preserve"> </w:t>
      </w:r>
      <w:r w:rsidR="0033127B" w:rsidRPr="00BC7EE7">
        <w:rPr>
          <w:rFonts w:ascii="Arial" w:hAnsi="Arial" w:cs="Arial"/>
          <w:sz w:val="24"/>
          <w:szCs w:val="24"/>
        </w:rPr>
        <w:t>(</w:t>
      </w:r>
      <w:r w:rsidRPr="00BC7EE7">
        <w:rPr>
          <w:rFonts w:ascii="Arial" w:hAnsi="Arial" w:cs="Arial"/>
          <w:sz w:val="24"/>
          <w:szCs w:val="24"/>
        </w:rPr>
        <w:t xml:space="preserve">dois mil e </w:t>
      </w:r>
      <w:r w:rsidR="00057FE1" w:rsidRPr="00BC7EE7">
        <w:rPr>
          <w:rFonts w:ascii="Arial" w:hAnsi="Arial" w:cs="Arial"/>
          <w:sz w:val="24"/>
          <w:szCs w:val="24"/>
        </w:rPr>
        <w:t>dezesseis</w:t>
      </w:r>
      <w:r w:rsidR="0033127B" w:rsidRPr="00BC7EE7">
        <w:rPr>
          <w:rFonts w:ascii="Arial" w:hAnsi="Arial" w:cs="Arial"/>
          <w:sz w:val="24"/>
          <w:szCs w:val="24"/>
        </w:rPr>
        <w:t>)</w:t>
      </w:r>
      <w:r w:rsidRPr="00BC7EE7">
        <w:rPr>
          <w:rFonts w:ascii="Arial" w:hAnsi="Arial" w:cs="Arial"/>
          <w:sz w:val="24"/>
          <w:szCs w:val="24"/>
        </w:rPr>
        <w:t xml:space="preserve">, nesta cidade de Pouso Alegre, Estado de Minas Gerais, as partes de um lado a </w:t>
      </w:r>
      <w:r w:rsidRPr="00BC7EE7">
        <w:rPr>
          <w:rFonts w:ascii="Arial" w:hAnsi="Arial" w:cs="Arial"/>
          <w:b/>
          <w:bCs/>
          <w:sz w:val="24"/>
          <w:szCs w:val="24"/>
        </w:rPr>
        <w:t xml:space="preserve">PREFEITURA MUNICIPALDE POUSO ALEGRE/MG, </w:t>
      </w:r>
      <w:r w:rsidRPr="00BC7EE7">
        <w:rPr>
          <w:rFonts w:ascii="Arial" w:hAnsi="Arial" w:cs="Arial"/>
          <w:sz w:val="24"/>
          <w:szCs w:val="24"/>
        </w:rPr>
        <w:t>pessoa jurídica de direito público interno, sediada na</w:t>
      </w:r>
      <w:r w:rsidR="0033127B" w:rsidRPr="00BC7EE7">
        <w:rPr>
          <w:rFonts w:ascii="Arial" w:hAnsi="Arial" w:cs="Arial"/>
          <w:sz w:val="24"/>
          <w:szCs w:val="24"/>
        </w:rPr>
        <w:t xml:space="preserve"> Rua Dos Carijós, 45</w:t>
      </w:r>
      <w:r w:rsidR="008D5983" w:rsidRPr="00BC7EE7">
        <w:rPr>
          <w:rFonts w:ascii="Arial" w:hAnsi="Arial" w:cs="Arial"/>
          <w:sz w:val="24"/>
          <w:szCs w:val="24"/>
        </w:rPr>
        <w:t>, Centro</w:t>
      </w:r>
      <w:r w:rsidRPr="00BC7EE7">
        <w:rPr>
          <w:rFonts w:ascii="Arial" w:hAnsi="Arial" w:cs="Arial"/>
          <w:sz w:val="24"/>
          <w:szCs w:val="24"/>
        </w:rPr>
        <w:t xml:space="preserve">, cadastrada junto ao Cadastro Nacional de Pessoa Jurídica do Ministério da Fazenda (CNPJ/MF) sob nº </w:t>
      </w:r>
      <w:r w:rsidR="008D5983" w:rsidRPr="00BC7EE7">
        <w:rPr>
          <w:rFonts w:ascii="Arial" w:hAnsi="Arial" w:cs="Arial"/>
          <w:sz w:val="24"/>
          <w:szCs w:val="24"/>
        </w:rPr>
        <w:t xml:space="preserve">XXXXXXXXXXXXXXXXXXXXXX, </w:t>
      </w:r>
      <w:r w:rsidRPr="00BC7EE7">
        <w:rPr>
          <w:rFonts w:ascii="Arial" w:hAnsi="Arial" w:cs="Arial"/>
          <w:sz w:val="24"/>
          <w:szCs w:val="24"/>
        </w:rPr>
        <w:t xml:space="preserve">neste ato representado pelo Secretário Municipal de Obras, </w:t>
      </w:r>
      <w:r w:rsidRPr="00BC7EE7">
        <w:rPr>
          <w:rFonts w:ascii="Arial" w:hAnsi="Arial" w:cs="Arial"/>
          <w:b/>
          <w:bCs/>
          <w:sz w:val="24"/>
          <w:szCs w:val="24"/>
        </w:rPr>
        <w:t>S</w:t>
      </w:r>
      <w:r w:rsidR="0033127B" w:rsidRPr="00BC7EE7">
        <w:rPr>
          <w:rFonts w:ascii="Arial" w:hAnsi="Arial" w:cs="Arial"/>
          <w:b/>
          <w:bCs/>
          <w:sz w:val="24"/>
          <w:szCs w:val="24"/>
        </w:rPr>
        <w:t xml:space="preserve">r. XXXXXXXXXXXXXXXXXXXXXXX, </w:t>
      </w:r>
      <w:r w:rsidRPr="00BC7EE7">
        <w:rPr>
          <w:rFonts w:ascii="Arial" w:hAnsi="Arial" w:cs="Arial"/>
          <w:sz w:val="24"/>
          <w:szCs w:val="24"/>
        </w:rPr>
        <w:t>brasileiro, casado, portador da Cédula de Identidade RG n.º</w:t>
      </w:r>
      <w:r w:rsidR="008D5983" w:rsidRPr="00BC7EE7">
        <w:rPr>
          <w:rFonts w:ascii="Arial" w:hAnsi="Arial" w:cs="Arial"/>
          <w:sz w:val="24"/>
          <w:szCs w:val="24"/>
        </w:rPr>
        <w:t xml:space="preserve"> XXXXXXXXXXXXXXXXXXXX</w:t>
      </w:r>
      <w:r w:rsidRPr="00BC7EE7">
        <w:rPr>
          <w:rFonts w:ascii="Arial" w:hAnsi="Arial" w:cs="Arial"/>
          <w:sz w:val="24"/>
          <w:szCs w:val="24"/>
        </w:rPr>
        <w:t xml:space="preserve">, devidamente inscrito junto ao Cadastro de Pessoas Físicas do Ministério da Fazenda (CPF/MF) sob o nº </w:t>
      </w:r>
      <w:r w:rsidR="008D5983" w:rsidRPr="00BC7EE7">
        <w:rPr>
          <w:rFonts w:ascii="Arial" w:hAnsi="Arial" w:cs="Arial"/>
          <w:sz w:val="24"/>
          <w:szCs w:val="24"/>
        </w:rPr>
        <w:t>XXXXXXXXXXXXXXXXXXX</w:t>
      </w:r>
      <w:r w:rsidRPr="00BC7EE7">
        <w:rPr>
          <w:rFonts w:ascii="Arial" w:hAnsi="Arial" w:cs="Arial"/>
          <w:sz w:val="24"/>
          <w:szCs w:val="24"/>
        </w:rPr>
        <w:t xml:space="preserve"> doravante denominada </w:t>
      </w:r>
      <w:r w:rsidRPr="00BC7EE7">
        <w:rPr>
          <w:rFonts w:ascii="Arial" w:hAnsi="Arial" w:cs="Arial"/>
          <w:b/>
          <w:bCs/>
          <w:sz w:val="24"/>
          <w:szCs w:val="24"/>
        </w:rPr>
        <w:t xml:space="preserve">CONTRATANTE, </w:t>
      </w:r>
      <w:r w:rsidRPr="00BC7EE7">
        <w:rPr>
          <w:rFonts w:ascii="Arial" w:hAnsi="Arial" w:cs="Arial"/>
          <w:sz w:val="24"/>
          <w:szCs w:val="24"/>
        </w:rPr>
        <w:t>e, de outro lado, a empresa</w:t>
      </w:r>
      <w:r w:rsidR="0033127B" w:rsidRPr="00BC7EE7">
        <w:rPr>
          <w:rFonts w:ascii="Arial" w:hAnsi="Arial" w:cs="Arial"/>
          <w:b/>
          <w:bCs/>
          <w:sz w:val="24"/>
          <w:szCs w:val="24"/>
        </w:rPr>
        <w:t xml:space="preserve"> XXXXXXXXXXXXXXXXXXXXXXXXXXXXXXX, </w:t>
      </w:r>
      <w:r w:rsidRPr="00BC7EE7">
        <w:rPr>
          <w:rFonts w:ascii="Arial" w:hAnsi="Arial" w:cs="Arial"/>
          <w:sz w:val="24"/>
          <w:szCs w:val="24"/>
        </w:rPr>
        <w:t xml:space="preserve">pessoa jurídica de direito privado, sediada na </w:t>
      </w:r>
      <w:r w:rsidR="008D5983" w:rsidRPr="00BC7EE7">
        <w:rPr>
          <w:rFonts w:ascii="Arial" w:hAnsi="Arial" w:cs="Arial"/>
          <w:sz w:val="24"/>
          <w:szCs w:val="24"/>
        </w:rPr>
        <w:t>XXXXXXXXXXXXXXXXXXXXXX</w:t>
      </w:r>
      <w:r w:rsidRPr="00BC7EE7">
        <w:rPr>
          <w:rFonts w:ascii="Arial" w:hAnsi="Arial" w:cs="Arial"/>
          <w:sz w:val="24"/>
          <w:szCs w:val="24"/>
        </w:rPr>
        <w:t xml:space="preserve"> no Município de </w:t>
      </w:r>
      <w:r w:rsidR="008D5983" w:rsidRPr="00BC7EE7">
        <w:rPr>
          <w:rFonts w:ascii="Arial" w:hAnsi="Arial" w:cs="Arial"/>
          <w:sz w:val="24"/>
          <w:szCs w:val="24"/>
        </w:rPr>
        <w:t>XXXXXXXXXXXXXXXXXXXXXXXXXX</w:t>
      </w:r>
      <w:r w:rsidRPr="00BC7EE7">
        <w:rPr>
          <w:rFonts w:ascii="Arial" w:hAnsi="Arial" w:cs="Arial"/>
          <w:sz w:val="24"/>
          <w:szCs w:val="24"/>
        </w:rPr>
        <w:t xml:space="preserve">, Estado de </w:t>
      </w:r>
      <w:r w:rsidR="008D5983" w:rsidRPr="00BC7EE7">
        <w:rPr>
          <w:rFonts w:ascii="Arial" w:hAnsi="Arial" w:cs="Arial"/>
          <w:sz w:val="24"/>
          <w:szCs w:val="24"/>
        </w:rPr>
        <w:t>XXXXXXXXXXXXXXXXXXX</w:t>
      </w:r>
      <w:r w:rsidRPr="00BC7EE7">
        <w:rPr>
          <w:rFonts w:ascii="Arial" w:hAnsi="Arial" w:cs="Arial"/>
          <w:sz w:val="24"/>
          <w:szCs w:val="24"/>
        </w:rPr>
        <w:t xml:space="preserve">, cadastrada junto ao Cadastro Nacional de Pessoa Jurídica do Ministério da Fazenda - CNPJ/MF sob o nº </w:t>
      </w:r>
      <w:r w:rsidR="008D5983" w:rsidRPr="00BC7EE7">
        <w:rPr>
          <w:rFonts w:ascii="Arial" w:hAnsi="Arial" w:cs="Arial"/>
          <w:sz w:val="24"/>
          <w:szCs w:val="24"/>
        </w:rPr>
        <w:t>XXXXXXXXXXXXXXXXXX</w:t>
      </w:r>
      <w:r w:rsidRPr="00BC7EE7">
        <w:rPr>
          <w:rFonts w:ascii="Arial" w:hAnsi="Arial" w:cs="Arial"/>
          <w:sz w:val="24"/>
          <w:szCs w:val="24"/>
        </w:rPr>
        <w:t xml:space="preserve">, com Inscrição Estadual registrada sob nº </w:t>
      </w:r>
      <w:r w:rsidR="008D5983" w:rsidRPr="00BC7EE7">
        <w:rPr>
          <w:rFonts w:ascii="Arial" w:hAnsi="Arial" w:cs="Arial"/>
          <w:sz w:val="24"/>
          <w:szCs w:val="24"/>
        </w:rPr>
        <w:t>XXXXXXXXXXXXXXXXXXXXX</w:t>
      </w:r>
      <w:r w:rsidRPr="00BC7EE7">
        <w:rPr>
          <w:rFonts w:ascii="Arial" w:hAnsi="Arial" w:cs="Arial"/>
          <w:sz w:val="24"/>
          <w:szCs w:val="24"/>
        </w:rPr>
        <w:t xml:space="preserve">, neste ato representado pelo </w:t>
      </w:r>
      <w:r w:rsidRPr="00BC7EE7">
        <w:rPr>
          <w:rFonts w:ascii="Arial" w:hAnsi="Arial" w:cs="Arial"/>
          <w:b/>
          <w:sz w:val="24"/>
          <w:szCs w:val="24"/>
        </w:rPr>
        <w:t xml:space="preserve">Sr. </w:t>
      </w:r>
      <w:r w:rsidR="008D5983" w:rsidRPr="00BC7EE7">
        <w:rPr>
          <w:rFonts w:ascii="Arial" w:hAnsi="Arial" w:cs="Arial"/>
          <w:b/>
          <w:sz w:val="24"/>
          <w:szCs w:val="24"/>
        </w:rPr>
        <w:t>XXXXXXXXXXXXXXXXXXXX</w:t>
      </w:r>
      <w:r w:rsidRPr="00BC7EE7">
        <w:rPr>
          <w:rFonts w:ascii="Arial" w:hAnsi="Arial" w:cs="Arial"/>
          <w:sz w:val="24"/>
          <w:szCs w:val="24"/>
        </w:rPr>
        <w:t xml:space="preserve">, </w:t>
      </w:r>
      <w:r w:rsidR="008D5983" w:rsidRPr="00BC7EE7">
        <w:rPr>
          <w:rFonts w:ascii="Arial" w:hAnsi="Arial" w:cs="Arial"/>
          <w:sz w:val="24"/>
          <w:szCs w:val="24"/>
        </w:rPr>
        <w:t>XXXXX</w:t>
      </w:r>
      <w:r w:rsidRPr="00BC7EE7">
        <w:rPr>
          <w:rFonts w:ascii="Arial" w:hAnsi="Arial" w:cs="Arial"/>
          <w:sz w:val="24"/>
          <w:szCs w:val="24"/>
        </w:rPr>
        <w:t xml:space="preserve">, </w:t>
      </w:r>
      <w:r w:rsidR="008D5983" w:rsidRPr="00BC7EE7">
        <w:rPr>
          <w:rFonts w:ascii="Arial" w:hAnsi="Arial" w:cs="Arial"/>
          <w:sz w:val="24"/>
          <w:szCs w:val="24"/>
        </w:rPr>
        <w:t>XXXXXX</w:t>
      </w:r>
      <w:r w:rsidRPr="00BC7EE7">
        <w:rPr>
          <w:rFonts w:ascii="Arial" w:hAnsi="Arial" w:cs="Arial"/>
          <w:sz w:val="24"/>
          <w:szCs w:val="24"/>
        </w:rPr>
        <w:t xml:space="preserve">, </w:t>
      </w:r>
      <w:r w:rsidR="008D5983" w:rsidRPr="00BC7EE7">
        <w:rPr>
          <w:rFonts w:ascii="Arial" w:hAnsi="Arial" w:cs="Arial"/>
          <w:sz w:val="24"/>
          <w:szCs w:val="24"/>
        </w:rPr>
        <w:t>XXXXXX</w:t>
      </w:r>
      <w:r w:rsidRPr="00BC7EE7">
        <w:rPr>
          <w:rFonts w:ascii="Arial" w:hAnsi="Arial" w:cs="Arial"/>
          <w:sz w:val="24"/>
          <w:szCs w:val="24"/>
        </w:rPr>
        <w:t xml:space="preserve">, portador da Cédula de Identidade RG nº </w:t>
      </w:r>
      <w:r w:rsidR="008D5983" w:rsidRPr="00BC7EE7">
        <w:rPr>
          <w:rFonts w:ascii="Arial" w:hAnsi="Arial" w:cs="Arial"/>
          <w:sz w:val="24"/>
          <w:szCs w:val="24"/>
        </w:rPr>
        <w:t>XXXXXXXXXXXXXX</w:t>
      </w:r>
      <w:r w:rsidRPr="00BC7EE7">
        <w:rPr>
          <w:rFonts w:ascii="Arial" w:hAnsi="Arial" w:cs="Arial"/>
          <w:sz w:val="24"/>
          <w:szCs w:val="24"/>
        </w:rPr>
        <w:t xml:space="preserve">, inscrita no Cadastro de Pessoas Físicas do Ministério da Fazenda - CPF/MF sob o nº </w:t>
      </w:r>
      <w:r w:rsidR="008D5983" w:rsidRPr="00BC7EE7">
        <w:rPr>
          <w:rFonts w:ascii="Arial" w:hAnsi="Arial" w:cs="Arial"/>
          <w:sz w:val="24"/>
          <w:szCs w:val="24"/>
        </w:rPr>
        <w:t>XXXXXXXXXXXXXXXXXXXXXXXXXX</w:t>
      </w:r>
      <w:r w:rsidRPr="00BC7EE7">
        <w:rPr>
          <w:rFonts w:ascii="Arial" w:hAnsi="Arial" w:cs="Arial"/>
          <w:sz w:val="24"/>
          <w:szCs w:val="24"/>
        </w:rPr>
        <w:t xml:space="preserve">, doravante denominada </w:t>
      </w:r>
      <w:r w:rsidR="008D5983" w:rsidRPr="00BC7EE7">
        <w:rPr>
          <w:rFonts w:ascii="Arial" w:hAnsi="Arial" w:cs="Arial"/>
          <w:b/>
          <w:bCs/>
          <w:sz w:val="24"/>
          <w:szCs w:val="24"/>
        </w:rPr>
        <w:t>DETENTORA,</w:t>
      </w:r>
      <w:r w:rsidRPr="00BC7EE7">
        <w:rPr>
          <w:rFonts w:ascii="Arial" w:hAnsi="Arial" w:cs="Arial"/>
          <w:sz w:val="24"/>
          <w:szCs w:val="24"/>
        </w:rPr>
        <w:t xml:space="preserve"> firmam a presente </w:t>
      </w:r>
      <w:r w:rsidRPr="00BC7EE7">
        <w:rPr>
          <w:rFonts w:ascii="Arial" w:hAnsi="Arial" w:cs="Arial"/>
          <w:b/>
          <w:bCs/>
          <w:sz w:val="24"/>
          <w:szCs w:val="24"/>
        </w:rPr>
        <w:t>ATA DE REGISTRO DE PREÇO</w:t>
      </w:r>
      <w:r w:rsidR="008D5983" w:rsidRPr="00BC7EE7">
        <w:rPr>
          <w:rFonts w:ascii="Arial" w:hAnsi="Arial" w:cs="Arial"/>
          <w:b/>
          <w:bCs/>
          <w:sz w:val="24"/>
          <w:szCs w:val="24"/>
        </w:rPr>
        <w:t xml:space="preserve">S, </w:t>
      </w:r>
      <w:r w:rsidRPr="00BC7EE7">
        <w:rPr>
          <w:rFonts w:ascii="Arial" w:hAnsi="Arial" w:cs="Arial"/>
          <w:sz w:val="24"/>
          <w:szCs w:val="24"/>
        </w:rPr>
        <w:t>que se regerá pela Lei</w:t>
      </w:r>
      <w:r w:rsidR="008D5983" w:rsidRPr="00BC7EE7">
        <w:rPr>
          <w:rFonts w:ascii="Arial" w:hAnsi="Arial" w:cs="Arial"/>
          <w:sz w:val="24"/>
          <w:szCs w:val="24"/>
        </w:rPr>
        <w:t xml:space="preserve"> Federal </w:t>
      </w:r>
      <w:r w:rsidRPr="00BC7EE7">
        <w:rPr>
          <w:rFonts w:ascii="Arial" w:hAnsi="Arial" w:cs="Arial"/>
          <w:sz w:val="24"/>
          <w:szCs w:val="24"/>
        </w:rPr>
        <w:t>nº 8</w:t>
      </w:r>
      <w:r w:rsidR="008D5983" w:rsidRPr="00BC7EE7">
        <w:rPr>
          <w:rFonts w:ascii="Arial" w:hAnsi="Arial" w:cs="Arial"/>
          <w:sz w:val="24"/>
          <w:szCs w:val="24"/>
        </w:rPr>
        <w:t>.</w:t>
      </w:r>
      <w:r w:rsidRPr="00BC7EE7">
        <w:rPr>
          <w:rFonts w:ascii="Arial" w:hAnsi="Arial" w:cs="Arial"/>
          <w:sz w:val="24"/>
          <w:szCs w:val="24"/>
        </w:rPr>
        <w:t xml:space="preserve">666, de 21 de junho de 1993, bem como o Edital referido, a proposta da </w:t>
      </w:r>
      <w:r w:rsidR="008D5983" w:rsidRPr="00BC7EE7">
        <w:rPr>
          <w:rFonts w:ascii="Arial" w:hAnsi="Arial" w:cs="Arial"/>
          <w:b/>
          <w:bCs/>
          <w:sz w:val="24"/>
          <w:szCs w:val="24"/>
        </w:rPr>
        <w:t>DETENTORA,</w:t>
      </w:r>
      <w:r w:rsidRPr="00BC7EE7">
        <w:rPr>
          <w:rFonts w:ascii="Arial" w:hAnsi="Arial" w:cs="Arial"/>
          <w:sz w:val="24"/>
          <w:szCs w:val="24"/>
        </w:rPr>
        <w:t xml:space="preserve"> e as cláusulas seguintes:</w:t>
      </w:r>
    </w:p>
    <w:p w:rsidR="00435CED" w:rsidRPr="00BC7EE7" w:rsidRDefault="00435CED" w:rsidP="004C1A63">
      <w:pPr>
        <w:pStyle w:val="Ttulo3"/>
        <w:widowControl w:val="0"/>
        <w:autoSpaceDE w:val="0"/>
        <w:autoSpaceDN w:val="0"/>
        <w:adjustRightInd w:val="0"/>
        <w:rPr>
          <w:rFonts w:ascii="Arial" w:hAnsi="Arial" w:cs="Arial"/>
          <w:bCs w:val="0"/>
          <w:iCs/>
          <w:color w:val="auto"/>
          <w:sz w:val="24"/>
          <w:szCs w:val="24"/>
        </w:rPr>
      </w:pPr>
      <w:r w:rsidRPr="00BC7EE7">
        <w:rPr>
          <w:rFonts w:ascii="Arial" w:hAnsi="Arial" w:cs="Arial"/>
          <w:color w:val="auto"/>
          <w:sz w:val="24"/>
          <w:szCs w:val="24"/>
        </w:rPr>
        <w:t xml:space="preserve">CLÁUSULA PRIMEIRA - DO OBJETO          </w:t>
      </w:r>
    </w:p>
    <w:p w:rsidR="008D5983" w:rsidRPr="00BC7EE7" w:rsidRDefault="008D5983" w:rsidP="004C1A63">
      <w:pPr>
        <w:widowControl w:val="0"/>
        <w:autoSpaceDE w:val="0"/>
        <w:autoSpaceDN w:val="0"/>
        <w:adjustRightInd w:val="0"/>
        <w:spacing w:after="0"/>
        <w:ind w:right="-36"/>
        <w:jc w:val="both"/>
        <w:rPr>
          <w:rFonts w:ascii="Arial" w:hAnsi="Arial" w:cs="Arial"/>
          <w:sz w:val="24"/>
          <w:szCs w:val="24"/>
        </w:rPr>
      </w:pPr>
    </w:p>
    <w:p w:rsidR="00D1483D" w:rsidRPr="00BC7EE7" w:rsidRDefault="00435CED"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sz w:val="24"/>
          <w:szCs w:val="24"/>
        </w:rPr>
        <w:t>1.1. O objeto da presente ata é o</w:t>
      </w:r>
      <w:r w:rsidRPr="00BC7EE7">
        <w:rPr>
          <w:rFonts w:ascii="Arial" w:hAnsi="Arial" w:cs="Arial"/>
          <w:b/>
          <w:bCs/>
          <w:iCs/>
          <w:sz w:val="24"/>
          <w:szCs w:val="24"/>
        </w:rPr>
        <w:t xml:space="preserve"> </w:t>
      </w:r>
      <w:r w:rsidR="00F14E55" w:rsidRPr="00BC7EE7">
        <w:rPr>
          <w:rFonts w:ascii="Arial" w:hAnsi="Arial" w:cs="Arial"/>
          <w:sz w:val="24"/>
          <w:szCs w:val="24"/>
        </w:rPr>
        <w:t xml:space="preserve">REGISTRO DE PREÇOS, DO TIPO MENOR PREÇO GLOBAL, PARA A </w:t>
      </w:r>
      <w:r w:rsidR="00F14E55" w:rsidRPr="00BC7EE7">
        <w:rPr>
          <w:rFonts w:ascii="Arial" w:hAnsi="Arial" w:cs="Arial"/>
          <w:b/>
          <w:sz w:val="24"/>
          <w:szCs w:val="24"/>
        </w:rPr>
        <w:t>CONTRATAÇÃO DE EMPRESA DE ENGENHARIA PARA A EXECUÇÃO DE SERVIÇOSDE AMPLIAÇÃO E SUBSTITUIÇÃO DE TECNOLOGIA DO PARQUE I. P. DO MUNICÍPIO DE POUSO ALEGRE/MG</w:t>
      </w:r>
      <w:r w:rsidR="00D1483D" w:rsidRPr="00BC7EE7">
        <w:rPr>
          <w:rFonts w:ascii="Arial" w:hAnsi="Arial" w:cs="Arial"/>
          <w:bCs/>
          <w:sz w:val="24"/>
          <w:szCs w:val="24"/>
        </w:rPr>
        <w:t xml:space="preserve">, </w:t>
      </w:r>
      <w:r w:rsidR="00D1483D" w:rsidRPr="00BC7EE7">
        <w:rPr>
          <w:rFonts w:ascii="Arial" w:hAnsi="Arial" w:cs="Arial"/>
          <w:sz w:val="24"/>
          <w:szCs w:val="24"/>
        </w:rPr>
        <w:t xml:space="preserve">conforme Termo de Referência </w:t>
      </w:r>
      <w:r w:rsidR="00D1483D" w:rsidRPr="00BC7EE7">
        <w:rPr>
          <w:rFonts w:ascii="Arial" w:hAnsi="Arial" w:cs="Arial"/>
          <w:sz w:val="24"/>
          <w:szCs w:val="24"/>
        </w:rPr>
        <w:lastRenderedPageBreak/>
        <w:t xml:space="preserve">e demais disposições constantes do </w:t>
      </w:r>
      <w:r w:rsidR="00F14E55" w:rsidRPr="00BC7EE7">
        <w:rPr>
          <w:rFonts w:ascii="Arial" w:hAnsi="Arial" w:cs="Arial"/>
          <w:sz w:val="24"/>
          <w:szCs w:val="24"/>
        </w:rPr>
        <w:t>E</w:t>
      </w:r>
      <w:r w:rsidR="00D1483D" w:rsidRPr="00BC7EE7">
        <w:rPr>
          <w:rFonts w:ascii="Arial" w:hAnsi="Arial" w:cs="Arial"/>
          <w:sz w:val="24"/>
          <w:szCs w:val="24"/>
        </w:rPr>
        <w:t>dital.</w:t>
      </w:r>
    </w:p>
    <w:p w:rsidR="00EF1E98" w:rsidRDefault="00EF1E98" w:rsidP="004C1A63">
      <w:pPr>
        <w:pStyle w:val="Cabealho"/>
        <w:spacing w:line="276" w:lineRule="auto"/>
        <w:jc w:val="both"/>
        <w:rPr>
          <w:rFonts w:ascii="Arial" w:hAnsi="Arial" w:cs="Arial"/>
          <w:sz w:val="24"/>
          <w:szCs w:val="24"/>
        </w:rPr>
      </w:pPr>
    </w:p>
    <w:p w:rsidR="00435CED" w:rsidRPr="00BC7EE7" w:rsidRDefault="00435CED" w:rsidP="004C1A63">
      <w:pPr>
        <w:pStyle w:val="Cabealho"/>
        <w:spacing w:line="276" w:lineRule="auto"/>
        <w:jc w:val="both"/>
        <w:rPr>
          <w:rFonts w:ascii="Arial" w:hAnsi="Arial" w:cs="Arial"/>
          <w:sz w:val="24"/>
          <w:szCs w:val="24"/>
        </w:rPr>
      </w:pPr>
      <w:r w:rsidRPr="00BC7EE7">
        <w:rPr>
          <w:rFonts w:ascii="Arial" w:hAnsi="Arial" w:cs="Arial"/>
          <w:sz w:val="24"/>
          <w:szCs w:val="24"/>
        </w:rPr>
        <w:t xml:space="preserve">1.2. A </w:t>
      </w:r>
      <w:r w:rsidRPr="00BC7EE7">
        <w:rPr>
          <w:rFonts w:ascii="Arial" w:hAnsi="Arial" w:cs="Arial"/>
          <w:b/>
          <w:bCs/>
          <w:sz w:val="24"/>
          <w:szCs w:val="24"/>
        </w:rPr>
        <w:t>DETENTORA</w:t>
      </w:r>
      <w:r w:rsidRPr="00BC7EE7">
        <w:rPr>
          <w:rFonts w:ascii="Arial" w:hAnsi="Arial" w:cs="Arial"/>
          <w:sz w:val="24"/>
          <w:szCs w:val="24"/>
        </w:rPr>
        <w:t xml:space="preserve"> desta Ata de Registro de Preços se obrigará ao atendimento de todos os pedidos efetuados durante a sua vigência. </w:t>
      </w:r>
    </w:p>
    <w:p w:rsidR="00435CED" w:rsidRPr="00BC7EE7" w:rsidRDefault="00435CED" w:rsidP="004C1A63">
      <w:pPr>
        <w:pStyle w:val="Ttulo3"/>
        <w:widowControl w:val="0"/>
        <w:autoSpaceDE w:val="0"/>
        <w:autoSpaceDN w:val="0"/>
        <w:adjustRightInd w:val="0"/>
        <w:rPr>
          <w:rFonts w:ascii="Arial" w:hAnsi="Arial" w:cs="Arial"/>
          <w:bCs w:val="0"/>
          <w:iCs/>
          <w:color w:val="auto"/>
          <w:sz w:val="24"/>
          <w:szCs w:val="24"/>
        </w:rPr>
      </w:pPr>
      <w:r w:rsidRPr="00BC7EE7">
        <w:rPr>
          <w:rFonts w:ascii="Arial" w:hAnsi="Arial" w:cs="Arial"/>
          <w:color w:val="auto"/>
          <w:sz w:val="24"/>
          <w:szCs w:val="24"/>
        </w:rPr>
        <w:t>CLÁUSULA SEGUNDA – DA DOTAÇÃO ORÇAMENTÁRIA</w:t>
      </w:r>
    </w:p>
    <w:p w:rsidR="002E67EF" w:rsidRPr="00BC7EE7" w:rsidRDefault="002E67EF" w:rsidP="004C1A63">
      <w:pPr>
        <w:pStyle w:val="Texto"/>
        <w:spacing w:line="276" w:lineRule="auto"/>
        <w:ind w:firstLine="0"/>
        <w:rPr>
          <w:rFonts w:ascii="Arial" w:hAnsi="Arial" w:cs="Arial"/>
          <w:b/>
        </w:rPr>
      </w:pPr>
    </w:p>
    <w:p w:rsidR="00EF1E98" w:rsidRPr="00EF1E98" w:rsidRDefault="00435CED" w:rsidP="00EF1E98">
      <w:pPr>
        <w:widowControl w:val="0"/>
        <w:tabs>
          <w:tab w:val="left" w:pos="9214"/>
        </w:tabs>
        <w:autoSpaceDE w:val="0"/>
        <w:autoSpaceDN w:val="0"/>
        <w:adjustRightInd w:val="0"/>
        <w:spacing w:after="0"/>
        <w:ind w:right="282"/>
        <w:jc w:val="both"/>
        <w:rPr>
          <w:rFonts w:ascii="Arial" w:hAnsi="Arial" w:cs="Arial"/>
          <w:b/>
          <w:bCs/>
          <w:sz w:val="24"/>
          <w:szCs w:val="24"/>
        </w:rPr>
      </w:pPr>
      <w:r w:rsidRPr="00EF1E98">
        <w:rPr>
          <w:rFonts w:ascii="Arial" w:hAnsi="Arial" w:cs="Arial"/>
          <w:sz w:val="24"/>
          <w:szCs w:val="24"/>
        </w:rPr>
        <w:t xml:space="preserve">2.1. </w:t>
      </w:r>
      <w:r w:rsidR="00F14E55" w:rsidRPr="00EF1E98">
        <w:rPr>
          <w:rFonts w:ascii="Arial" w:hAnsi="Arial" w:cs="Arial"/>
          <w:sz w:val="24"/>
          <w:szCs w:val="24"/>
        </w:rPr>
        <w:t>Em 2016 as</w:t>
      </w:r>
      <w:r w:rsidRPr="00EF1E98">
        <w:rPr>
          <w:rFonts w:ascii="Arial" w:hAnsi="Arial" w:cs="Arial"/>
          <w:sz w:val="24"/>
          <w:szCs w:val="24"/>
        </w:rPr>
        <w:t xml:space="preserve"> despesas correrão à conta da </w:t>
      </w:r>
      <w:r w:rsidR="00EF1E98" w:rsidRPr="00EF1E98">
        <w:rPr>
          <w:rFonts w:ascii="Arial" w:hAnsi="Arial" w:cs="Arial"/>
          <w:b/>
          <w:sz w:val="24"/>
          <w:szCs w:val="24"/>
        </w:rPr>
        <w:t xml:space="preserve">Dotação Orçamentária nº. 02.09.00.04.25.752.1075.4.4.90.51.00 – Ficha nº 472 – Obras de melhorias do sistema de iluminação pública.   </w:t>
      </w:r>
    </w:p>
    <w:p w:rsidR="00D1483D" w:rsidRPr="00BC7EE7" w:rsidRDefault="00435CED" w:rsidP="004C1A63">
      <w:pPr>
        <w:pStyle w:val="Ttulo3"/>
        <w:widowControl w:val="0"/>
        <w:autoSpaceDE w:val="0"/>
        <w:autoSpaceDN w:val="0"/>
        <w:adjustRightInd w:val="0"/>
        <w:rPr>
          <w:rFonts w:ascii="Arial" w:hAnsi="Arial" w:cs="Arial"/>
          <w:color w:val="auto"/>
          <w:sz w:val="24"/>
          <w:szCs w:val="24"/>
        </w:rPr>
      </w:pPr>
      <w:r w:rsidRPr="00BC7EE7">
        <w:rPr>
          <w:rFonts w:ascii="Arial" w:hAnsi="Arial" w:cs="Arial"/>
          <w:color w:val="auto"/>
          <w:sz w:val="24"/>
          <w:szCs w:val="24"/>
        </w:rPr>
        <w:t>CLÁUSULA TERCEIRA - DOS PRAZOS</w:t>
      </w:r>
    </w:p>
    <w:p w:rsidR="000338EA" w:rsidRDefault="000338EA" w:rsidP="000338EA">
      <w:pPr>
        <w:widowControl w:val="0"/>
        <w:autoSpaceDE w:val="0"/>
        <w:autoSpaceDN w:val="0"/>
        <w:adjustRightInd w:val="0"/>
        <w:spacing w:after="0"/>
        <w:jc w:val="both"/>
        <w:rPr>
          <w:rFonts w:ascii="Arial" w:hAnsi="Arial" w:cs="Arial"/>
          <w:sz w:val="24"/>
          <w:szCs w:val="24"/>
        </w:rPr>
      </w:pPr>
    </w:p>
    <w:p w:rsidR="00435CED" w:rsidRDefault="00435CED" w:rsidP="000338EA">
      <w:pPr>
        <w:widowControl w:val="0"/>
        <w:autoSpaceDE w:val="0"/>
        <w:autoSpaceDN w:val="0"/>
        <w:adjustRightInd w:val="0"/>
        <w:spacing w:after="0"/>
        <w:jc w:val="both"/>
        <w:rPr>
          <w:rFonts w:ascii="Arial" w:hAnsi="Arial" w:cs="Arial"/>
          <w:sz w:val="24"/>
          <w:szCs w:val="24"/>
        </w:rPr>
      </w:pPr>
      <w:r w:rsidRPr="00BC7EE7">
        <w:rPr>
          <w:rFonts w:ascii="Arial" w:hAnsi="Arial" w:cs="Arial"/>
          <w:sz w:val="24"/>
          <w:szCs w:val="24"/>
        </w:rPr>
        <w:t xml:space="preserve">3.1. A </w:t>
      </w:r>
      <w:r w:rsidRPr="00BC7EE7">
        <w:rPr>
          <w:rFonts w:ascii="Arial" w:hAnsi="Arial" w:cs="Arial"/>
          <w:b/>
          <w:bCs/>
          <w:sz w:val="24"/>
          <w:szCs w:val="24"/>
        </w:rPr>
        <w:t>DETENTORA</w:t>
      </w:r>
      <w:r w:rsidRPr="00BC7EE7">
        <w:rPr>
          <w:rFonts w:ascii="Arial" w:hAnsi="Arial" w:cs="Arial"/>
          <w:sz w:val="24"/>
          <w:szCs w:val="24"/>
        </w:rPr>
        <w:t xml:space="preserve"> poderá ser convocada a firmar as contratações decorrentes do registro de preços no prazo de 05 (cinco) dias a contar da convocação expedida pelo </w:t>
      </w:r>
      <w:r w:rsidRPr="00BC7EE7">
        <w:rPr>
          <w:rFonts w:ascii="Arial" w:hAnsi="Arial" w:cs="Arial"/>
          <w:b/>
          <w:bCs/>
          <w:sz w:val="24"/>
          <w:szCs w:val="24"/>
        </w:rPr>
        <w:t>MUNICÍPIO</w:t>
      </w:r>
      <w:r w:rsidRPr="00BC7EE7">
        <w:rPr>
          <w:rFonts w:ascii="Arial" w:hAnsi="Arial" w:cs="Arial"/>
          <w:sz w:val="24"/>
          <w:szCs w:val="24"/>
        </w:rPr>
        <w:t xml:space="preserve">, podendo este prazo ser prorrogado por igual período, desde que ocorra motivo justificado e aceito pelo </w:t>
      </w:r>
      <w:r w:rsidRPr="00BC7EE7">
        <w:rPr>
          <w:rFonts w:ascii="Arial" w:hAnsi="Arial" w:cs="Arial"/>
          <w:b/>
          <w:bCs/>
          <w:sz w:val="24"/>
          <w:szCs w:val="24"/>
        </w:rPr>
        <w:t>MUNICÍPIO</w:t>
      </w:r>
      <w:r w:rsidRPr="00BC7EE7">
        <w:rPr>
          <w:rFonts w:ascii="Arial" w:hAnsi="Arial" w:cs="Arial"/>
          <w:sz w:val="24"/>
          <w:szCs w:val="24"/>
        </w:rPr>
        <w:t>.</w:t>
      </w:r>
    </w:p>
    <w:p w:rsidR="00831350" w:rsidRPr="00BC7EE7" w:rsidRDefault="00831350" w:rsidP="000338EA">
      <w:pPr>
        <w:widowControl w:val="0"/>
        <w:autoSpaceDE w:val="0"/>
        <w:autoSpaceDN w:val="0"/>
        <w:adjustRightInd w:val="0"/>
        <w:spacing w:after="0"/>
        <w:jc w:val="both"/>
        <w:rPr>
          <w:rFonts w:ascii="Arial" w:hAnsi="Arial" w:cs="Arial"/>
          <w:sz w:val="24"/>
          <w:szCs w:val="24"/>
        </w:rPr>
      </w:pPr>
    </w:p>
    <w:p w:rsidR="00435CED" w:rsidRPr="00BC7EE7" w:rsidRDefault="00435CED" w:rsidP="004C1A63">
      <w:pPr>
        <w:pStyle w:val="Cabealho"/>
        <w:spacing w:line="276" w:lineRule="auto"/>
        <w:jc w:val="both"/>
        <w:rPr>
          <w:rFonts w:ascii="Arial" w:hAnsi="Arial" w:cs="Arial"/>
          <w:sz w:val="24"/>
          <w:szCs w:val="24"/>
        </w:rPr>
      </w:pPr>
      <w:r w:rsidRPr="00BC7EE7">
        <w:rPr>
          <w:rFonts w:ascii="Arial" w:hAnsi="Arial" w:cs="Arial"/>
          <w:sz w:val="24"/>
          <w:szCs w:val="24"/>
        </w:rPr>
        <w:t>3.2. A Ata de Registro de Preços terá validade de</w:t>
      </w:r>
      <w:r w:rsidR="00F14E55" w:rsidRPr="00BC7EE7">
        <w:rPr>
          <w:rFonts w:ascii="Arial" w:hAnsi="Arial" w:cs="Arial"/>
          <w:sz w:val="24"/>
          <w:szCs w:val="24"/>
        </w:rPr>
        <w:t xml:space="preserve"> 12 (doze) meses</w:t>
      </w:r>
      <w:r w:rsidRPr="00BC7EE7">
        <w:rPr>
          <w:rFonts w:ascii="Arial" w:hAnsi="Arial" w:cs="Arial"/>
          <w:sz w:val="24"/>
          <w:szCs w:val="24"/>
        </w:rPr>
        <w:t>, contado</w:t>
      </w:r>
      <w:r w:rsidR="00F14E55" w:rsidRPr="00BC7EE7">
        <w:rPr>
          <w:rFonts w:ascii="Arial" w:hAnsi="Arial" w:cs="Arial"/>
          <w:sz w:val="24"/>
          <w:szCs w:val="24"/>
        </w:rPr>
        <w:t>s</w:t>
      </w:r>
      <w:r w:rsidRPr="00BC7EE7">
        <w:rPr>
          <w:rFonts w:ascii="Arial" w:hAnsi="Arial" w:cs="Arial"/>
          <w:sz w:val="24"/>
          <w:szCs w:val="24"/>
        </w:rPr>
        <w:t xml:space="preserve"> a partir de sua assinatura.</w:t>
      </w:r>
    </w:p>
    <w:p w:rsidR="00435CED" w:rsidRPr="00BC7EE7" w:rsidRDefault="00435CED" w:rsidP="004C1A63">
      <w:pPr>
        <w:pStyle w:val="Cabealho"/>
        <w:spacing w:line="276" w:lineRule="auto"/>
        <w:jc w:val="both"/>
        <w:rPr>
          <w:rFonts w:ascii="Arial" w:hAnsi="Arial" w:cs="Arial"/>
          <w:sz w:val="24"/>
          <w:szCs w:val="24"/>
        </w:rPr>
      </w:pPr>
    </w:p>
    <w:p w:rsidR="00435CED" w:rsidRPr="00BC7EE7" w:rsidRDefault="00435CED" w:rsidP="004C1A63">
      <w:pPr>
        <w:pStyle w:val="Cabealho"/>
        <w:spacing w:line="276" w:lineRule="auto"/>
        <w:jc w:val="both"/>
        <w:rPr>
          <w:rFonts w:ascii="Arial" w:hAnsi="Arial" w:cs="Arial"/>
          <w:bCs/>
          <w:iCs/>
          <w:sz w:val="24"/>
          <w:szCs w:val="24"/>
        </w:rPr>
      </w:pPr>
      <w:r w:rsidRPr="00BC7EE7">
        <w:rPr>
          <w:rFonts w:ascii="Arial" w:hAnsi="Arial" w:cs="Arial"/>
          <w:sz w:val="24"/>
          <w:szCs w:val="24"/>
        </w:rPr>
        <w:t xml:space="preserve">3.3. </w:t>
      </w:r>
      <w:r w:rsidRPr="00BC7EE7">
        <w:rPr>
          <w:rFonts w:ascii="Arial" w:hAnsi="Arial" w:cs="Arial"/>
          <w:bCs/>
          <w:iCs/>
          <w:sz w:val="24"/>
          <w:szCs w:val="24"/>
        </w:rPr>
        <w:t>Os serviços deverão ser realizados n</w:t>
      </w:r>
      <w:r w:rsidR="00F14E55" w:rsidRPr="00BC7EE7">
        <w:rPr>
          <w:rFonts w:ascii="Arial" w:hAnsi="Arial" w:cs="Arial"/>
          <w:bCs/>
          <w:iCs/>
          <w:sz w:val="24"/>
          <w:szCs w:val="24"/>
        </w:rPr>
        <w:t xml:space="preserve">os termo e condições </w:t>
      </w:r>
      <w:r w:rsidRPr="00BC7EE7">
        <w:rPr>
          <w:rFonts w:ascii="Arial" w:hAnsi="Arial" w:cs="Arial"/>
          <w:bCs/>
          <w:iCs/>
          <w:sz w:val="24"/>
          <w:szCs w:val="24"/>
        </w:rPr>
        <w:t>previst</w:t>
      </w:r>
      <w:r w:rsidR="00F14E55" w:rsidRPr="00BC7EE7">
        <w:rPr>
          <w:rFonts w:ascii="Arial" w:hAnsi="Arial" w:cs="Arial"/>
          <w:bCs/>
          <w:iCs/>
          <w:sz w:val="24"/>
          <w:szCs w:val="24"/>
        </w:rPr>
        <w:t xml:space="preserve">os </w:t>
      </w:r>
      <w:r w:rsidRPr="00BC7EE7">
        <w:rPr>
          <w:rFonts w:ascii="Arial" w:hAnsi="Arial" w:cs="Arial"/>
          <w:bCs/>
          <w:iCs/>
          <w:sz w:val="24"/>
          <w:szCs w:val="24"/>
        </w:rPr>
        <w:t xml:space="preserve">no </w:t>
      </w:r>
      <w:r w:rsidR="00F14E55" w:rsidRPr="00BC7EE7">
        <w:rPr>
          <w:rFonts w:ascii="Arial" w:hAnsi="Arial" w:cs="Arial"/>
          <w:bCs/>
          <w:iCs/>
          <w:sz w:val="24"/>
          <w:szCs w:val="24"/>
        </w:rPr>
        <w:t>T</w:t>
      </w:r>
      <w:r w:rsidRPr="00BC7EE7">
        <w:rPr>
          <w:rFonts w:ascii="Arial" w:hAnsi="Arial" w:cs="Arial"/>
          <w:bCs/>
          <w:iCs/>
          <w:sz w:val="24"/>
          <w:szCs w:val="24"/>
        </w:rPr>
        <w:t xml:space="preserve">ermo de </w:t>
      </w:r>
      <w:r w:rsidR="00F14E55" w:rsidRPr="00BC7EE7">
        <w:rPr>
          <w:rFonts w:ascii="Arial" w:hAnsi="Arial" w:cs="Arial"/>
          <w:bCs/>
          <w:iCs/>
          <w:sz w:val="24"/>
          <w:szCs w:val="24"/>
        </w:rPr>
        <w:t>R</w:t>
      </w:r>
      <w:r w:rsidRPr="00BC7EE7">
        <w:rPr>
          <w:rFonts w:ascii="Arial" w:hAnsi="Arial" w:cs="Arial"/>
          <w:bCs/>
          <w:iCs/>
          <w:sz w:val="24"/>
          <w:szCs w:val="24"/>
        </w:rPr>
        <w:t>eferência.</w:t>
      </w:r>
    </w:p>
    <w:p w:rsidR="00435CED" w:rsidRPr="00BC7EE7" w:rsidRDefault="00435CED" w:rsidP="004C1A63">
      <w:pPr>
        <w:pStyle w:val="Cabealho"/>
        <w:spacing w:line="276" w:lineRule="auto"/>
        <w:jc w:val="both"/>
        <w:rPr>
          <w:rFonts w:ascii="Arial" w:hAnsi="Arial" w:cs="Arial"/>
          <w:bCs/>
          <w:iCs/>
          <w:sz w:val="24"/>
          <w:szCs w:val="24"/>
        </w:rPr>
      </w:pPr>
    </w:p>
    <w:p w:rsidR="00435CED" w:rsidRPr="00BC7EE7" w:rsidRDefault="00435CED" w:rsidP="004C1A63">
      <w:pPr>
        <w:pStyle w:val="Cabealho"/>
        <w:spacing w:line="276" w:lineRule="auto"/>
        <w:jc w:val="both"/>
        <w:rPr>
          <w:rFonts w:ascii="Arial" w:hAnsi="Arial" w:cs="Arial"/>
          <w:sz w:val="24"/>
          <w:szCs w:val="24"/>
        </w:rPr>
      </w:pPr>
      <w:r w:rsidRPr="00BC7EE7">
        <w:rPr>
          <w:rFonts w:ascii="Arial" w:hAnsi="Arial" w:cs="Arial"/>
          <w:bCs/>
          <w:iCs/>
          <w:sz w:val="24"/>
          <w:szCs w:val="24"/>
        </w:rPr>
        <w:t xml:space="preserve">3.4. </w:t>
      </w:r>
      <w:r w:rsidRPr="00BC7EE7">
        <w:rPr>
          <w:rFonts w:ascii="Arial" w:hAnsi="Arial" w:cs="Arial"/>
          <w:sz w:val="24"/>
          <w:szCs w:val="24"/>
        </w:rPr>
        <w:t>A empresa vencedora somente prestará os serviços de mediante solicitação e ordem de fornecimento emitido pelas secretarias requisitantes.</w:t>
      </w:r>
    </w:p>
    <w:p w:rsidR="00435CED" w:rsidRPr="00BC7EE7" w:rsidRDefault="00435CED" w:rsidP="004C1A63">
      <w:pPr>
        <w:pStyle w:val="Cabealho"/>
        <w:spacing w:line="276" w:lineRule="auto"/>
        <w:jc w:val="both"/>
        <w:rPr>
          <w:rFonts w:ascii="Arial" w:hAnsi="Arial" w:cs="Arial"/>
          <w:sz w:val="24"/>
          <w:szCs w:val="24"/>
        </w:rPr>
      </w:pPr>
    </w:p>
    <w:p w:rsidR="00435CED" w:rsidRPr="00BC7EE7" w:rsidRDefault="00435CED" w:rsidP="004C1A63">
      <w:pPr>
        <w:widowControl w:val="0"/>
        <w:autoSpaceDE w:val="0"/>
        <w:autoSpaceDN w:val="0"/>
        <w:adjustRightInd w:val="0"/>
        <w:jc w:val="both"/>
        <w:rPr>
          <w:rFonts w:ascii="Arial" w:hAnsi="Arial" w:cs="Arial"/>
          <w:b/>
          <w:bCs/>
          <w:sz w:val="24"/>
          <w:szCs w:val="24"/>
        </w:rPr>
      </w:pPr>
      <w:r w:rsidRPr="00BC7EE7">
        <w:rPr>
          <w:rFonts w:ascii="Arial" w:hAnsi="Arial" w:cs="Arial"/>
          <w:b/>
          <w:bCs/>
          <w:sz w:val="24"/>
          <w:szCs w:val="24"/>
        </w:rPr>
        <w:t>CLÁUSULA QUARTA - DO PREÇO</w:t>
      </w:r>
    </w:p>
    <w:p w:rsidR="00435CED" w:rsidRPr="00BC7EE7" w:rsidRDefault="00435CED" w:rsidP="004C1A63">
      <w:pPr>
        <w:pStyle w:val="a"/>
        <w:widowControl w:val="0"/>
        <w:tabs>
          <w:tab w:val="clear" w:pos="567"/>
          <w:tab w:val="clear" w:pos="9214"/>
        </w:tabs>
        <w:autoSpaceDE w:val="0"/>
        <w:autoSpaceDN w:val="0"/>
        <w:adjustRightInd w:val="0"/>
        <w:spacing w:line="276" w:lineRule="auto"/>
        <w:rPr>
          <w:rFonts w:ascii="Arial" w:hAnsi="Arial" w:cs="Arial"/>
          <w:sz w:val="24"/>
          <w:szCs w:val="24"/>
        </w:rPr>
      </w:pPr>
    </w:p>
    <w:p w:rsidR="00435CED" w:rsidRPr="00BC7EE7" w:rsidRDefault="00435CED" w:rsidP="004C1A63">
      <w:pPr>
        <w:pStyle w:val="Cabealho"/>
        <w:spacing w:line="276" w:lineRule="auto"/>
        <w:jc w:val="both"/>
        <w:rPr>
          <w:rFonts w:ascii="Arial" w:hAnsi="Arial" w:cs="Arial"/>
          <w:b/>
          <w:sz w:val="24"/>
          <w:szCs w:val="24"/>
        </w:rPr>
      </w:pPr>
      <w:r w:rsidRPr="00BC7EE7">
        <w:rPr>
          <w:rFonts w:ascii="Arial" w:hAnsi="Arial" w:cs="Arial"/>
          <w:b/>
          <w:sz w:val="24"/>
          <w:szCs w:val="24"/>
        </w:rPr>
        <w:t xml:space="preserve">4.1. O valor da presente </w:t>
      </w:r>
      <w:r w:rsidR="00F14E55" w:rsidRPr="00BC7EE7">
        <w:rPr>
          <w:rFonts w:ascii="Arial" w:hAnsi="Arial" w:cs="Arial"/>
          <w:b/>
          <w:sz w:val="24"/>
          <w:szCs w:val="24"/>
        </w:rPr>
        <w:t xml:space="preserve">Ata de Registro de Preços </w:t>
      </w:r>
      <w:r w:rsidRPr="00BC7EE7">
        <w:rPr>
          <w:rFonts w:ascii="Arial" w:hAnsi="Arial" w:cs="Arial"/>
          <w:b/>
          <w:sz w:val="24"/>
          <w:szCs w:val="24"/>
        </w:rPr>
        <w:t>é de</w:t>
      </w:r>
      <w:r w:rsidR="00F14E55" w:rsidRPr="00BC7EE7">
        <w:rPr>
          <w:rFonts w:ascii="Arial" w:hAnsi="Arial" w:cs="Arial"/>
          <w:b/>
          <w:sz w:val="24"/>
          <w:szCs w:val="24"/>
        </w:rPr>
        <w:t xml:space="preserve"> R$ </w:t>
      </w:r>
      <w:r w:rsidRPr="00BC7EE7">
        <w:rPr>
          <w:rFonts w:ascii="Arial" w:hAnsi="Arial" w:cs="Arial"/>
          <w:b/>
          <w:sz w:val="24"/>
          <w:szCs w:val="24"/>
        </w:rPr>
        <w:t xml:space="preserve">........................................................................(..........................................................). </w:t>
      </w:r>
    </w:p>
    <w:p w:rsidR="000338EA" w:rsidRDefault="000338EA" w:rsidP="000338EA">
      <w:pPr>
        <w:widowControl w:val="0"/>
        <w:autoSpaceDE w:val="0"/>
        <w:autoSpaceDN w:val="0"/>
        <w:adjustRightInd w:val="0"/>
        <w:spacing w:after="0"/>
        <w:jc w:val="both"/>
        <w:rPr>
          <w:rFonts w:ascii="Arial" w:hAnsi="Arial" w:cs="Arial"/>
          <w:sz w:val="24"/>
          <w:szCs w:val="24"/>
        </w:rPr>
      </w:pPr>
    </w:p>
    <w:p w:rsidR="00435CED" w:rsidRPr="00BC7EE7" w:rsidRDefault="00435CED" w:rsidP="000338EA">
      <w:pPr>
        <w:widowControl w:val="0"/>
        <w:autoSpaceDE w:val="0"/>
        <w:autoSpaceDN w:val="0"/>
        <w:adjustRightInd w:val="0"/>
        <w:spacing w:after="0"/>
        <w:jc w:val="both"/>
        <w:rPr>
          <w:rFonts w:ascii="Arial" w:hAnsi="Arial" w:cs="Arial"/>
          <w:sz w:val="24"/>
          <w:szCs w:val="24"/>
        </w:rPr>
      </w:pPr>
      <w:r w:rsidRPr="00BC7EE7">
        <w:rPr>
          <w:rFonts w:ascii="Arial" w:hAnsi="Arial" w:cs="Arial"/>
          <w:sz w:val="24"/>
          <w:szCs w:val="24"/>
        </w:rPr>
        <w:t>4.2. Os preços propostos serão considerados completos e abrangem todos os tributos (impostos, taxas, emolumentos, contribuições fiscais e parafiscais), fornecimento de mão de obra especializada, leis sociais, administração, lucros, equipamentos e ferramental, transporte de material e de pessoal e qualquer despesa, acessória e/ou necessária, não especificada no Edital.</w:t>
      </w:r>
    </w:p>
    <w:p w:rsidR="00D0363A" w:rsidRPr="00BC7EE7" w:rsidRDefault="00435CED" w:rsidP="004C1A63">
      <w:pPr>
        <w:pStyle w:val="Ttulo3"/>
        <w:widowControl w:val="0"/>
        <w:autoSpaceDE w:val="0"/>
        <w:autoSpaceDN w:val="0"/>
        <w:adjustRightInd w:val="0"/>
        <w:rPr>
          <w:rFonts w:ascii="Arial" w:hAnsi="Arial" w:cs="Arial"/>
          <w:color w:val="auto"/>
          <w:sz w:val="24"/>
          <w:szCs w:val="24"/>
        </w:rPr>
      </w:pPr>
      <w:r w:rsidRPr="00BC7EE7">
        <w:rPr>
          <w:rFonts w:ascii="Arial" w:hAnsi="Arial" w:cs="Arial"/>
          <w:color w:val="auto"/>
          <w:sz w:val="24"/>
          <w:szCs w:val="24"/>
        </w:rPr>
        <w:lastRenderedPageBreak/>
        <w:t>CLÁUSULA QUINTA - DO REAJUSTE</w:t>
      </w:r>
    </w:p>
    <w:p w:rsidR="00D0363A" w:rsidRPr="00BC7EE7" w:rsidRDefault="00D0363A" w:rsidP="004C1A63">
      <w:pPr>
        <w:rPr>
          <w:rFonts w:ascii="Arial" w:hAnsi="Arial" w:cs="Arial"/>
          <w:sz w:val="24"/>
          <w:szCs w:val="24"/>
        </w:rPr>
      </w:pPr>
    </w:p>
    <w:p w:rsidR="00D0363A" w:rsidRPr="00BC7EE7" w:rsidRDefault="00D0363A" w:rsidP="004C1A63">
      <w:pPr>
        <w:ind w:left="9"/>
        <w:jc w:val="both"/>
        <w:rPr>
          <w:rFonts w:ascii="Arial" w:eastAsia="Arial" w:hAnsi="Arial" w:cs="Arial"/>
          <w:sz w:val="24"/>
          <w:szCs w:val="24"/>
        </w:rPr>
      </w:pPr>
      <w:r w:rsidRPr="00BC7EE7">
        <w:rPr>
          <w:rFonts w:ascii="Arial" w:eastAsia="Arial" w:hAnsi="Arial" w:cs="Arial"/>
          <w:sz w:val="24"/>
          <w:szCs w:val="24"/>
        </w:rPr>
        <w:t>5.1. Os preços pela execução dos serviços objeto desta licitação serão fixos e irreajustáveis nos primeiros 12 (doze) meses da execução contratual.</w:t>
      </w:r>
    </w:p>
    <w:p w:rsidR="00D0363A" w:rsidRPr="00BC7EE7" w:rsidRDefault="00D0363A" w:rsidP="004C1A63">
      <w:pPr>
        <w:ind w:left="9"/>
        <w:jc w:val="both"/>
        <w:rPr>
          <w:rFonts w:ascii="Arial" w:eastAsia="Arial" w:hAnsi="Arial" w:cs="Arial"/>
          <w:sz w:val="24"/>
          <w:szCs w:val="24"/>
        </w:rPr>
      </w:pPr>
      <w:r w:rsidRPr="00BC7EE7">
        <w:rPr>
          <w:rFonts w:ascii="Arial" w:eastAsia="Arial" w:hAnsi="Arial" w:cs="Arial"/>
          <w:sz w:val="24"/>
          <w:szCs w:val="24"/>
        </w:rPr>
        <w:t>5.2. Caso o contrato seja prorrogado, após decorridos 12 (doze) meses de vigência, os preços serão reajustados conforme o índice apurado pela formula abaixo descrita:</w:t>
      </w:r>
    </w:p>
    <w:p w:rsidR="00D0363A" w:rsidRPr="00BC7EE7" w:rsidRDefault="00D0363A" w:rsidP="004C1A63">
      <w:pPr>
        <w:pStyle w:val="Default"/>
        <w:spacing w:line="276" w:lineRule="auto"/>
        <w:jc w:val="both"/>
        <w:rPr>
          <w:rFonts w:ascii="Arial" w:hAnsi="Arial" w:cs="Arial"/>
        </w:rPr>
      </w:pPr>
    </w:p>
    <w:p w:rsidR="00D0363A" w:rsidRPr="00BC7EE7" w:rsidRDefault="00D0363A" w:rsidP="004C1A63">
      <w:pPr>
        <w:pStyle w:val="Default"/>
        <w:spacing w:line="276" w:lineRule="auto"/>
        <w:jc w:val="center"/>
        <w:rPr>
          <w:rFonts w:ascii="Arial" w:hAnsi="Arial" w:cs="Arial"/>
          <w:b/>
          <w:bCs/>
        </w:rPr>
      </w:pPr>
      <w:r w:rsidRPr="00BC7EE7">
        <w:rPr>
          <w:rFonts w:ascii="Arial" w:hAnsi="Arial" w:cs="Arial"/>
          <w:b/>
          <w:bCs/>
        </w:rPr>
        <w:t>FÓRMULA PARAMÉTRICA DE SERVIÇOS</w:t>
      </w:r>
    </w:p>
    <w:p w:rsidR="00D0363A" w:rsidRPr="00BC7EE7" w:rsidRDefault="00D0363A" w:rsidP="004C1A63">
      <w:pPr>
        <w:pStyle w:val="Default"/>
        <w:spacing w:line="276" w:lineRule="auto"/>
        <w:jc w:val="center"/>
        <w:rPr>
          <w:rFonts w:ascii="Arial" w:hAnsi="Arial" w:cs="Arial"/>
          <w:b/>
          <w:bCs/>
        </w:rPr>
      </w:pPr>
    </w:p>
    <w:p w:rsidR="00D0363A" w:rsidRPr="00BC7EE7" w:rsidRDefault="00D0363A" w:rsidP="004C1A63">
      <w:pPr>
        <w:pStyle w:val="Default"/>
        <w:spacing w:line="276" w:lineRule="auto"/>
        <w:rPr>
          <w:rFonts w:ascii="Arial" w:hAnsi="Arial" w:cs="Arial"/>
        </w:rPr>
      </w:pPr>
      <w:r w:rsidRPr="00BC7EE7">
        <w:rPr>
          <w:rFonts w:ascii="Arial" w:hAnsi="Arial" w:cs="Arial"/>
          <w:b/>
          <w:bCs/>
        </w:rPr>
        <w:t xml:space="preserve">I = 1 + [(0,57 x (A / A1) + 0,06 x (B/B1) + 0,30 x (C/C1) + 0,07 x (D/D1)] </w:t>
      </w:r>
    </w:p>
    <w:p w:rsidR="00D0363A" w:rsidRPr="00BC7EE7" w:rsidRDefault="00D0363A" w:rsidP="004C1A63">
      <w:pPr>
        <w:pStyle w:val="Default"/>
        <w:spacing w:line="276" w:lineRule="auto"/>
        <w:rPr>
          <w:rFonts w:ascii="Arial" w:hAnsi="Arial" w:cs="Arial"/>
          <w:b/>
          <w:bCs/>
        </w:rPr>
      </w:pPr>
    </w:p>
    <w:p w:rsidR="00D0363A" w:rsidRPr="00BC7EE7" w:rsidRDefault="00D0363A" w:rsidP="004C1A63">
      <w:pPr>
        <w:pStyle w:val="Default"/>
        <w:spacing w:line="276" w:lineRule="auto"/>
        <w:rPr>
          <w:rFonts w:ascii="Arial" w:hAnsi="Arial" w:cs="Arial"/>
        </w:rPr>
      </w:pPr>
      <w:r w:rsidRPr="00BC7EE7">
        <w:rPr>
          <w:rFonts w:ascii="Arial" w:hAnsi="Arial" w:cs="Arial"/>
          <w:b/>
          <w:bCs/>
        </w:rPr>
        <w:t xml:space="preserve">a) Legenda </w:t>
      </w:r>
    </w:p>
    <w:p w:rsidR="00D0363A" w:rsidRPr="00BC7EE7" w:rsidRDefault="00D0363A" w:rsidP="004C1A63">
      <w:pPr>
        <w:pStyle w:val="Default"/>
        <w:spacing w:line="276" w:lineRule="auto"/>
        <w:jc w:val="both"/>
        <w:rPr>
          <w:rFonts w:ascii="Arial" w:hAnsi="Arial" w:cs="Arial"/>
        </w:rPr>
      </w:pPr>
      <w:r w:rsidRPr="00BC7EE7">
        <w:rPr>
          <w:rFonts w:ascii="Arial" w:hAnsi="Arial" w:cs="Arial"/>
        </w:rPr>
        <w:t xml:space="preserve">I - Índice de Reajuste </w:t>
      </w:r>
    </w:p>
    <w:p w:rsidR="00D0363A" w:rsidRPr="00BC7EE7" w:rsidRDefault="00D0363A" w:rsidP="004C1A63">
      <w:pPr>
        <w:pStyle w:val="Default"/>
        <w:spacing w:line="276" w:lineRule="auto"/>
        <w:jc w:val="both"/>
        <w:rPr>
          <w:rFonts w:ascii="Arial" w:hAnsi="Arial" w:cs="Arial"/>
        </w:rPr>
      </w:pPr>
    </w:p>
    <w:p w:rsidR="00D0363A" w:rsidRPr="00BC7EE7" w:rsidRDefault="00D0363A" w:rsidP="004C1A63">
      <w:pPr>
        <w:pStyle w:val="Default"/>
        <w:spacing w:line="276" w:lineRule="auto"/>
        <w:jc w:val="both"/>
        <w:rPr>
          <w:rFonts w:ascii="Arial" w:hAnsi="Arial" w:cs="Arial"/>
        </w:rPr>
      </w:pPr>
      <w:r w:rsidRPr="00BC7EE7">
        <w:rPr>
          <w:rFonts w:ascii="Arial" w:hAnsi="Arial" w:cs="Arial"/>
        </w:rPr>
        <w:t>A = Salário base do Instalador de rede de distribuição aérea de energia elétrica – motorista, estabelecido na convenção coletiva no mês de reajuste do contrato.</w:t>
      </w:r>
    </w:p>
    <w:p w:rsidR="00D0363A" w:rsidRPr="00BC7EE7" w:rsidRDefault="00D0363A" w:rsidP="004C1A63">
      <w:pPr>
        <w:pStyle w:val="Default"/>
        <w:spacing w:line="276" w:lineRule="auto"/>
        <w:jc w:val="both"/>
        <w:rPr>
          <w:rFonts w:ascii="Arial" w:hAnsi="Arial" w:cs="Arial"/>
        </w:rPr>
      </w:pPr>
    </w:p>
    <w:p w:rsidR="00D0363A" w:rsidRPr="00BC7EE7" w:rsidRDefault="00D0363A" w:rsidP="004C1A63">
      <w:pPr>
        <w:pStyle w:val="Default"/>
        <w:spacing w:line="276" w:lineRule="auto"/>
        <w:jc w:val="both"/>
        <w:rPr>
          <w:rFonts w:ascii="Arial" w:hAnsi="Arial" w:cs="Arial"/>
        </w:rPr>
      </w:pPr>
      <w:r w:rsidRPr="00BC7EE7">
        <w:rPr>
          <w:rFonts w:ascii="Arial" w:hAnsi="Arial" w:cs="Arial"/>
        </w:rPr>
        <w:t>A1 = Salário base do Instalador de rede de distribuição aérea de energia elétrica – motorista, estabelecido na convenção coletiva no mês de apresentação da proposta ou do último reajuste.</w:t>
      </w:r>
    </w:p>
    <w:p w:rsidR="00D0363A" w:rsidRPr="00BC7EE7" w:rsidRDefault="00D0363A" w:rsidP="004C1A63">
      <w:pPr>
        <w:pStyle w:val="Default"/>
        <w:spacing w:line="276" w:lineRule="auto"/>
        <w:jc w:val="both"/>
        <w:rPr>
          <w:rFonts w:ascii="Arial" w:hAnsi="Arial" w:cs="Arial"/>
        </w:rPr>
      </w:pPr>
    </w:p>
    <w:p w:rsidR="00D0363A" w:rsidRPr="00BC7EE7" w:rsidRDefault="00D0363A" w:rsidP="004C1A63">
      <w:pPr>
        <w:pStyle w:val="Default"/>
        <w:spacing w:line="276" w:lineRule="auto"/>
        <w:jc w:val="both"/>
        <w:rPr>
          <w:rFonts w:ascii="Arial" w:hAnsi="Arial" w:cs="Arial"/>
        </w:rPr>
      </w:pPr>
      <w:r w:rsidRPr="00BC7EE7">
        <w:rPr>
          <w:rFonts w:ascii="Arial" w:hAnsi="Arial" w:cs="Arial"/>
        </w:rPr>
        <w:t>B = Preço médio do óleo diesel do município de Pouso Alegre</w:t>
      </w:r>
      <w:r w:rsidR="00F14E55" w:rsidRPr="00BC7EE7">
        <w:rPr>
          <w:rFonts w:ascii="Arial" w:hAnsi="Arial" w:cs="Arial"/>
        </w:rPr>
        <w:t>/MG</w:t>
      </w:r>
      <w:r w:rsidRPr="00BC7EE7">
        <w:rPr>
          <w:rFonts w:ascii="Arial" w:hAnsi="Arial" w:cs="Arial"/>
        </w:rPr>
        <w:t>, divulgado pela</w:t>
      </w:r>
      <w:r w:rsidR="00F14E55" w:rsidRPr="00BC7EE7">
        <w:rPr>
          <w:rFonts w:ascii="Arial" w:hAnsi="Arial" w:cs="Arial"/>
        </w:rPr>
        <w:t xml:space="preserve"> Agência Nacional do Petróleo - ANP</w:t>
      </w:r>
      <w:r w:rsidRPr="00BC7EE7">
        <w:rPr>
          <w:rFonts w:ascii="Arial" w:hAnsi="Arial" w:cs="Arial"/>
        </w:rPr>
        <w:t>, no mês de reajuste do contrato.</w:t>
      </w:r>
    </w:p>
    <w:p w:rsidR="00D0363A" w:rsidRPr="00BC7EE7" w:rsidRDefault="00D0363A" w:rsidP="004C1A63">
      <w:pPr>
        <w:pStyle w:val="Default"/>
        <w:spacing w:line="276" w:lineRule="auto"/>
        <w:jc w:val="both"/>
        <w:rPr>
          <w:rFonts w:ascii="Arial" w:hAnsi="Arial" w:cs="Arial"/>
        </w:rPr>
      </w:pPr>
    </w:p>
    <w:p w:rsidR="00D0363A" w:rsidRPr="00BC7EE7" w:rsidRDefault="00D0363A" w:rsidP="004C1A63">
      <w:pPr>
        <w:pStyle w:val="Default"/>
        <w:spacing w:line="276" w:lineRule="auto"/>
        <w:jc w:val="both"/>
        <w:rPr>
          <w:rFonts w:ascii="Arial" w:hAnsi="Arial" w:cs="Arial"/>
        </w:rPr>
      </w:pPr>
      <w:r w:rsidRPr="00BC7EE7">
        <w:rPr>
          <w:rFonts w:ascii="Arial" w:hAnsi="Arial" w:cs="Arial"/>
        </w:rPr>
        <w:t>B1 = Preço médio do óleo diesel do município de Pouso Alegre</w:t>
      </w:r>
      <w:r w:rsidR="00F14E55" w:rsidRPr="00BC7EE7">
        <w:rPr>
          <w:rFonts w:ascii="Arial" w:hAnsi="Arial" w:cs="Arial"/>
        </w:rPr>
        <w:t>/MG</w:t>
      </w:r>
      <w:r w:rsidRPr="00BC7EE7">
        <w:rPr>
          <w:rFonts w:ascii="Arial" w:hAnsi="Arial" w:cs="Arial"/>
        </w:rPr>
        <w:t>, divulgado pela</w:t>
      </w:r>
      <w:r w:rsidR="00F14E55" w:rsidRPr="00BC7EE7">
        <w:rPr>
          <w:rFonts w:ascii="Arial" w:hAnsi="Arial" w:cs="Arial"/>
        </w:rPr>
        <w:t xml:space="preserve"> Agência Nacional do Petróleo - ANP</w:t>
      </w:r>
      <w:r w:rsidRPr="00BC7EE7">
        <w:rPr>
          <w:rFonts w:ascii="Arial" w:hAnsi="Arial" w:cs="Arial"/>
        </w:rPr>
        <w:t>, no mês de apresentação da proposta ou do último reajuste.</w:t>
      </w:r>
    </w:p>
    <w:p w:rsidR="00F14E55" w:rsidRPr="00BC7EE7" w:rsidRDefault="00F14E55" w:rsidP="004C1A63">
      <w:pPr>
        <w:pStyle w:val="Default"/>
        <w:spacing w:line="276" w:lineRule="auto"/>
        <w:jc w:val="both"/>
        <w:rPr>
          <w:rFonts w:ascii="Arial" w:hAnsi="Arial" w:cs="Arial"/>
        </w:rPr>
      </w:pPr>
    </w:p>
    <w:p w:rsidR="00D0363A" w:rsidRPr="00BC7EE7" w:rsidRDefault="00D0363A" w:rsidP="004C1A63">
      <w:pPr>
        <w:pStyle w:val="Default"/>
        <w:spacing w:line="276" w:lineRule="auto"/>
        <w:jc w:val="both"/>
        <w:rPr>
          <w:rFonts w:ascii="Arial" w:hAnsi="Arial" w:cs="Arial"/>
        </w:rPr>
      </w:pPr>
      <w:r w:rsidRPr="00BC7EE7">
        <w:rPr>
          <w:rFonts w:ascii="Arial" w:hAnsi="Arial" w:cs="Arial"/>
        </w:rPr>
        <w:t>C = Número do índice referente ao IPA/EP – DI – bens finais e bens de investimento (código 1004808 da revista Conjuntura Econômica publicada pela FGV) no mês de reajuste do contrato.</w:t>
      </w:r>
    </w:p>
    <w:p w:rsidR="00F14E55" w:rsidRPr="00BC7EE7" w:rsidRDefault="00F14E55" w:rsidP="004C1A63">
      <w:pPr>
        <w:pStyle w:val="Default"/>
        <w:spacing w:line="276" w:lineRule="auto"/>
        <w:jc w:val="both"/>
        <w:rPr>
          <w:rFonts w:ascii="Arial" w:hAnsi="Arial" w:cs="Arial"/>
        </w:rPr>
      </w:pPr>
    </w:p>
    <w:p w:rsidR="00D0363A" w:rsidRPr="00BC7EE7" w:rsidRDefault="00D0363A" w:rsidP="004C1A63">
      <w:pPr>
        <w:pStyle w:val="Default"/>
        <w:spacing w:line="276" w:lineRule="auto"/>
        <w:jc w:val="both"/>
        <w:rPr>
          <w:rFonts w:ascii="Arial" w:hAnsi="Arial" w:cs="Arial"/>
        </w:rPr>
      </w:pPr>
      <w:r w:rsidRPr="00BC7EE7">
        <w:rPr>
          <w:rFonts w:ascii="Arial" w:hAnsi="Arial" w:cs="Arial"/>
        </w:rPr>
        <w:t>C1 = Número do índice referente ao IPA/EP – DI – bens finais e bens de investimento (código 1004808 da revista Conjuntura Econômica publicada pela FGV) no mês de apresentação da proposta ou do último reajuste.</w:t>
      </w:r>
    </w:p>
    <w:p w:rsidR="00D0363A" w:rsidRPr="00BC7EE7" w:rsidRDefault="00D0363A" w:rsidP="004C1A63">
      <w:pPr>
        <w:pStyle w:val="Default"/>
        <w:spacing w:line="276" w:lineRule="auto"/>
        <w:jc w:val="both"/>
        <w:rPr>
          <w:rFonts w:ascii="Arial" w:hAnsi="Arial" w:cs="Arial"/>
        </w:rPr>
      </w:pPr>
    </w:p>
    <w:p w:rsidR="00D0363A" w:rsidRPr="00BC7EE7" w:rsidRDefault="00D0363A" w:rsidP="004C1A63">
      <w:pPr>
        <w:pStyle w:val="Default"/>
        <w:spacing w:line="276" w:lineRule="auto"/>
        <w:jc w:val="both"/>
        <w:rPr>
          <w:rFonts w:ascii="Arial" w:hAnsi="Arial" w:cs="Arial"/>
        </w:rPr>
      </w:pPr>
      <w:r w:rsidRPr="00BC7EE7">
        <w:rPr>
          <w:rFonts w:ascii="Arial" w:hAnsi="Arial" w:cs="Arial"/>
        </w:rPr>
        <w:t>D = Número do índice referente ao IGP – DI no mês de reajuste do contrato.</w:t>
      </w:r>
    </w:p>
    <w:p w:rsidR="00D0363A" w:rsidRPr="00BC7EE7" w:rsidRDefault="00D0363A" w:rsidP="004C1A63">
      <w:pPr>
        <w:pStyle w:val="Default"/>
        <w:spacing w:line="276" w:lineRule="auto"/>
        <w:jc w:val="both"/>
        <w:rPr>
          <w:rFonts w:ascii="Arial" w:hAnsi="Arial" w:cs="Arial"/>
        </w:rPr>
      </w:pPr>
      <w:r w:rsidRPr="00BC7EE7">
        <w:rPr>
          <w:rFonts w:ascii="Arial" w:hAnsi="Arial" w:cs="Arial"/>
        </w:rPr>
        <w:lastRenderedPageBreak/>
        <w:t>D1 = Número do índice referente ao IGP – DI no mês anterior ao mês de apresentação da proposta ou do último reajuste.</w:t>
      </w:r>
    </w:p>
    <w:p w:rsidR="00D0363A" w:rsidRPr="00BC7EE7" w:rsidRDefault="00D0363A" w:rsidP="004C1A63">
      <w:pPr>
        <w:pStyle w:val="Default"/>
        <w:spacing w:line="276" w:lineRule="auto"/>
        <w:jc w:val="both"/>
        <w:rPr>
          <w:rFonts w:ascii="Arial" w:hAnsi="Arial" w:cs="Arial"/>
        </w:rPr>
      </w:pPr>
      <w:r w:rsidRPr="00BC7EE7">
        <w:rPr>
          <w:rFonts w:ascii="Arial" w:hAnsi="Arial" w:cs="Arial"/>
          <w:b/>
        </w:rPr>
        <w:t>b) Observações</w:t>
      </w:r>
    </w:p>
    <w:p w:rsidR="000338EA" w:rsidRDefault="000338EA" w:rsidP="004C1A63">
      <w:pPr>
        <w:pStyle w:val="Default"/>
        <w:spacing w:line="276" w:lineRule="auto"/>
        <w:jc w:val="both"/>
        <w:rPr>
          <w:rFonts w:ascii="Arial" w:hAnsi="Arial" w:cs="Arial"/>
        </w:rPr>
      </w:pPr>
    </w:p>
    <w:p w:rsidR="00D0363A" w:rsidRPr="00BC7EE7" w:rsidRDefault="00D0363A" w:rsidP="004C1A63">
      <w:pPr>
        <w:pStyle w:val="Default"/>
        <w:spacing w:line="276" w:lineRule="auto"/>
        <w:jc w:val="both"/>
        <w:rPr>
          <w:rFonts w:ascii="Arial" w:hAnsi="Arial" w:cs="Arial"/>
        </w:rPr>
      </w:pPr>
      <w:r w:rsidRPr="00BC7EE7">
        <w:rPr>
          <w:rFonts w:ascii="Arial" w:hAnsi="Arial" w:cs="Arial"/>
        </w:rPr>
        <w:t xml:space="preserve">Os valores </w:t>
      </w:r>
      <w:r w:rsidRPr="00BC7EE7">
        <w:rPr>
          <w:rFonts w:ascii="Arial" w:hAnsi="Arial" w:cs="Arial"/>
          <w:b/>
          <w:bCs/>
        </w:rPr>
        <w:t xml:space="preserve">0,57, 0,06, 0,30 e 0,07 </w:t>
      </w:r>
      <w:r w:rsidRPr="00BC7EE7">
        <w:rPr>
          <w:rFonts w:ascii="Arial" w:hAnsi="Arial" w:cs="Arial"/>
        </w:rPr>
        <w:t>correspondem à influência percentual de cada insumo na composição final dos custos</w:t>
      </w:r>
      <w:r w:rsidRPr="00BC7EE7">
        <w:rPr>
          <w:rFonts w:ascii="Arial" w:hAnsi="Arial" w:cs="Arial"/>
          <w:b/>
          <w:bCs/>
        </w:rPr>
        <w:t xml:space="preserve">. </w:t>
      </w:r>
    </w:p>
    <w:p w:rsidR="00D0363A" w:rsidRPr="00BC7EE7" w:rsidRDefault="00D0363A" w:rsidP="004C1A63">
      <w:pPr>
        <w:pStyle w:val="Default"/>
        <w:spacing w:line="276" w:lineRule="auto"/>
        <w:jc w:val="both"/>
        <w:rPr>
          <w:rFonts w:ascii="Arial" w:hAnsi="Arial" w:cs="Arial"/>
          <w:b/>
          <w:bCs/>
        </w:rPr>
      </w:pPr>
    </w:p>
    <w:p w:rsidR="00D0363A" w:rsidRPr="00BC7EE7" w:rsidRDefault="00D0363A" w:rsidP="004C1A63">
      <w:pPr>
        <w:pStyle w:val="Default"/>
        <w:spacing w:line="276" w:lineRule="auto"/>
        <w:jc w:val="both"/>
        <w:rPr>
          <w:rFonts w:ascii="Arial" w:hAnsi="Arial" w:cs="Arial"/>
        </w:rPr>
      </w:pPr>
      <w:r w:rsidRPr="00BC7EE7">
        <w:rPr>
          <w:rFonts w:ascii="Arial" w:hAnsi="Arial" w:cs="Arial"/>
        </w:rPr>
        <w:t>5.3.</w:t>
      </w:r>
      <w:r w:rsidR="00F14E55" w:rsidRPr="00BC7EE7">
        <w:rPr>
          <w:rFonts w:ascii="Arial" w:hAnsi="Arial" w:cs="Arial"/>
        </w:rPr>
        <w:t xml:space="preserve"> </w:t>
      </w:r>
      <w:r w:rsidRPr="00BC7EE7">
        <w:rPr>
          <w:rFonts w:ascii="Arial" w:hAnsi="Arial" w:cs="Arial"/>
        </w:rPr>
        <w:t>No caso de alterações nos índices da Fundação Getúlio Vargas – FGV (colunas, nome do índice, etc.), deverão ser considerados os índices substitutos por ela criados.</w:t>
      </w:r>
    </w:p>
    <w:p w:rsidR="00F14E55" w:rsidRPr="00BC7EE7" w:rsidRDefault="00F14E55" w:rsidP="004C1A63">
      <w:pPr>
        <w:tabs>
          <w:tab w:val="left" w:pos="0"/>
        </w:tabs>
        <w:spacing w:after="0"/>
        <w:jc w:val="both"/>
        <w:rPr>
          <w:rFonts w:ascii="Arial" w:eastAsia="Arial" w:hAnsi="Arial" w:cs="Arial"/>
          <w:sz w:val="24"/>
          <w:szCs w:val="24"/>
        </w:rPr>
      </w:pPr>
    </w:p>
    <w:p w:rsidR="00D0363A" w:rsidRPr="00BC7EE7" w:rsidRDefault="00D0363A" w:rsidP="004C1A63">
      <w:pPr>
        <w:tabs>
          <w:tab w:val="left" w:pos="0"/>
        </w:tabs>
        <w:spacing w:after="0"/>
        <w:jc w:val="both"/>
        <w:rPr>
          <w:rFonts w:ascii="Arial" w:eastAsia="Arial" w:hAnsi="Arial" w:cs="Arial"/>
          <w:sz w:val="24"/>
          <w:szCs w:val="24"/>
        </w:rPr>
      </w:pPr>
      <w:r w:rsidRPr="00BC7EE7">
        <w:rPr>
          <w:rFonts w:ascii="Arial" w:eastAsia="Arial" w:hAnsi="Arial" w:cs="Arial"/>
          <w:sz w:val="24"/>
          <w:szCs w:val="24"/>
        </w:rPr>
        <w:t>5.4. Os preços contratuais não serão reajustáveis no caso de atrasos injustificados por parte da CONTRATADA, que impactem no prazo contratual dos serviços.</w:t>
      </w:r>
    </w:p>
    <w:p w:rsidR="00F14E55" w:rsidRPr="00BC7EE7" w:rsidRDefault="00F14E55" w:rsidP="000338EA">
      <w:pPr>
        <w:tabs>
          <w:tab w:val="left" w:pos="589"/>
        </w:tabs>
        <w:spacing w:after="0"/>
        <w:jc w:val="both"/>
        <w:rPr>
          <w:rFonts w:ascii="Arial" w:eastAsia="Arial" w:hAnsi="Arial" w:cs="Arial"/>
          <w:sz w:val="24"/>
          <w:szCs w:val="24"/>
        </w:rPr>
      </w:pPr>
    </w:p>
    <w:p w:rsidR="00D0363A" w:rsidRDefault="00D0363A" w:rsidP="000338EA">
      <w:pPr>
        <w:tabs>
          <w:tab w:val="left" w:pos="589"/>
        </w:tabs>
        <w:spacing w:after="0"/>
        <w:jc w:val="both"/>
        <w:rPr>
          <w:rFonts w:ascii="Arial" w:eastAsia="Arial" w:hAnsi="Arial" w:cs="Arial"/>
          <w:sz w:val="24"/>
          <w:szCs w:val="24"/>
        </w:rPr>
      </w:pPr>
      <w:r w:rsidRPr="00BC7EE7">
        <w:rPr>
          <w:rFonts w:ascii="Arial" w:eastAsia="Arial" w:hAnsi="Arial" w:cs="Arial"/>
          <w:sz w:val="24"/>
          <w:szCs w:val="24"/>
        </w:rPr>
        <w:t>5.5. As condições de reajustamento de preços estipuladas anteriormente poderão vir a ser alteradas, caso ocorra a superveniência de normas federais ou estaduais que disponham de forma diferente sobre a matéria.</w:t>
      </w:r>
    </w:p>
    <w:p w:rsidR="000338EA" w:rsidRPr="00BC7EE7" w:rsidRDefault="000338EA" w:rsidP="000338EA">
      <w:pPr>
        <w:tabs>
          <w:tab w:val="left" w:pos="589"/>
        </w:tabs>
        <w:spacing w:after="0"/>
        <w:jc w:val="both"/>
        <w:rPr>
          <w:rFonts w:ascii="Arial" w:eastAsia="Arial" w:hAnsi="Arial" w:cs="Arial"/>
          <w:sz w:val="24"/>
          <w:szCs w:val="24"/>
        </w:rPr>
      </w:pPr>
    </w:p>
    <w:p w:rsidR="00D0363A" w:rsidRPr="00BC7EE7" w:rsidRDefault="00D0363A" w:rsidP="004C1A63">
      <w:pPr>
        <w:tabs>
          <w:tab w:val="left" w:pos="618"/>
        </w:tabs>
        <w:spacing w:after="0"/>
        <w:jc w:val="both"/>
        <w:rPr>
          <w:rFonts w:ascii="Arial" w:eastAsia="Arial" w:hAnsi="Arial" w:cs="Arial"/>
          <w:sz w:val="24"/>
          <w:szCs w:val="24"/>
        </w:rPr>
      </w:pPr>
      <w:r w:rsidRPr="00BC7EE7">
        <w:rPr>
          <w:rFonts w:ascii="Arial" w:eastAsia="Arial" w:hAnsi="Arial" w:cs="Arial"/>
          <w:sz w:val="24"/>
          <w:szCs w:val="24"/>
        </w:rPr>
        <w:t>5.6. Ocorrendo fatores que impliquem em desequilíbrio econômico-financeiro do contrato, considerando as bases pactuadas, poderá o contratado requerer revisão dos valores face ao artigo 65, inciso II, letra “d” da Lei Federal nº 8.666/1993. O equilíbrio econômico financeiro só será admitido na hipótese de alteração de preços do(s) serviços (s), devidamente comprovada e espelhada a variação, que deve ser apresentada para avaliação do Município.</w:t>
      </w:r>
    </w:p>
    <w:p w:rsidR="003A6D58" w:rsidRPr="00BC7EE7" w:rsidRDefault="003A6D58" w:rsidP="00CF68BE">
      <w:pPr>
        <w:widowControl w:val="0"/>
        <w:tabs>
          <w:tab w:val="left" w:pos="9214"/>
        </w:tabs>
        <w:autoSpaceDE w:val="0"/>
        <w:autoSpaceDN w:val="0"/>
        <w:adjustRightInd w:val="0"/>
        <w:spacing w:after="0"/>
        <w:jc w:val="both"/>
        <w:rPr>
          <w:rFonts w:ascii="Arial" w:hAnsi="Arial" w:cs="Arial"/>
          <w:b/>
          <w:bCs/>
          <w:sz w:val="24"/>
          <w:szCs w:val="24"/>
        </w:rPr>
      </w:pPr>
    </w:p>
    <w:p w:rsidR="00CF68BE" w:rsidRPr="00BC7EE7" w:rsidRDefault="00CF68BE" w:rsidP="00CF68BE">
      <w:pPr>
        <w:widowControl w:val="0"/>
        <w:tabs>
          <w:tab w:val="left" w:pos="9214"/>
        </w:tabs>
        <w:autoSpaceDE w:val="0"/>
        <w:autoSpaceDN w:val="0"/>
        <w:adjustRightInd w:val="0"/>
        <w:spacing w:after="0"/>
        <w:jc w:val="both"/>
        <w:rPr>
          <w:rFonts w:ascii="Arial" w:hAnsi="Arial" w:cs="Arial"/>
          <w:sz w:val="24"/>
          <w:szCs w:val="24"/>
        </w:rPr>
      </w:pPr>
      <w:r w:rsidRPr="00BC7EE7">
        <w:rPr>
          <w:rFonts w:ascii="Arial" w:hAnsi="Arial" w:cs="Arial"/>
          <w:b/>
          <w:bCs/>
          <w:sz w:val="24"/>
          <w:szCs w:val="24"/>
        </w:rPr>
        <w:t>CLAUSULA SEXTA – DO RECEBIMENTO DOS SERVIÇOS</w:t>
      </w:r>
    </w:p>
    <w:p w:rsidR="00CF68BE" w:rsidRPr="00BC7EE7" w:rsidRDefault="00CF68BE" w:rsidP="00CF68BE">
      <w:pPr>
        <w:widowControl w:val="0"/>
        <w:tabs>
          <w:tab w:val="left" w:pos="9214"/>
        </w:tabs>
        <w:autoSpaceDE w:val="0"/>
        <w:autoSpaceDN w:val="0"/>
        <w:adjustRightInd w:val="0"/>
        <w:spacing w:before="120" w:after="120"/>
        <w:jc w:val="both"/>
        <w:rPr>
          <w:rFonts w:ascii="Arial" w:hAnsi="Arial" w:cs="Arial"/>
          <w:sz w:val="24"/>
          <w:szCs w:val="24"/>
        </w:rPr>
      </w:pPr>
      <w:r w:rsidRPr="00BC7EE7">
        <w:rPr>
          <w:rFonts w:ascii="Arial" w:hAnsi="Arial" w:cs="Arial"/>
          <w:sz w:val="24"/>
          <w:szCs w:val="24"/>
        </w:rPr>
        <w:t xml:space="preserve">6.1. O serviço será recebido e submetido ao setor requisitante para avaliar a sua conformidade com as especificações constantes deste Contrato e da proposta do CONTRATADO, a fim de que decida sobre sua aceitação ou rejeição. </w:t>
      </w:r>
    </w:p>
    <w:p w:rsidR="00CF68BE" w:rsidRPr="00BC7EE7" w:rsidRDefault="00CF68BE" w:rsidP="00CF68BE">
      <w:pPr>
        <w:widowControl w:val="0"/>
        <w:tabs>
          <w:tab w:val="left" w:pos="9214"/>
        </w:tabs>
        <w:autoSpaceDE w:val="0"/>
        <w:autoSpaceDN w:val="0"/>
        <w:adjustRightInd w:val="0"/>
        <w:spacing w:before="120" w:after="120"/>
        <w:jc w:val="both"/>
        <w:rPr>
          <w:rFonts w:ascii="Arial" w:hAnsi="Arial" w:cs="Arial"/>
          <w:sz w:val="24"/>
          <w:szCs w:val="24"/>
        </w:rPr>
      </w:pPr>
      <w:r w:rsidRPr="00BC7EE7">
        <w:rPr>
          <w:rFonts w:ascii="Arial" w:hAnsi="Arial" w:cs="Arial"/>
          <w:sz w:val="24"/>
          <w:szCs w:val="24"/>
        </w:rPr>
        <w:t xml:space="preserve">6.2. Os recebimentos provisório e definitivo dos serviços ocorrerão na forma do previsto no artigo 73, da Lei Federal n° 8.666/93, estando condicionados à conferência; exame qualitativo e aceitação final obrigando-se o CONTRATADO a reparar, corrigir, substituir eventuais vícios, defeitos ou incorreções porventura detectadas. </w:t>
      </w:r>
    </w:p>
    <w:p w:rsidR="00CF68BE" w:rsidRPr="00BC7EE7" w:rsidRDefault="00CF68BE" w:rsidP="00CF68BE">
      <w:pPr>
        <w:widowControl w:val="0"/>
        <w:tabs>
          <w:tab w:val="left" w:pos="9214"/>
        </w:tabs>
        <w:autoSpaceDE w:val="0"/>
        <w:autoSpaceDN w:val="0"/>
        <w:adjustRightInd w:val="0"/>
        <w:spacing w:before="120" w:after="120"/>
        <w:jc w:val="both"/>
        <w:rPr>
          <w:rFonts w:ascii="Arial" w:hAnsi="Arial" w:cs="Arial"/>
          <w:sz w:val="24"/>
          <w:szCs w:val="24"/>
        </w:rPr>
      </w:pPr>
      <w:r w:rsidRPr="00BC7EE7">
        <w:rPr>
          <w:rFonts w:ascii="Arial" w:hAnsi="Arial" w:cs="Arial"/>
          <w:sz w:val="24"/>
          <w:szCs w:val="24"/>
        </w:rPr>
        <w:t xml:space="preserve">6.3. O recebimento definitivo somente se dará, ainda, após comprovação da entrega dos serviços contratados e verificação de sua conformidade com as especificações qualitativas e quantitativas e conseqüentemente aceitação. </w:t>
      </w:r>
    </w:p>
    <w:p w:rsidR="00CF68BE" w:rsidRPr="00BC7EE7" w:rsidRDefault="00CF68BE" w:rsidP="00CF68BE">
      <w:pPr>
        <w:widowControl w:val="0"/>
        <w:tabs>
          <w:tab w:val="left" w:pos="9214"/>
        </w:tabs>
        <w:autoSpaceDE w:val="0"/>
        <w:autoSpaceDN w:val="0"/>
        <w:adjustRightInd w:val="0"/>
        <w:spacing w:before="120" w:after="120"/>
        <w:jc w:val="both"/>
        <w:rPr>
          <w:rFonts w:ascii="Arial" w:hAnsi="Arial" w:cs="Arial"/>
          <w:sz w:val="24"/>
          <w:szCs w:val="24"/>
        </w:rPr>
      </w:pPr>
      <w:r w:rsidRPr="00BC7EE7">
        <w:rPr>
          <w:rFonts w:ascii="Arial" w:hAnsi="Arial" w:cs="Arial"/>
          <w:sz w:val="24"/>
          <w:szCs w:val="24"/>
        </w:rPr>
        <w:t xml:space="preserve">6.7. Na hipótese de rejeição, de algum serviço executado, fica o contratado obrigado a sua reparação, correção, remoção, reconstrução, às suas expensas, em prazo a ser </w:t>
      </w:r>
      <w:r w:rsidRPr="00BC7EE7">
        <w:rPr>
          <w:rFonts w:ascii="Arial" w:hAnsi="Arial" w:cs="Arial"/>
          <w:sz w:val="24"/>
          <w:szCs w:val="24"/>
        </w:rPr>
        <w:lastRenderedPageBreak/>
        <w:t xml:space="preserve">ajustado entre as partes, contados da notificação a ser expedida pela Contratante, ou imediatamente, sob pena de incidência nas sanções previstes neste contrato. </w:t>
      </w:r>
    </w:p>
    <w:p w:rsidR="00CF68BE" w:rsidRPr="00BC7EE7" w:rsidRDefault="00CF68BE" w:rsidP="00CF68BE">
      <w:pPr>
        <w:widowControl w:val="0"/>
        <w:tabs>
          <w:tab w:val="left" w:pos="9214"/>
        </w:tabs>
        <w:autoSpaceDE w:val="0"/>
        <w:autoSpaceDN w:val="0"/>
        <w:adjustRightInd w:val="0"/>
        <w:spacing w:before="120" w:after="120"/>
        <w:jc w:val="both"/>
        <w:rPr>
          <w:rFonts w:ascii="Arial" w:hAnsi="Arial" w:cs="Arial"/>
          <w:sz w:val="24"/>
          <w:szCs w:val="24"/>
        </w:rPr>
      </w:pPr>
      <w:r w:rsidRPr="00BC7EE7">
        <w:rPr>
          <w:rFonts w:ascii="Arial" w:hAnsi="Arial" w:cs="Arial"/>
          <w:sz w:val="24"/>
          <w:szCs w:val="24"/>
        </w:rPr>
        <w:t xml:space="preserve">6.8. O recebimento definitivo não exclui a responsabilidade do contratado, nos termos das prescrições legais, podendo levar ao cancelamento do contrato, sem prejuízo das sanções previstas neste contrato. </w:t>
      </w:r>
    </w:p>
    <w:p w:rsidR="00917B17" w:rsidRDefault="00917B17" w:rsidP="00917B17">
      <w:pPr>
        <w:spacing w:after="0"/>
        <w:ind w:right="282"/>
        <w:rPr>
          <w:rFonts w:ascii="Arial" w:eastAsia="Arial" w:hAnsi="Arial" w:cs="Arial"/>
          <w:b/>
          <w:bCs/>
          <w:sz w:val="24"/>
          <w:szCs w:val="24"/>
        </w:rPr>
      </w:pPr>
    </w:p>
    <w:p w:rsidR="00917B17" w:rsidRPr="00AA5CA9" w:rsidRDefault="00917B17" w:rsidP="00917B17">
      <w:pPr>
        <w:spacing w:after="0"/>
        <w:ind w:right="282"/>
        <w:rPr>
          <w:rFonts w:ascii="Arial" w:hAnsi="Arial" w:cs="Arial"/>
          <w:sz w:val="24"/>
          <w:szCs w:val="24"/>
        </w:rPr>
      </w:pPr>
      <w:r>
        <w:rPr>
          <w:rFonts w:ascii="Arial" w:eastAsia="Arial" w:hAnsi="Arial" w:cs="Arial"/>
          <w:b/>
          <w:bCs/>
          <w:sz w:val="24"/>
          <w:szCs w:val="24"/>
        </w:rPr>
        <w:t xml:space="preserve">CLAUSULA SÉTIMA - </w:t>
      </w:r>
      <w:r w:rsidRPr="00AA5CA9">
        <w:rPr>
          <w:rFonts w:ascii="Arial" w:eastAsia="Arial" w:hAnsi="Arial" w:cs="Arial"/>
          <w:b/>
          <w:bCs/>
          <w:sz w:val="24"/>
          <w:szCs w:val="24"/>
        </w:rPr>
        <w:t>DO</w:t>
      </w:r>
      <w:r w:rsidR="00FA67BB">
        <w:rPr>
          <w:rFonts w:ascii="Arial" w:eastAsia="Arial" w:hAnsi="Arial" w:cs="Arial"/>
          <w:b/>
          <w:bCs/>
          <w:sz w:val="24"/>
          <w:szCs w:val="24"/>
        </w:rPr>
        <w:t>S</w:t>
      </w:r>
      <w:r w:rsidRPr="00AA5CA9">
        <w:rPr>
          <w:rFonts w:ascii="Arial" w:eastAsia="Arial" w:hAnsi="Arial" w:cs="Arial"/>
          <w:b/>
          <w:bCs/>
          <w:sz w:val="24"/>
          <w:szCs w:val="24"/>
        </w:rPr>
        <w:t xml:space="preserve"> PRAZO</w:t>
      </w:r>
      <w:r w:rsidR="00FA67BB">
        <w:rPr>
          <w:rFonts w:ascii="Arial" w:eastAsia="Arial" w:hAnsi="Arial" w:cs="Arial"/>
          <w:b/>
          <w:bCs/>
          <w:sz w:val="24"/>
          <w:szCs w:val="24"/>
        </w:rPr>
        <w:t>S</w:t>
      </w:r>
      <w:r w:rsidRPr="00AA5CA9">
        <w:rPr>
          <w:rFonts w:ascii="Arial" w:eastAsia="Arial" w:hAnsi="Arial" w:cs="Arial"/>
          <w:b/>
          <w:bCs/>
          <w:sz w:val="24"/>
          <w:szCs w:val="24"/>
        </w:rPr>
        <w:t xml:space="preserve"> DE ATENDIMENTO</w:t>
      </w:r>
    </w:p>
    <w:p w:rsidR="00917B17" w:rsidRDefault="00917B17" w:rsidP="00917B17">
      <w:pPr>
        <w:spacing w:after="0"/>
        <w:ind w:right="282"/>
        <w:jc w:val="both"/>
        <w:rPr>
          <w:rFonts w:ascii="Arial" w:eastAsia="Arial" w:hAnsi="Arial" w:cs="Arial"/>
          <w:sz w:val="24"/>
          <w:szCs w:val="24"/>
        </w:rPr>
      </w:pPr>
    </w:p>
    <w:p w:rsidR="00917B17" w:rsidRDefault="00917B17" w:rsidP="00917B17">
      <w:pPr>
        <w:spacing w:after="0"/>
        <w:ind w:right="282"/>
        <w:jc w:val="both"/>
        <w:rPr>
          <w:rFonts w:ascii="Arial" w:eastAsia="Arial" w:hAnsi="Arial" w:cs="Arial"/>
          <w:sz w:val="24"/>
          <w:szCs w:val="24"/>
        </w:rPr>
      </w:pPr>
      <w:r>
        <w:rPr>
          <w:rFonts w:ascii="Arial" w:eastAsia="Arial" w:hAnsi="Arial" w:cs="Arial"/>
          <w:sz w:val="24"/>
          <w:szCs w:val="24"/>
        </w:rPr>
        <w:t>7</w:t>
      </w:r>
      <w:r w:rsidRPr="00AA5CA9">
        <w:rPr>
          <w:rFonts w:ascii="Arial" w:eastAsia="Arial" w:hAnsi="Arial" w:cs="Arial"/>
          <w:sz w:val="24"/>
          <w:szCs w:val="24"/>
        </w:rPr>
        <w:t xml:space="preserve">.1. O prazo de execução dos serviços é de 12 (doze) meses, contados a partir da data de assinatura do </w:t>
      </w:r>
      <w:r>
        <w:rPr>
          <w:rFonts w:ascii="Arial" w:eastAsia="Arial" w:hAnsi="Arial" w:cs="Arial"/>
          <w:sz w:val="24"/>
          <w:szCs w:val="24"/>
        </w:rPr>
        <w:t>c</w:t>
      </w:r>
      <w:r w:rsidRPr="00AA5CA9">
        <w:rPr>
          <w:rFonts w:ascii="Arial" w:eastAsia="Arial" w:hAnsi="Arial" w:cs="Arial"/>
          <w:sz w:val="24"/>
          <w:szCs w:val="24"/>
        </w:rPr>
        <w:t>ontrato, podendo o mesmo ser prorrogado conforme disposto na Lei Federal nº 8.666/93 e demais permissivos legais.</w:t>
      </w:r>
    </w:p>
    <w:p w:rsidR="00917B17" w:rsidRPr="00AA5CA9" w:rsidRDefault="00917B17" w:rsidP="00917B17">
      <w:pPr>
        <w:spacing w:after="0"/>
        <w:ind w:right="282"/>
        <w:jc w:val="both"/>
        <w:rPr>
          <w:rFonts w:ascii="Arial" w:hAnsi="Arial" w:cs="Arial"/>
          <w:sz w:val="24"/>
          <w:szCs w:val="24"/>
        </w:rPr>
      </w:pPr>
    </w:p>
    <w:p w:rsidR="00917B17" w:rsidRPr="00AA5CA9" w:rsidRDefault="00917B17" w:rsidP="00917B17">
      <w:pPr>
        <w:ind w:right="282"/>
        <w:rPr>
          <w:rFonts w:ascii="Arial" w:hAnsi="Arial" w:cs="Arial"/>
          <w:sz w:val="24"/>
          <w:szCs w:val="24"/>
        </w:rPr>
      </w:pPr>
      <w:r w:rsidRPr="008B2AEA">
        <w:rPr>
          <w:rFonts w:ascii="Arial" w:eastAsia="Arial" w:hAnsi="Arial" w:cs="Arial"/>
          <w:sz w:val="24"/>
          <w:szCs w:val="24"/>
        </w:rPr>
        <w:t>A empresa contratada terá um prazo de:</w:t>
      </w:r>
    </w:p>
    <w:p w:rsidR="00917B17" w:rsidRPr="00AA5CA9" w:rsidRDefault="00917B17" w:rsidP="00917B17">
      <w:pPr>
        <w:ind w:right="282"/>
        <w:jc w:val="both"/>
        <w:rPr>
          <w:rFonts w:ascii="Arial" w:hAnsi="Arial" w:cs="Arial"/>
          <w:sz w:val="24"/>
          <w:szCs w:val="24"/>
        </w:rPr>
      </w:pPr>
      <w:r w:rsidRPr="00AA5CA9">
        <w:rPr>
          <w:rFonts w:ascii="Arial" w:eastAsia="Arial" w:hAnsi="Arial" w:cs="Arial"/>
          <w:sz w:val="24"/>
          <w:szCs w:val="24"/>
        </w:rPr>
        <w:t>Até 05 (cinco) dias a partir do recebimento da solicitação para informar a viabilidade técnica de execução da ampliação;</w:t>
      </w:r>
    </w:p>
    <w:p w:rsidR="00917B17" w:rsidRPr="00AA5CA9" w:rsidRDefault="00917B17" w:rsidP="00917B17">
      <w:pPr>
        <w:ind w:right="282"/>
        <w:rPr>
          <w:rFonts w:ascii="Arial" w:hAnsi="Arial" w:cs="Arial"/>
          <w:sz w:val="24"/>
          <w:szCs w:val="24"/>
        </w:rPr>
      </w:pPr>
      <w:r w:rsidRPr="00AA5CA9">
        <w:rPr>
          <w:rFonts w:ascii="Arial" w:eastAsia="Arial" w:hAnsi="Arial" w:cs="Arial"/>
          <w:sz w:val="24"/>
          <w:szCs w:val="24"/>
        </w:rPr>
        <w:t>Até 15 (quinze) dias para apresentação do projeto, orçamento e prazo de execução;</w:t>
      </w:r>
    </w:p>
    <w:p w:rsidR="00917B17" w:rsidRPr="00AA5CA9" w:rsidRDefault="00917B17" w:rsidP="00917B17">
      <w:pPr>
        <w:ind w:right="282"/>
        <w:rPr>
          <w:rFonts w:ascii="Arial" w:hAnsi="Arial" w:cs="Arial"/>
          <w:sz w:val="24"/>
          <w:szCs w:val="24"/>
        </w:rPr>
      </w:pPr>
      <w:r w:rsidRPr="00AA5CA9">
        <w:rPr>
          <w:rFonts w:ascii="Arial" w:eastAsia="Arial" w:hAnsi="Arial" w:cs="Arial"/>
          <w:sz w:val="24"/>
          <w:szCs w:val="24"/>
        </w:rPr>
        <w:t>15 (quinze) dias para o início dos serviços, após aprovação do Projeto da execução;</w:t>
      </w:r>
    </w:p>
    <w:p w:rsidR="00917B17" w:rsidRPr="00AA5CA9" w:rsidRDefault="00917B17" w:rsidP="00917B17">
      <w:pPr>
        <w:ind w:right="282"/>
        <w:jc w:val="both"/>
        <w:rPr>
          <w:rFonts w:ascii="Arial" w:hAnsi="Arial" w:cs="Arial"/>
          <w:sz w:val="24"/>
          <w:szCs w:val="24"/>
        </w:rPr>
      </w:pPr>
      <w:r w:rsidRPr="00AA5CA9">
        <w:rPr>
          <w:rFonts w:ascii="Arial" w:eastAsia="Arial" w:hAnsi="Arial" w:cs="Arial"/>
          <w:sz w:val="24"/>
          <w:szCs w:val="24"/>
        </w:rPr>
        <w:t>Até 48 (quarenta e oito) horas para informação ao gestor do contrato sobre o cadastro dos novos pontos luminosos no sistema após os serviços executados;</w:t>
      </w:r>
    </w:p>
    <w:p w:rsidR="00917B17" w:rsidRPr="00AA5CA9" w:rsidRDefault="00917B17" w:rsidP="00917B17">
      <w:pPr>
        <w:ind w:right="282"/>
        <w:rPr>
          <w:rFonts w:ascii="Arial" w:hAnsi="Arial" w:cs="Arial"/>
          <w:sz w:val="24"/>
          <w:szCs w:val="24"/>
        </w:rPr>
      </w:pPr>
      <w:r w:rsidRPr="00AA5CA9">
        <w:rPr>
          <w:rFonts w:ascii="Arial" w:eastAsia="Arial" w:hAnsi="Arial" w:cs="Arial"/>
          <w:sz w:val="24"/>
          <w:szCs w:val="24"/>
        </w:rPr>
        <w:t>Até 20 (vinte dias) para apresentação do ”asbuilt” do projeto, após a conclusão da obra.</w:t>
      </w:r>
    </w:p>
    <w:p w:rsidR="00917B17" w:rsidRDefault="00917B17" w:rsidP="00917B17">
      <w:pPr>
        <w:pStyle w:val="Ttulo3"/>
        <w:spacing w:before="0"/>
        <w:rPr>
          <w:rFonts w:ascii="Arial" w:hAnsi="Arial" w:cs="Arial"/>
          <w:color w:val="auto"/>
          <w:sz w:val="24"/>
          <w:szCs w:val="24"/>
        </w:rPr>
      </w:pPr>
    </w:p>
    <w:p w:rsidR="00D0363A" w:rsidRPr="00BC7EE7" w:rsidRDefault="00CF68BE" w:rsidP="00917B17">
      <w:pPr>
        <w:pStyle w:val="Ttulo3"/>
        <w:spacing w:before="0"/>
        <w:rPr>
          <w:rFonts w:ascii="Arial" w:hAnsi="Arial" w:cs="Arial"/>
          <w:color w:val="auto"/>
          <w:sz w:val="24"/>
          <w:szCs w:val="24"/>
        </w:rPr>
      </w:pPr>
      <w:r w:rsidRPr="00BC7EE7">
        <w:rPr>
          <w:rFonts w:ascii="Arial" w:hAnsi="Arial" w:cs="Arial"/>
          <w:color w:val="auto"/>
          <w:sz w:val="24"/>
          <w:szCs w:val="24"/>
        </w:rPr>
        <w:t>C</w:t>
      </w:r>
      <w:r w:rsidR="00D0363A" w:rsidRPr="00BC7EE7">
        <w:rPr>
          <w:rFonts w:ascii="Arial" w:hAnsi="Arial" w:cs="Arial"/>
          <w:color w:val="auto"/>
          <w:sz w:val="24"/>
          <w:szCs w:val="24"/>
        </w:rPr>
        <w:t xml:space="preserve">LÁUSULA </w:t>
      </w:r>
      <w:r w:rsidR="00917B17">
        <w:rPr>
          <w:rFonts w:ascii="Arial" w:hAnsi="Arial" w:cs="Arial"/>
          <w:color w:val="auto"/>
          <w:sz w:val="24"/>
          <w:szCs w:val="24"/>
        </w:rPr>
        <w:t>OITAVA</w:t>
      </w:r>
      <w:r w:rsidR="00D0363A" w:rsidRPr="00BC7EE7">
        <w:rPr>
          <w:rFonts w:ascii="Arial" w:hAnsi="Arial" w:cs="Arial"/>
          <w:color w:val="auto"/>
          <w:sz w:val="24"/>
          <w:szCs w:val="24"/>
        </w:rPr>
        <w:t>– DAS MEDIÇÕES E</w:t>
      </w:r>
      <w:r w:rsidR="00435CED" w:rsidRPr="00BC7EE7">
        <w:rPr>
          <w:rFonts w:ascii="Arial" w:hAnsi="Arial" w:cs="Arial"/>
          <w:color w:val="auto"/>
          <w:sz w:val="24"/>
          <w:szCs w:val="24"/>
        </w:rPr>
        <w:t xml:space="preserve"> PAGAMENTOS</w:t>
      </w:r>
    </w:p>
    <w:p w:rsidR="00917B17" w:rsidRDefault="00917B17" w:rsidP="00917B17">
      <w:pPr>
        <w:spacing w:after="0"/>
        <w:ind w:left="9"/>
        <w:jc w:val="both"/>
        <w:rPr>
          <w:rFonts w:ascii="Arial" w:eastAsia="Arial" w:hAnsi="Arial" w:cs="Arial"/>
          <w:sz w:val="24"/>
          <w:szCs w:val="24"/>
        </w:rPr>
      </w:pPr>
    </w:p>
    <w:p w:rsidR="005E2149" w:rsidRPr="00BC7EE7" w:rsidRDefault="00917B17" w:rsidP="00917B17">
      <w:pPr>
        <w:spacing w:after="0"/>
        <w:ind w:left="9"/>
        <w:jc w:val="both"/>
        <w:rPr>
          <w:rFonts w:ascii="Arial" w:hAnsi="Arial" w:cs="Arial"/>
          <w:sz w:val="24"/>
          <w:szCs w:val="24"/>
        </w:rPr>
      </w:pPr>
      <w:r>
        <w:rPr>
          <w:rFonts w:ascii="Arial" w:eastAsia="Arial" w:hAnsi="Arial" w:cs="Arial"/>
          <w:sz w:val="24"/>
          <w:szCs w:val="24"/>
        </w:rPr>
        <w:t>8</w:t>
      </w:r>
      <w:r w:rsidR="005E2149" w:rsidRPr="00BC7EE7">
        <w:rPr>
          <w:rFonts w:ascii="Arial" w:eastAsia="Arial" w:hAnsi="Arial" w:cs="Arial"/>
          <w:sz w:val="24"/>
          <w:szCs w:val="24"/>
        </w:rPr>
        <w:t>.1. As medições serão realizadas mensalmente, acompanhadas ou aferidas por funcionário a ser indicado pela Secretaria Municipal de Obras, sempre no último dia útil do mês e entregues até o 2º (segundo) dia útil do mês posterior. Feito o recebimento o Município terá o prazo de até 05 (cinco) dias úteis para a sua conferência e processamento, liberando e autorizando a emissão da respectiva Nota Fiscal pela contratada, que também terá um prazo de até 05 (cinco) dias úteis para protocolar a mesma no setor competente:</w:t>
      </w:r>
    </w:p>
    <w:p w:rsidR="00917B17" w:rsidRDefault="00917B17" w:rsidP="004C1A63">
      <w:pPr>
        <w:tabs>
          <w:tab w:val="left" w:pos="705"/>
        </w:tabs>
        <w:spacing w:after="0"/>
        <w:jc w:val="both"/>
        <w:rPr>
          <w:rFonts w:ascii="Arial" w:eastAsia="Arial" w:hAnsi="Arial" w:cs="Arial"/>
          <w:sz w:val="24"/>
          <w:szCs w:val="24"/>
        </w:rPr>
      </w:pPr>
    </w:p>
    <w:p w:rsidR="005E2149" w:rsidRPr="00BC7EE7" w:rsidRDefault="00917B17" w:rsidP="004C1A63">
      <w:pPr>
        <w:tabs>
          <w:tab w:val="left" w:pos="705"/>
        </w:tabs>
        <w:spacing w:after="0"/>
        <w:jc w:val="both"/>
        <w:rPr>
          <w:rFonts w:ascii="Arial" w:eastAsia="Arial" w:hAnsi="Arial" w:cs="Arial"/>
          <w:sz w:val="24"/>
          <w:szCs w:val="24"/>
        </w:rPr>
      </w:pPr>
      <w:r>
        <w:rPr>
          <w:rFonts w:ascii="Arial" w:eastAsia="Arial" w:hAnsi="Arial" w:cs="Arial"/>
          <w:sz w:val="24"/>
          <w:szCs w:val="24"/>
        </w:rPr>
        <w:t>8</w:t>
      </w:r>
      <w:r w:rsidR="005E2149" w:rsidRPr="00BC7EE7">
        <w:rPr>
          <w:rFonts w:ascii="Arial" w:eastAsia="Arial" w:hAnsi="Arial" w:cs="Arial"/>
          <w:sz w:val="24"/>
          <w:szCs w:val="24"/>
        </w:rPr>
        <w:t>.1.1.</w:t>
      </w:r>
      <w:r w:rsidR="00F14E55" w:rsidRPr="00BC7EE7">
        <w:rPr>
          <w:rFonts w:ascii="Arial" w:eastAsia="Arial" w:hAnsi="Arial" w:cs="Arial"/>
          <w:sz w:val="24"/>
          <w:szCs w:val="24"/>
        </w:rPr>
        <w:t xml:space="preserve"> </w:t>
      </w:r>
      <w:r w:rsidR="005E2149" w:rsidRPr="00BC7EE7">
        <w:rPr>
          <w:rFonts w:ascii="Arial" w:eastAsia="Arial" w:hAnsi="Arial" w:cs="Arial"/>
          <w:sz w:val="24"/>
          <w:szCs w:val="24"/>
        </w:rPr>
        <w:t xml:space="preserve">O </w:t>
      </w:r>
      <w:r w:rsidR="00F14E55" w:rsidRPr="00BC7EE7">
        <w:rPr>
          <w:rFonts w:ascii="Arial" w:eastAsia="Arial" w:hAnsi="Arial" w:cs="Arial"/>
          <w:sz w:val="24"/>
          <w:szCs w:val="24"/>
        </w:rPr>
        <w:t>M</w:t>
      </w:r>
      <w:r w:rsidR="005E2149" w:rsidRPr="00BC7EE7">
        <w:rPr>
          <w:rFonts w:ascii="Arial" w:eastAsia="Arial" w:hAnsi="Arial" w:cs="Arial"/>
          <w:sz w:val="24"/>
          <w:szCs w:val="24"/>
        </w:rPr>
        <w:t>unicípio de Pouso Alegre</w:t>
      </w:r>
      <w:r w:rsidR="00F14E55" w:rsidRPr="00BC7EE7">
        <w:rPr>
          <w:rFonts w:ascii="Arial" w:eastAsia="Arial" w:hAnsi="Arial" w:cs="Arial"/>
          <w:sz w:val="24"/>
          <w:szCs w:val="24"/>
        </w:rPr>
        <w:t>/MG</w:t>
      </w:r>
      <w:r w:rsidR="005E2149" w:rsidRPr="00BC7EE7">
        <w:rPr>
          <w:rFonts w:ascii="Arial" w:eastAsia="Arial" w:hAnsi="Arial" w:cs="Arial"/>
          <w:sz w:val="24"/>
          <w:szCs w:val="24"/>
        </w:rPr>
        <w:t xml:space="preserve">, através do Órgão da Administração Municipal a ser indicado como gestor destes serviços terá o prazo de 10 (dez) dias, contados a partir da data de recebimento de qualquer fatura para se pronunciar sobre o seu aceite ou </w:t>
      </w:r>
      <w:r w:rsidR="005E2149" w:rsidRPr="00BC7EE7">
        <w:rPr>
          <w:rFonts w:ascii="Arial" w:eastAsia="Arial" w:hAnsi="Arial" w:cs="Arial"/>
          <w:sz w:val="24"/>
          <w:szCs w:val="24"/>
        </w:rPr>
        <w:lastRenderedPageBreak/>
        <w:t>verificação de irregularidades, e os pagamentos serão processados em até 30 (trinta) dias após a emissão da Nota Fiscal.</w:t>
      </w:r>
    </w:p>
    <w:p w:rsidR="00F14E55" w:rsidRPr="00BC7EE7" w:rsidRDefault="00F14E55" w:rsidP="004C1A63">
      <w:pPr>
        <w:tabs>
          <w:tab w:val="left" w:pos="758"/>
        </w:tabs>
        <w:spacing w:after="0"/>
        <w:jc w:val="both"/>
        <w:rPr>
          <w:rFonts w:ascii="Arial" w:eastAsia="Arial" w:hAnsi="Arial" w:cs="Arial"/>
          <w:sz w:val="24"/>
          <w:szCs w:val="24"/>
        </w:rPr>
      </w:pPr>
    </w:p>
    <w:p w:rsidR="005E2149" w:rsidRPr="00BC7EE7" w:rsidRDefault="00917B17" w:rsidP="004C1A63">
      <w:pPr>
        <w:tabs>
          <w:tab w:val="left" w:pos="758"/>
        </w:tabs>
        <w:spacing w:after="0"/>
        <w:jc w:val="both"/>
        <w:rPr>
          <w:rFonts w:ascii="Arial" w:eastAsia="Arial" w:hAnsi="Arial" w:cs="Arial"/>
          <w:sz w:val="24"/>
          <w:szCs w:val="24"/>
        </w:rPr>
      </w:pPr>
      <w:r>
        <w:rPr>
          <w:rFonts w:ascii="Arial" w:eastAsia="Arial" w:hAnsi="Arial" w:cs="Arial"/>
          <w:sz w:val="24"/>
          <w:szCs w:val="24"/>
        </w:rPr>
        <w:t>8</w:t>
      </w:r>
      <w:r w:rsidR="005E2149" w:rsidRPr="00BC7EE7">
        <w:rPr>
          <w:rFonts w:ascii="Arial" w:eastAsia="Arial" w:hAnsi="Arial" w:cs="Arial"/>
          <w:sz w:val="24"/>
          <w:szCs w:val="24"/>
        </w:rPr>
        <w:t>.1.2. Se a fatura for recusada por incorreção material ou financeira, o pagamento só será efetuado após as devidas correções, dispondo o município do prazo estabelecido anteriormente para se pronunciar sobre o aceite da fatura corrigida.</w:t>
      </w:r>
    </w:p>
    <w:p w:rsidR="005E2149" w:rsidRPr="00BC7EE7" w:rsidRDefault="005E2149" w:rsidP="004C1A63">
      <w:pPr>
        <w:rPr>
          <w:rFonts w:ascii="Arial" w:hAnsi="Arial" w:cs="Arial"/>
          <w:sz w:val="24"/>
          <w:szCs w:val="24"/>
        </w:rPr>
      </w:pPr>
    </w:p>
    <w:p w:rsidR="000338EA" w:rsidRPr="004244AA" w:rsidRDefault="00917B17" w:rsidP="004C1237">
      <w:pPr>
        <w:ind w:right="-1"/>
        <w:jc w:val="both"/>
        <w:rPr>
          <w:rFonts w:ascii="Arial" w:hAnsi="Arial" w:cs="Arial"/>
          <w:sz w:val="24"/>
          <w:szCs w:val="24"/>
          <w:u w:val="single"/>
        </w:rPr>
      </w:pPr>
      <w:r w:rsidRPr="004C1237">
        <w:rPr>
          <w:rFonts w:ascii="Arial" w:eastAsia="Arial" w:hAnsi="Arial" w:cs="Arial"/>
          <w:sz w:val="24"/>
          <w:szCs w:val="24"/>
        </w:rPr>
        <w:t>8</w:t>
      </w:r>
      <w:r w:rsidR="000338EA" w:rsidRPr="004C1237">
        <w:rPr>
          <w:rFonts w:ascii="Arial" w:eastAsia="Arial" w:hAnsi="Arial" w:cs="Arial"/>
          <w:sz w:val="24"/>
          <w:szCs w:val="24"/>
        </w:rPr>
        <w:t xml:space="preserve">.2. Os serviços serão pagos de acordo com o valor previsto na planilha de proposta de preços pertinentes aos serviços e projetos de extensão de rede de iluminação pública. As quantidades de materiais utilizadas no mês serão multiplicadas pelos seus respectivos valores unitários constantes na Ata de Registro de Preços. A mão-de-obra (serviços e projetos) será aferida utilizando-se tabelas de fatores unitários de US constantes no Anexo </w:t>
      </w:r>
      <w:r w:rsidR="004C1237">
        <w:rPr>
          <w:rFonts w:ascii="Arial" w:eastAsia="Arial" w:hAnsi="Arial" w:cs="Arial"/>
          <w:sz w:val="24"/>
          <w:szCs w:val="24"/>
        </w:rPr>
        <w:t>XII</w:t>
      </w:r>
      <w:r w:rsidR="000338EA" w:rsidRPr="004C1237">
        <w:rPr>
          <w:rFonts w:ascii="Arial" w:eastAsia="Arial" w:hAnsi="Arial" w:cs="Arial"/>
          <w:sz w:val="24"/>
          <w:szCs w:val="24"/>
        </w:rPr>
        <w:t>. A quantidade de US aferida no período de medição será multiplicada pelo respectivo valor de US constante na Ata de Registro de Preços.</w:t>
      </w:r>
    </w:p>
    <w:p w:rsidR="00435CED" w:rsidRPr="00BC7EE7" w:rsidRDefault="00435CED" w:rsidP="004C1A63">
      <w:pPr>
        <w:pStyle w:val="Ttulo3"/>
        <w:widowControl w:val="0"/>
        <w:autoSpaceDE w:val="0"/>
        <w:autoSpaceDN w:val="0"/>
        <w:adjustRightInd w:val="0"/>
        <w:rPr>
          <w:rFonts w:ascii="Arial" w:hAnsi="Arial" w:cs="Arial"/>
          <w:color w:val="auto"/>
          <w:sz w:val="24"/>
          <w:szCs w:val="24"/>
        </w:rPr>
      </w:pPr>
      <w:r w:rsidRPr="00BC7EE7">
        <w:rPr>
          <w:rFonts w:ascii="Arial" w:hAnsi="Arial" w:cs="Arial"/>
          <w:color w:val="auto"/>
          <w:sz w:val="24"/>
          <w:szCs w:val="24"/>
        </w:rPr>
        <w:t xml:space="preserve">CLÁUSULA </w:t>
      </w:r>
      <w:r w:rsidR="00917B17">
        <w:rPr>
          <w:rFonts w:ascii="Arial" w:hAnsi="Arial" w:cs="Arial"/>
          <w:color w:val="auto"/>
          <w:sz w:val="24"/>
          <w:szCs w:val="24"/>
        </w:rPr>
        <w:t xml:space="preserve">NONA </w:t>
      </w:r>
      <w:r w:rsidRPr="00BC7EE7">
        <w:rPr>
          <w:rFonts w:ascii="Arial" w:hAnsi="Arial" w:cs="Arial"/>
          <w:color w:val="auto"/>
          <w:sz w:val="24"/>
          <w:szCs w:val="24"/>
        </w:rPr>
        <w:t>- DA CONTRATAÇÃO</w:t>
      </w:r>
    </w:p>
    <w:p w:rsidR="00917B17" w:rsidRDefault="00917B17" w:rsidP="00917B17">
      <w:pPr>
        <w:widowControl w:val="0"/>
        <w:autoSpaceDE w:val="0"/>
        <w:autoSpaceDN w:val="0"/>
        <w:adjustRightInd w:val="0"/>
        <w:spacing w:after="0"/>
        <w:jc w:val="both"/>
        <w:rPr>
          <w:rFonts w:ascii="Arial" w:hAnsi="Arial" w:cs="Arial"/>
          <w:sz w:val="24"/>
          <w:szCs w:val="24"/>
        </w:rPr>
      </w:pPr>
    </w:p>
    <w:p w:rsidR="00435CED" w:rsidRPr="00BC7EE7" w:rsidRDefault="00917B17" w:rsidP="00917B17">
      <w:pPr>
        <w:widowControl w:val="0"/>
        <w:autoSpaceDE w:val="0"/>
        <w:autoSpaceDN w:val="0"/>
        <w:adjustRightInd w:val="0"/>
        <w:spacing w:after="0"/>
        <w:jc w:val="both"/>
        <w:rPr>
          <w:rFonts w:ascii="Arial" w:hAnsi="Arial" w:cs="Arial"/>
          <w:sz w:val="24"/>
          <w:szCs w:val="24"/>
        </w:rPr>
      </w:pPr>
      <w:r>
        <w:rPr>
          <w:rFonts w:ascii="Arial" w:hAnsi="Arial" w:cs="Arial"/>
          <w:sz w:val="24"/>
          <w:szCs w:val="24"/>
        </w:rPr>
        <w:t>9</w:t>
      </w:r>
      <w:r w:rsidR="00435CED" w:rsidRPr="00BC7EE7">
        <w:rPr>
          <w:rFonts w:ascii="Arial" w:hAnsi="Arial" w:cs="Arial"/>
          <w:sz w:val="24"/>
          <w:szCs w:val="24"/>
        </w:rPr>
        <w:t xml:space="preserve">.1. As obrigações decorrentes da aquisição dos objetos constantes do registro de preços, a serem firmadas entre o </w:t>
      </w:r>
      <w:r w:rsidR="00435CED" w:rsidRPr="00BC7EE7">
        <w:rPr>
          <w:rFonts w:ascii="Arial" w:hAnsi="Arial" w:cs="Arial"/>
          <w:b/>
          <w:bCs/>
          <w:sz w:val="24"/>
          <w:szCs w:val="24"/>
        </w:rPr>
        <w:t>MUNICÍPIO</w:t>
      </w:r>
      <w:r w:rsidR="00435CED" w:rsidRPr="00BC7EE7">
        <w:rPr>
          <w:rFonts w:ascii="Arial" w:hAnsi="Arial" w:cs="Arial"/>
          <w:sz w:val="24"/>
          <w:szCs w:val="24"/>
        </w:rPr>
        <w:t xml:space="preserve"> e a </w:t>
      </w:r>
      <w:r w:rsidR="00435CED" w:rsidRPr="00BC7EE7">
        <w:rPr>
          <w:rFonts w:ascii="Arial" w:hAnsi="Arial" w:cs="Arial"/>
          <w:b/>
          <w:bCs/>
          <w:sz w:val="24"/>
          <w:szCs w:val="24"/>
        </w:rPr>
        <w:t>DETENTORA</w:t>
      </w:r>
      <w:r w:rsidR="00435CED" w:rsidRPr="00BC7EE7">
        <w:rPr>
          <w:rFonts w:ascii="Arial" w:hAnsi="Arial" w:cs="Arial"/>
          <w:sz w:val="24"/>
          <w:szCs w:val="24"/>
        </w:rPr>
        <w:t xml:space="preserve"> poderão ser formalizadas através de contrato, observando-se as condições estabelecidas no Edital, seus </w:t>
      </w:r>
      <w:r w:rsidR="00F14E55" w:rsidRPr="00BC7EE7">
        <w:rPr>
          <w:rFonts w:ascii="Arial" w:hAnsi="Arial" w:cs="Arial"/>
          <w:sz w:val="24"/>
          <w:szCs w:val="24"/>
        </w:rPr>
        <w:t>A</w:t>
      </w:r>
      <w:r w:rsidR="00D1483D" w:rsidRPr="00BC7EE7">
        <w:rPr>
          <w:rFonts w:ascii="Arial" w:hAnsi="Arial" w:cs="Arial"/>
          <w:sz w:val="24"/>
          <w:szCs w:val="24"/>
        </w:rPr>
        <w:t>nexos e na legislação vigente.</w:t>
      </w:r>
    </w:p>
    <w:p w:rsidR="00917B17" w:rsidRDefault="00917B17" w:rsidP="004C1A63">
      <w:pPr>
        <w:widowControl w:val="0"/>
        <w:autoSpaceDE w:val="0"/>
        <w:autoSpaceDN w:val="0"/>
        <w:adjustRightInd w:val="0"/>
        <w:jc w:val="both"/>
        <w:rPr>
          <w:rFonts w:ascii="Arial" w:hAnsi="Arial" w:cs="Arial"/>
          <w:sz w:val="24"/>
          <w:szCs w:val="24"/>
        </w:rPr>
      </w:pPr>
    </w:p>
    <w:p w:rsidR="00D1483D" w:rsidRPr="00BC7EE7" w:rsidRDefault="00917B17" w:rsidP="004C1A63">
      <w:pPr>
        <w:widowControl w:val="0"/>
        <w:autoSpaceDE w:val="0"/>
        <w:autoSpaceDN w:val="0"/>
        <w:adjustRightInd w:val="0"/>
        <w:jc w:val="both"/>
        <w:rPr>
          <w:rFonts w:ascii="Arial" w:hAnsi="Arial" w:cs="Arial"/>
          <w:sz w:val="24"/>
          <w:szCs w:val="24"/>
        </w:rPr>
      </w:pPr>
      <w:r>
        <w:rPr>
          <w:rFonts w:ascii="Arial" w:hAnsi="Arial" w:cs="Arial"/>
          <w:sz w:val="24"/>
          <w:szCs w:val="24"/>
        </w:rPr>
        <w:t>9</w:t>
      </w:r>
      <w:r w:rsidR="00435CED" w:rsidRPr="00BC7EE7">
        <w:rPr>
          <w:rFonts w:ascii="Arial" w:hAnsi="Arial" w:cs="Arial"/>
          <w:sz w:val="24"/>
          <w:szCs w:val="24"/>
        </w:rPr>
        <w:t xml:space="preserve">.2. Na hipótese da </w:t>
      </w:r>
      <w:r w:rsidR="00435CED" w:rsidRPr="00BC7EE7">
        <w:rPr>
          <w:rFonts w:ascii="Arial" w:hAnsi="Arial" w:cs="Arial"/>
          <w:b/>
          <w:bCs/>
          <w:sz w:val="24"/>
          <w:szCs w:val="24"/>
        </w:rPr>
        <w:t>DETENTORA</w:t>
      </w:r>
      <w:r w:rsidR="00435CED" w:rsidRPr="00BC7EE7">
        <w:rPr>
          <w:rFonts w:ascii="Arial" w:hAnsi="Arial" w:cs="Arial"/>
          <w:sz w:val="24"/>
          <w:szCs w:val="24"/>
        </w:rPr>
        <w:t xml:space="preserve"> primeira classificada ter seu registro revogado, não assinar, não aceitar ou não retirar o contrato no prazo e condições estabelecidos, poderão ser convocados os fornecedores remanescentes, na ordem de classificação, para fazê-lo em igual prazo e nas mesmas condições propostas pelo primeiro classificado, inclusive quanto ao preço, independentemente da cominação prevista no art. 81 da Lei</w:t>
      </w:r>
      <w:r w:rsidR="00F14E55" w:rsidRPr="00BC7EE7">
        <w:rPr>
          <w:rFonts w:ascii="Arial" w:hAnsi="Arial" w:cs="Arial"/>
          <w:sz w:val="24"/>
          <w:szCs w:val="24"/>
        </w:rPr>
        <w:t xml:space="preserve"> Federal </w:t>
      </w:r>
      <w:r w:rsidR="00435CED" w:rsidRPr="00BC7EE7">
        <w:rPr>
          <w:rFonts w:ascii="Arial" w:hAnsi="Arial" w:cs="Arial"/>
          <w:sz w:val="24"/>
          <w:szCs w:val="24"/>
        </w:rPr>
        <w:t>n° 8.666/93.</w:t>
      </w:r>
    </w:p>
    <w:p w:rsidR="00435CED" w:rsidRPr="00BC7EE7" w:rsidRDefault="00917B17" w:rsidP="004C1A63">
      <w:pPr>
        <w:widowControl w:val="0"/>
        <w:autoSpaceDE w:val="0"/>
        <w:autoSpaceDN w:val="0"/>
        <w:adjustRightInd w:val="0"/>
        <w:jc w:val="both"/>
        <w:rPr>
          <w:rFonts w:ascii="Arial" w:hAnsi="Arial" w:cs="Arial"/>
          <w:sz w:val="24"/>
          <w:szCs w:val="24"/>
        </w:rPr>
      </w:pPr>
      <w:r>
        <w:rPr>
          <w:rFonts w:ascii="Arial" w:hAnsi="Arial" w:cs="Arial"/>
          <w:sz w:val="24"/>
          <w:szCs w:val="24"/>
        </w:rPr>
        <w:t>9</w:t>
      </w:r>
      <w:r w:rsidR="00435CED" w:rsidRPr="00BC7EE7">
        <w:rPr>
          <w:rFonts w:ascii="Arial" w:hAnsi="Arial" w:cs="Arial"/>
          <w:sz w:val="24"/>
          <w:szCs w:val="24"/>
        </w:rPr>
        <w:t xml:space="preserve">.3. Observados os critérios e condições estabelecidos no Edital, o </w:t>
      </w:r>
      <w:r w:rsidR="00435CED" w:rsidRPr="00BC7EE7">
        <w:rPr>
          <w:rFonts w:ascii="Arial" w:hAnsi="Arial" w:cs="Arial"/>
          <w:b/>
          <w:bCs/>
          <w:sz w:val="24"/>
          <w:szCs w:val="24"/>
        </w:rPr>
        <w:t>MUNICÍPIO</w:t>
      </w:r>
      <w:r w:rsidR="00435CED" w:rsidRPr="00BC7EE7">
        <w:rPr>
          <w:rFonts w:ascii="Arial" w:hAnsi="Arial" w:cs="Arial"/>
          <w:sz w:val="24"/>
          <w:szCs w:val="24"/>
        </w:rPr>
        <w:t xml:space="preserve"> poderá solicitar a mais de um fornecedor registrado, segundo a ordem de classificação, desde que razões de interesse público justifiquem e que o primeiro classificado não possua capacidade de disponibilização dos bens compatível com as solicitadas pelo MUNICÍPIO, observadas as condições do Edital e o preço registrado.</w:t>
      </w:r>
    </w:p>
    <w:p w:rsidR="00435CED" w:rsidRPr="00BC7EE7" w:rsidRDefault="00435CED" w:rsidP="004C1A63">
      <w:pPr>
        <w:widowControl w:val="0"/>
        <w:autoSpaceDE w:val="0"/>
        <w:autoSpaceDN w:val="0"/>
        <w:adjustRightInd w:val="0"/>
        <w:jc w:val="both"/>
        <w:rPr>
          <w:rFonts w:ascii="Arial" w:hAnsi="Arial" w:cs="Arial"/>
          <w:b/>
          <w:sz w:val="24"/>
          <w:szCs w:val="24"/>
        </w:rPr>
      </w:pPr>
      <w:r w:rsidRPr="00BC7EE7">
        <w:rPr>
          <w:rFonts w:ascii="Arial" w:hAnsi="Arial" w:cs="Arial"/>
          <w:b/>
          <w:bCs/>
          <w:sz w:val="24"/>
          <w:szCs w:val="24"/>
        </w:rPr>
        <w:t xml:space="preserve">CLÁUSULA </w:t>
      </w:r>
      <w:r w:rsidR="00917B17">
        <w:rPr>
          <w:rFonts w:ascii="Arial" w:hAnsi="Arial" w:cs="Arial"/>
          <w:b/>
          <w:bCs/>
          <w:sz w:val="24"/>
          <w:szCs w:val="24"/>
        </w:rPr>
        <w:t>DÉCIMA</w:t>
      </w:r>
      <w:r w:rsidR="00CF68BE" w:rsidRPr="00BC7EE7">
        <w:rPr>
          <w:rFonts w:ascii="Arial" w:hAnsi="Arial" w:cs="Arial"/>
          <w:b/>
          <w:bCs/>
          <w:sz w:val="24"/>
          <w:szCs w:val="24"/>
        </w:rPr>
        <w:t xml:space="preserve"> </w:t>
      </w:r>
      <w:r w:rsidRPr="00BC7EE7">
        <w:rPr>
          <w:rFonts w:ascii="Arial" w:hAnsi="Arial" w:cs="Arial"/>
          <w:b/>
          <w:bCs/>
          <w:sz w:val="24"/>
          <w:szCs w:val="24"/>
        </w:rPr>
        <w:t xml:space="preserve">- DAS </w:t>
      </w:r>
      <w:r w:rsidRPr="00BC7EE7">
        <w:rPr>
          <w:rFonts w:ascii="Arial" w:hAnsi="Arial" w:cs="Arial"/>
          <w:b/>
          <w:sz w:val="24"/>
          <w:szCs w:val="24"/>
        </w:rPr>
        <w:t xml:space="preserve">OBRIGAÇÕES DA </w:t>
      </w:r>
      <w:r w:rsidR="00F14E55" w:rsidRPr="00BC7EE7">
        <w:rPr>
          <w:rFonts w:ascii="Arial" w:hAnsi="Arial" w:cs="Arial"/>
          <w:b/>
          <w:sz w:val="24"/>
          <w:szCs w:val="24"/>
        </w:rPr>
        <w:t xml:space="preserve">ADMINISTRAÇÃO </w:t>
      </w:r>
    </w:p>
    <w:p w:rsidR="00737EA2" w:rsidRPr="00BC7EE7" w:rsidRDefault="00917B17" w:rsidP="004C1A63">
      <w:pPr>
        <w:widowControl w:val="0"/>
        <w:tabs>
          <w:tab w:val="left" w:pos="9214"/>
          <w:tab w:val="left" w:pos="9355"/>
        </w:tabs>
        <w:autoSpaceDE w:val="0"/>
        <w:autoSpaceDN w:val="0"/>
        <w:adjustRightInd w:val="0"/>
        <w:spacing w:after="0"/>
        <w:ind w:left="2" w:right="55"/>
        <w:jc w:val="both"/>
        <w:rPr>
          <w:rFonts w:ascii="Arial" w:hAnsi="Arial" w:cs="Arial"/>
          <w:sz w:val="24"/>
          <w:szCs w:val="24"/>
        </w:rPr>
      </w:pPr>
      <w:r>
        <w:rPr>
          <w:rFonts w:ascii="Arial" w:hAnsi="Arial" w:cs="Arial"/>
          <w:sz w:val="24"/>
          <w:szCs w:val="24"/>
        </w:rPr>
        <w:t>10</w:t>
      </w:r>
      <w:r w:rsidR="00737EA2" w:rsidRPr="00BC7EE7">
        <w:rPr>
          <w:rFonts w:ascii="Arial" w:hAnsi="Arial" w:cs="Arial"/>
          <w:sz w:val="24"/>
          <w:szCs w:val="24"/>
        </w:rPr>
        <w:t xml:space="preserve">.1. Administrar e fiscalizar o serviço, nos termos do Contrato. </w:t>
      </w:r>
    </w:p>
    <w:p w:rsidR="00737EA2" w:rsidRPr="00BC7EE7" w:rsidRDefault="00917B17" w:rsidP="004C1A63">
      <w:pPr>
        <w:widowControl w:val="0"/>
        <w:tabs>
          <w:tab w:val="left" w:pos="9214"/>
        </w:tabs>
        <w:autoSpaceDE w:val="0"/>
        <w:autoSpaceDN w:val="0"/>
        <w:adjustRightInd w:val="0"/>
        <w:spacing w:after="0"/>
        <w:ind w:left="2" w:right="55"/>
        <w:jc w:val="both"/>
        <w:rPr>
          <w:rFonts w:ascii="Arial" w:hAnsi="Arial" w:cs="Arial"/>
          <w:sz w:val="24"/>
          <w:szCs w:val="24"/>
        </w:rPr>
      </w:pPr>
      <w:r>
        <w:rPr>
          <w:rFonts w:ascii="Arial" w:hAnsi="Arial" w:cs="Arial"/>
          <w:sz w:val="24"/>
          <w:szCs w:val="24"/>
        </w:rPr>
        <w:t>10</w:t>
      </w:r>
      <w:r w:rsidR="00737EA2" w:rsidRPr="00BC7EE7">
        <w:rPr>
          <w:rFonts w:ascii="Arial" w:hAnsi="Arial" w:cs="Arial"/>
          <w:sz w:val="24"/>
          <w:szCs w:val="24"/>
        </w:rPr>
        <w:t xml:space="preserve">.2. Receber dos serviços, nos termos de legislação vigente. </w:t>
      </w:r>
    </w:p>
    <w:p w:rsidR="00737EA2" w:rsidRPr="00BC7EE7" w:rsidRDefault="00917B17" w:rsidP="004C1A63">
      <w:pPr>
        <w:widowControl w:val="0"/>
        <w:tabs>
          <w:tab w:val="left" w:pos="9214"/>
        </w:tabs>
        <w:autoSpaceDE w:val="0"/>
        <w:autoSpaceDN w:val="0"/>
        <w:adjustRightInd w:val="0"/>
        <w:spacing w:after="0"/>
        <w:ind w:left="2" w:right="55"/>
        <w:jc w:val="both"/>
        <w:rPr>
          <w:rFonts w:ascii="Arial" w:hAnsi="Arial" w:cs="Arial"/>
          <w:sz w:val="24"/>
          <w:szCs w:val="24"/>
        </w:rPr>
      </w:pPr>
      <w:r>
        <w:rPr>
          <w:rFonts w:ascii="Arial" w:hAnsi="Arial" w:cs="Arial"/>
          <w:sz w:val="24"/>
          <w:szCs w:val="24"/>
        </w:rPr>
        <w:lastRenderedPageBreak/>
        <w:t>10</w:t>
      </w:r>
      <w:r w:rsidR="00737EA2" w:rsidRPr="00BC7EE7">
        <w:rPr>
          <w:rFonts w:ascii="Arial" w:hAnsi="Arial" w:cs="Arial"/>
          <w:sz w:val="24"/>
          <w:szCs w:val="24"/>
        </w:rPr>
        <w:t xml:space="preserve">.3. Preparar e encaminhar os expedientes referentes ao pagamento da execução dos serviços, nos termos deste Edital. </w:t>
      </w:r>
    </w:p>
    <w:p w:rsidR="00737EA2" w:rsidRPr="00BC7EE7" w:rsidRDefault="00737EA2"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737EA2" w:rsidRPr="00BC7EE7" w:rsidRDefault="00917B17" w:rsidP="004C1A63">
      <w:pPr>
        <w:widowControl w:val="0"/>
        <w:tabs>
          <w:tab w:val="left" w:pos="9214"/>
        </w:tabs>
        <w:autoSpaceDE w:val="0"/>
        <w:autoSpaceDN w:val="0"/>
        <w:adjustRightInd w:val="0"/>
        <w:spacing w:after="0"/>
        <w:ind w:left="2" w:right="55"/>
        <w:jc w:val="both"/>
        <w:rPr>
          <w:rFonts w:ascii="Arial" w:hAnsi="Arial" w:cs="Arial"/>
          <w:sz w:val="24"/>
          <w:szCs w:val="24"/>
        </w:rPr>
      </w:pPr>
      <w:r>
        <w:rPr>
          <w:rFonts w:ascii="Arial" w:hAnsi="Arial" w:cs="Arial"/>
          <w:sz w:val="24"/>
          <w:szCs w:val="24"/>
        </w:rPr>
        <w:t>10</w:t>
      </w:r>
      <w:r w:rsidR="00737EA2" w:rsidRPr="00BC7EE7">
        <w:rPr>
          <w:rFonts w:ascii="Arial" w:hAnsi="Arial" w:cs="Arial"/>
          <w:sz w:val="24"/>
          <w:szCs w:val="24"/>
        </w:rPr>
        <w:t xml:space="preserve">.4. Havendo enfraquecimento do ritmo das obras ou de sua paralisação total, ainda que imprevistos, a Contratante poderá adotar providências para diminuir ou suprimir a remuneração da contratada, de acordo com a mão-de-obra mínima necessária, para que haja justa remuneração dos serviços, visando a manutenção do equilíbrio econômico-financeiro do contrato, durante o prazo de execução. </w:t>
      </w:r>
    </w:p>
    <w:p w:rsidR="00737EA2" w:rsidRPr="00BC7EE7" w:rsidRDefault="00737EA2"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737EA2" w:rsidRPr="00BC7EE7" w:rsidRDefault="00917B17" w:rsidP="004C1A63">
      <w:pPr>
        <w:widowControl w:val="0"/>
        <w:tabs>
          <w:tab w:val="left" w:pos="9214"/>
        </w:tabs>
        <w:autoSpaceDE w:val="0"/>
        <w:autoSpaceDN w:val="0"/>
        <w:adjustRightInd w:val="0"/>
        <w:spacing w:after="0"/>
        <w:ind w:left="2" w:right="55"/>
        <w:jc w:val="both"/>
        <w:rPr>
          <w:rFonts w:ascii="Arial" w:hAnsi="Arial" w:cs="Arial"/>
          <w:sz w:val="24"/>
          <w:szCs w:val="24"/>
        </w:rPr>
      </w:pPr>
      <w:r>
        <w:rPr>
          <w:rFonts w:ascii="Arial" w:hAnsi="Arial" w:cs="Arial"/>
          <w:sz w:val="24"/>
          <w:szCs w:val="24"/>
        </w:rPr>
        <w:t>10</w:t>
      </w:r>
      <w:r w:rsidR="00737EA2" w:rsidRPr="00BC7EE7">
        <w:rPr>
          <w:rFonts w:ascii="Arial" w:hAnsi="Arial" w:cs="Arial"/>
          <w:sz w:val="24"/>
          <w:szCs w:val="24"/>
        </w:rPr>
        <w:t xml:space="preserve">.5. Rejeitar, no todo ou em parte, os serviços em desacordo com Anexo I - Termo de Referência. </w:t>
      </w:r>
    </w:p>
    <w:p w:rsidR="00737EA2" w:rsidRPr="00BC7EE7" w:rsidRDefault="00737EA2"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737EA2" w:rsidRPr="00BC7EE7" w:rsidRDefault="00917B17" w:rsidP="004C1A63">
      <w:pPr>
        <w:tabs>
          <w:tab w:val="left" w:pos="599"/>
        </w:tabs>
        <w:spacing w:after="0"/>
        <w:jc w:val="both"/>
        <w:rPr>
          <w:rFonts w:ascii="Arial" w:eastAsia="Arial" w:hAnsi="Arial" w:cs="Arial"/>
          <w:sz w:val="24"/>
          <w:szCs w:val="24"/>
        </w:rPr>
      </w:pPr>
      <w:r>
        <w:rPr>
          <w:rFonts w:ascii="Arial" w:eastAsia="Arial" w:hAnsi="Arial" w:cs="Arial"/>
          <w:sz w:val="24"/>
          <w:szCs w:val="24"/>
        </w:rPr>
        <w:t>10</w:t>
      </w:r>
      <w:r w:rsidR="00737EA2" w:rsidRPr="00BC7EE7">
        <w:rPr>
          <w:rFonts w:ascii="Arial" w:eastAsia="Arial" w:hAnsi="Arial" w:cs="Arial"/>
          <w:sz w:val="24"/>
          <w:szCs w:val="24"/>
        </w:rPr>
        <w:t xml:space="preserve">.6. Colocar à disposição da </w:t>
      </w:r>
      <w:r w:rsidR="00DA1A30" w:rsidRPr="00BC7EE7">
        <w:rPr>
          <w:rFonts w:ascii="Arial" w:eastAsia="Arial" w:hAnsi="Arial" w:cs="Arial"/>
          <w:sz w:val="24"/>
          <w:szCs w:val="24"/>
        </w:rPr>
        <w:t xml:space="preserve">DETENTORA </w:t>
      </w:r>
      <w:r w:rsidR="00737EA2" w:rsidRPr="00BC7EE7">
        <w:rPr>
          <w:rFonts w:ascii="Arial" w:eastAsia="Arial" w:hAnsi="Arial" w:cs="Arial"/>
          <w:sz w:val="24"/>
          <w:szCs w:val="24"/>
        </w:rPr>
        <w:t>os documentos técnicos descritivos integrantes do acervo do Serviço de Iluminação Pública do Município de Pouso Alegre</w:t>
      </w:r>
      <w:r w:rsidR="00DA1A30" w:rsidRPr="00BC7EE7">
        <w:rPr>
          <w:rFonts w:ascii="Arial" w:eastAsia="Arial" w:hAnsi="Arial" w:cs="Arial"/>
          <w:sz w:val="24"/>
          <w:szCs w:val="24"/>
        </w:rPr>
        <w:t>/MG</w:t>
      </w:r>
      <w:r w:rsidR="00737EA2" w:rsidRPr="00BC7EE7">
        <w:rPr>
          <w:rFonts w:ascii="Arial" w:eastAsia="Arial" w:hAnsi="Arial" w:cs="Arial"/>
          <w:sz w:val="24"/>
          <w:szCs w:val="24"/>
        </w:rPr>
        <w:t>, necessários à execução do Contrato a ser firmado;</w:t>
      </w:r>
    </w:p>
    <w:p w:rsidR="00737EA2" w:rsidRPr="00BC7EE7" w:rsidRDefault="00737EA2" w:rsidP="004C1A63">
      <w:pPr>
        <w:rPr>
          <w:rFonts w:ascii="Arial" w:eastAsia="Arial" w:hAnsi="Arial" w:cs="Arial"/>
          <w:sz w:val="24"/>
          <w:szCs w:val="24"/>
        </w:rPr>
      </w:pPr>
    </w:p>
    <w:p w:rsidR="00737EA2" w:rsidRPr="00BC7EE7" w:rsidRDefault="00917B17" w:rsidP="004C1A63">
      <w:pPr>
        <w:tabs>
          <w:tab w:val="left" w:pos="618"/>
        </w:tabs>
        <w:spacing w:after="0"/>
        <w:ind w:left="9"/>
        <w:jc w:val="both"/>
        <w:rPr>
          <w:rFonts w:ascii="Arial" w:eastAsia="Arial" w:hAnsi="Arial" w:cs="Arial"/>
          <w:sz w:val="24"/>
          <w:szCs w:val="24"/>
        </w:rPr>
      </w:pPr>
      <w:r>
        <w:rPr>
          <w:rFonts w:ascii="Arial" w:eastAsia="Arial" w:hAnsi="Arial" w:cs="Arial"/>
          <w:sz w:val="24"/>
          <w:szCs w:val="24"/>
        </w:rPr>
        <w:t>10</w:t>
      </w:r>
      <w:r w:rsidR="00737EA2" w:rsidRPr="00BC7EE7">
        <w:rPr>
          <w:rFonts w:ascii="Arial" w:eastAsia="Arial" w:hAnsi="Arial" w:cs="Arial"/>
          <w:sz w:val="24"/>
          <w:szCs w:val="24"/>
        </w:rPr>
        <w:t>.7.</w:t>
      </w:r>
      <w:r w:rsidR="00DA1A30" w:rsidRPr="00BC7EE7">
        <w:rPr>
          <w:rFonts w:ascii="Arial" w:eastAsia="Arial" w:hAnsi="Arial" w:cs="Arial"/>
          <w:sz w:val="24"/>
          <w:szCs w:val="24"/>
        </w:rPr>
        <w:t xml:space="preserve"> </w:t>
      </w:r>
      <w:r w:rsidR="00737EA2" w:rsidRPr="00BC7EE7">
        <w:rPr>
          <w:rFonts w:ascii="Arial" w:eastAsia="Arial" w:hAnsi="Arial" w:cs="Arial"/>
          <w:sz w:val="24"/>
          <w:szCs w:val="24"/>
        </w:rPr>
        <w:t xml:space="preserve">Permitir o livre acesso de prepostos da </w:t>
      </w:r>
      <w:r w:rsidR="00DA1A30" w:rsidRPr="00BC7EE7">
        <w:rPr>
          <w:rFonts w:ascii="Arial" w:eastAsia="Arial" w:hAnsi="Arial" w:cs="Arial"/>
          <w:sz w:val="24"/>
          <w:szCs w:val="24"/>
        </w:rPr>
        <w:t>DETENTORA</w:t>
      </w:r>
      <w:r w:rsidR="00737EA2" w:rsidRPr="00BC7EE7">
        <w:rPr>
          <w:rFonts w:ascii="Arial" w:eastAsia="Arial" w:hAnsi="Arial" w:cs="Arial"/>
          <w:sz w:val="24"/>
          <w:szCs w:val="24"/>
        </w:rPr>
        <w:t>, previamente credenciados e identificados aos locais sob seu controle onde se encontrem instalados equipamentos necessários ao cumprimento do objeto do Contrato;</w:t>
      </w:r>
    </w:p>
    <w:p w:rsidR="00DA1A30" w:rsidRPr="00BC7EE7" w:rsidRDefault="00DA1A30" w:rsidP="004C1A63">
      <w:pPr>
        <w:tabs>
          <w:tab w:val="left" w:pos="594"/>
        </w:tabs>
        <w:spacing w:after="0"/>
        <w:jc w:val="both"/>
        <w:rPr>
          <w:rFonts w:ascii="Arial" w:eastAsia="Arial" w:hAnsi="Arial" w:cs="Arial"/>
          <w:sz w:val="24"/>
          <w:szCs w:val="24"/>
        </w:rPr>
      </w:pPr>
    </w:p>
    <w:p w:rsidR="00737EA2" w:rsidRPr="00BC7EE7" w:rsidRDefault="00917B17" w:rsidP="004C1A63">
      <w:pPr>
        <w:tabs>
          <w:tab w:val="left" w:pos="594"/>
        </w:tabs>
        <w:spacing w:after="0"/>
        <w:jc w:val="both"/>
        <w:rPr>
          <w:rFonts w:ascii="Arial" w:eastAsia="Arial" w:hAnsi="Arial" w:cs="Arial"/>
          <w:sz w:val="24"/>
          <w:szCs w:val="24"/>
        </w:rPr>
      </w:pPr>
      <w:r>
        <w:rPr>
          <w:rFonts w:ascii="Arial" w:eastAsia="Arial" w:hAnsi="Arial" w:cs="Arial"/>
          <w:sz w:val="24"/>
          <w:szCs w:val="24"/>
        </w:rPr>
        <w:t>10</w:t>
      </w:r>
      <w:r w:rsidR="00737EA2" w:rsidRPr="00BC7EE7">
        <w:rPr>
          <w:rFonts w:ascii="Arial" w:eastAsia="Arial" w:hAnsi="Arial" w:cs="Arial"/>
          <w:sz w:val="24"/>
          <w:szCs w:val="24"/>
        </w:rPr>
        <w:t xml:space="preserve">.8. Informar à </w:t>
      </w:r>
      <w:r w:rsidR="00DA1A30" w:rsidRPr="00BC7EE7">
        <w:rPr>
          <w:rFonts w:ascii="Arial" w:eastAsia="Arial" w:hAnsi="Arial" w:cs="Arial"/>
          <w:sz w:val="24"/>
          <w:szCs w:val="24"/>
        </w:rPr>
        <w:t>l</w:t>
      </w:r>
      <w:r w:rsidR="00737EA2" w:rsidRPr="00BC7EE7">
        <w:rPr>
          <w:rFonts w:ascii="Arial" w:eastAsia="Arial" w:hAnsi="Arial" w:cs="Arial"/>
          <w:sz w:val="24"/>
          <w:szCs w:val="24"/>
        </w:rPr>
        <w:t xml:space="preserve">icitante </w:t>
      </w:r>
      <w:r w:rsidR="00DA1A30" w:rsidRPr="00BC7EE7">
        <w:rPr>
          <w:rFonts w:ascii="Arial" w:eastAsia="Arial" w:hAnsi="Arial" w:cs="Arial"/>
          <w:sz w:val="24"/>
          <w:szCs w:val="24"/>
        </w:rPr>
        <w:t>v</w:t>
      </w:r>
      <w:r w:rsidR="00737EA2" w:rsidRPr="00BC7EE7">
        <w:rPr>
          <w:rFonts w:ascii="Arial" w:eastAsia="Arial" w:hAnsi="Arial" w:cs="Arial"/>
          <w:sz w:val="24"/>
          <w:szCs w:val="24"/>
        </w:rPr>
        <w:t>encedora, com a antecedência necessária, a realização de serviços de qualquer natureza que interfiram no cumprimento de suas obrigações contratuais;</w:t>
      </w:r>
    </w:p>
    <w:p w:rsidR="00DA1A30" w:rsidRPr="00BC7EE7" w:rsidRDefault="00DA1A30" w:rsidP="004C1A63">
      <w:pPr>
        <w:tabs>
          <w:tab w:val="left" w:pos="599"/>
        </w:tabs>
        <w:spacing w:after="0"/>
        <w:ind w:left="9"/>
        <w:jc w:val="both"/>
        <w:rPr>
          <w:rFonts w:ascii="Arial" w:eastAsia="Arial" w:hAnsi="Arial" w:cs="Arial"/>
          <w:sz w:val="24"/>
          <w:szCs w:val="24"/>
        </w:rPr>
      </w:pPr>
    </w:p>
    <w:p w:rsidR="00737EA2" w:rsidRPr="00BC7EE7" w:rsidRDefault="00917B17" w:rsidP="004C1A63">
      <w:pPr>
        <w:tabs>
          <w:tab w:val="left" w:pos="599"/>
        </w:tabs>
        <w:spacing w:after="0"/>
        <w:ind w:left="9"/>
        <w:jc w:val="both"/>
        <w:rPr>
          <w:rFonts w:ascii="Arial" w:eastAsia="Arial" w:hAnsi="Arial" w:cs="Arial"/>
          <w:sz w:val="24"/>
          <w:szCs w:val="24"/>
        </w:rPr>
      </w:pPr>
      <w:r>
        <w:rPr>
          <w:rFonts w:ascii="Arial" w:eastAsia="Arial" w:hAnsi="Arial" w:cs="Arial"/>
          <w:sz w:val="24"/>
          <w:szCs w:val="24"/>
        </w:rPr>
        <w:t>10</w:t>
      </w:r>
      <w:r w:rsidR="00737EA2" w:rsidRPr="00BC7EE7">
        <w:rPr>
          <w:rFonts w:ascii="Arial" w:eastAsia="Arial" w:hAnsi="Arial" w:cs="Arial"/>
          <w:sz w:val="24"/>
          <w:szCs w:val="24"/>
        </w:rPr>
        <w:t>.9.</w:t>
      </w:r>
      <w:r w:rsidR="00DA1A30" w:rsidRPr="00BC7EE7">
        <w:rPr>
          <w:rFonts w:ascii="Arial" w:eastAsia="Arial" w:hAnsi="Arial" w:cs="Arial"/>
          <w:sz w:val="24"/>
          <w:szCs w:val="24"/>
        </w:rPr>
        <w:t xml:space="preserve"> </w:t>
      </w:r>
      <w:r w:rsidR="00737EA2" w:rsidRPr="00BC7EE7">
        <w:rPr>
          <w:rFonts w:ascii="Arial" w:eastAsia="Arial" w:hAnsi="Arial" w:cs="Arial"/>
          <w:sz w:val="24"/>
          <w:szCs w:val="24"/>
        </w:rPr>
        <w:t>Interceder junto às autoridades competentes no sentido de facilitar a execução dos serviços contratados;</w:t>
      </w:r>
    </w:p>
    <w:p w:rsidR="00DA1A30" w:rsidRPr="00BC7EE7" w:rsidRDefault="00DA1A30" w:rsidP="004C1A63">
      <w:pPr>
        <w:tabs>
          <w:tab w:val="left" w:pos="609"/>
        </w:tabs>
        <w:spacing w:after="0"/>
        <w:jc w:val="both"/>
        <w:rPr>
          <w:rFonts w:ascii="Arial" w:eastAsia="Arial" w:hAnsi="Arial" w:cs="Arial"/>
          <w:sz w:val="24"/>
          <w:szCs w:val="24"/>
        </w:rPr>
      </w:pPr>
    </w:p>
    <w:p w:rsidR="00737EA2" w:rsidRPr="00BC7EE7" w:rsidRDefault="00917B17" w:rsidP="004C1A63">
      <w:pPr>
        <w:tabs>
          <w:tab w:val="left" w:pos="637"/>
        </w:tabs>
        <w:spacing w:after="0"/>
        <w:ind w:left="9"/>
        <w:jc w:val="both"/>
        <w:rPr>
          <w:rFonts w:ascii="Arial" w:eastAsia="Arial" w:hAnsi="Arial" w:cs="Arial"/>
          <w:sz w:val="24"/>
          <w:szCs w:val="24"/>
        </w:rPr>
      </w:pPr>
      <w:r>
        <w:rPr>
          <w:rFonts w:ascii="Arial" w:eastAsia="Arial" w:hAnsi="Arial" w:cs="Arial"/>
          <w:sz w:val="24"/>
          <w:szCs w:val="24"/>
        </w:rPr>
        <w:t>10</w:t>
      </w:r>
      <w:r w:rsidR="00737EA2" w:rsidRPr="00BC7EE7">
        <w:rPr>
          <w:rFonts w:ascii="Arial" w:eastAsia="Arial" w:hAnsi="Arial" w:cs="Arial"/>
          <w:sz w:val="24"/>
          <w:szCs w:val="24"/>
        </w:rPr>
        <w:t>.1</w:t>
      </w:r>
      <w:r w:rsidR="0073205D" w:rsidRPr="00BC7EE7">
        <w:rPr>
          <w:rFonts w:ascii="Arial" w:eastAsia="Arial" w:hAnsi="Arial" w:cs="Arial"/>
          <w:sz w:val="24"/>
          <w:szCs w:val="24"/>
        </w:rPr>
        <w:t>0</w:t>
      </w:r>
      <w:r w:rsidR="00737EA2" w:rsidRPr="00BC7EE7">
        <w:rPr>
          <w:rFonts w:ascii="Arial" w:eastAsia="Arial" w:hAnsi="Arial" w:cs="Arial"/>
          <w:sz w:val="24"/>
          <w:szCs w:val="24"/>
        </w:rPr>
        <w:t>.</w:t>
      </w:r>
      <w:r w:rsidR="00DA1A30" w:rsidRPr="00BC7EE7">
        <w:rPr>
          <w:rFonts w:ascii="Arial" w:eastAsia="Arial" w:hAnsi="Arial" w:cs="Arial"/>
          <w:sz w:val="24"/>
          <w:szCs w:val="24"/>
        </w:rPr>
        <w:t xml:space="preserve"> </w:t>
      </w:r>
      <w:r w:rsidR="00737EA2" w:rsidRPr="00BC7EE7">
        <w:rPr>
          <w:rFonts w:ascii="Arial" w:eastAsia="Arial" w:hAnsi="Arial" w:cs="Arial"/>
          <w:sz w:val="24"/>
          <w:szCs w:val="24"/>
        </w:rPr>
        <w:t xml:space="preserve">Efetuar os pagamentos dos serviços realizados pela </w:t>
      </w:r>
      <w:r w:rsidR="00DA1A30" w:rsidRPr="00BC7EE7">
        <w:rPr>
          <w:rFonts w:ascii="Arial" w:eastAsia="Arial" w:hAnsi="Arial" w:cs="Arial"/>
          <w:sz w:val="24"/>
          <w:szCs w:val="24"/>
        </w:rPr>
        <w:t>DETENTORA</w:t>
      </w:r>
      <w:r w:rsidR="00737EA2" w:rsidRPr="00BC7EE7">
        <w:rPr>
          <w:rFonts w:ascii="Arial" w:eastAsia="Arial" w:hAnsi="Arial" w:cs="Arial"/>
          <w:sz w:val="24"/>
          <w:szCs w:val="24"/>
        </w:rPr>
        <w:t xml:space="preserve"> nos prazos e condições estipulados no Contrato;</w:t>
      </w:r>
    </w:p>
    <w:p w:rsidR="00DA1A30" w:rsidRPr="00BC7EE7" w:rsidRDefault="00DA1A30" w:rsidP="004C1A63">
      <w:pPr>
        <w:tabs>
          <w:tab w:val="left" w:pos="614"/>
        </w:tabs>
        <w:spacing w:after="0"/>
        <w:ind w:left="9"/>
        <w:jc w:val="both"/>
        <w:rPr>
          <w:rFonts w:ascii="Arial" w:eastAsia="Arial" w:hAnsi="Arial" w:cs="Arial"/>
          <w:sz w:val="24"/>
          <w:szCs w:val="24"/>
        </w:rPr>
      </w:pPr>
    </w:p>
    <w:p w:rsidR="00737EA2" w:rsidRPr="00BC7EE7" w:rsidRDefault="00917B17" w:rsidP="004C1A63">
      <w:pPr>
        <w:tabs>
          <w:tab w:val="left" w:pos="618"/>
        </w:tabs>
        <w:spacing w:after="0"/>
        <w:ind w:left="9"/>
        <w:jc w:val="both"/>
        <w:rPr>
          <w:rFonts w:ascii="Arial" w:eastAsia="Arial" w:hAnsi="Arial" w:cs="Arial"/>
          <w:sz w:val="24"/>
          <w:szCs w:val="24"/>
        </w:rPr>
      </w:pPr>
      <w:r>
        <w:rPr>
          <w:rFonts w:ascii="Arial" w:eastAsia="Arial" w:hAnsi="Arial" w:cs="Arial"/>
          <w:sz w:val="24"/>
          <w:szCs w:val="24"/>
        </w:rPr>
        <w:t>10</w:t>
      </w:r>
      <w:r w:rsidR="004834CE" w:rsidRPr="00BC7EE7">
        <w:rPr>
          <w:rFonts w:ascii="Arial" w:eastAsia="Arial" w:hAnsi="Arial" w:cs="Arial"/>
          <w:sz w:val="24"/>
          <w:szCs w:val="24"/>
        </w:rPr>
        <w:t>.1</w:t>
      </w:r>
      <w:r w:rsidR="0073205D" w:rsidRPr="00BC7EE7">
        <w:rPr>
          <w:rFonts w:ascii="Arial" w:eastAsia="Arial" w:hAnsi="Arial" w:cs="Arial"/>
          <w:sz w:val="24"/>
          <w:szCs w:val="24"/>
        </w:rPr>
        <w:t>1</w:t>
      </w:r>
      <w:r w:rsidR="00737EA2" w:rsidRPr="00BC7EE7">
        <w:rPr>
          <w:rFonts w:ascii="Arial" w:eastAsia="Arial" w:hAnsi="Arial" w:cs="Arial"/>
          <w:sz w:val="24"/>
          <w:szCs w:val="24"/>
        </w:rPr>
        <w:t>.</w:t>
      </w:r>
      <w:r w:rsidR="00DA1A30" w:rsidRPr="00BC7EE7">
        <w:rPr>
          <w:rFonts w:ascii="Arial" w:eastAsia="Arial" w:hAnsi="Arial" w:cs="Arial"/>
          <w:sz w:val="24"/>
          <w:szCs w:val="24"/>
        </w:rPr>
        <w:t xml:space="preserve"> </w:t>
      </w:r>
      <w:r w:rsidR="00737EA2" w:rsidRPr="00BC7EE7">
        <w:rPr>
          <w:rFonts w:ascii="Arial" w:eastAsia="Arial" w:hAnsi="Arial" w:cs="Arial"/>
          <w:sz w:val="24"/>
          <w:szCs w:val="24"/>
        </w:rPr>
        <w:t xml:space="preserve">Autorizar à </w:t>
      </w:r>
      <w:r w:rsidR="00DA1A30" w:rsidRPr="00BC7EE7">
        <w:rPr>
          <w:rFonts w:ascii="Arial" w:eastAsia="Arial" w:hAnsi="Arial" w:cs="Arial"/>
          <w:sz w:val="24"/>
          <w:szCs w:val="24"/>
        </w:rPr>
        <w:t>C</w:t>
      </w:r>
      <w:r w:rsidR="00737EA2" w:rsidRPr="00BC7EE7">
        <w:rPr>
          <w:rFonts w:ascii="Arial" w:eastAsia="Arial" w:hAnsi="Arial" w:cs="Arial"/>
          <w:sz w:val="24"/>
          <w:szCs w:val="24"/>
        </w:rPr>
        <w:t>oncessionária de energia elétrica local, através da Secretaria Municipal de Obras, os serviços de distribuição de energia necessários à interligação da rede de IP;</w:t>
      </w:r>
    </w:p>
    <w:p w:rsidR="000338EA" w:rsidRDefault="000338EA" w:rsidP="000338EA">
      <w:pPr>
        <w:spacing w:after="0"/>
        <w:jc w:val="both"/>
        <w:rPr>
          <w:rFonts w:ascii="Arial" w:hAnsi="Arial" w:cs="Arial"/>
          <w:b/>
          <w:bCs/>
          <w:sz w:val="24"/>
          <w:szCs w:val="24"/>
        </w:rPr>
      </w:pPr>
    </w:p>
    <w:p w:rsidR="00435CED" w:rsidRPr="00BC7EE7" w:rsidRDefault="00435CED" w:rsidP="000338EA">
      <w:pPr>
        <w:spacing w:after="0"/>
        <w:jc w:val="both"/>
        <w:rPr>
          <w:rFonts w:ascii="Arial" w:hAnsi="Arial" w:cs="Arial"/>
          <w:b/>
          <w:bCs/>
          <w:sz w:val="24"/>
          <w:szCs w:val="24"/>
          <w:highlight w:val="yellow"/>
        </w:rPr>
      </w:pPr>
      <w:r w:rsidRPr="00BC7EE7">
        <w:rPr>
          <w:rFonts w:ascii="Arial" w:hAnsi="Arial" w:cs="Arial"/>
          <w:b/>
          <w:bCs/>
          <w:sz w:val="24"/>
          <w:szCs w:val="24"/>
        </w:rPr>
        <w:t xml:space="preserve">CLÁUSULA </w:t>
      </w:r>
      <w:r w:rsidR="00CF68BE" w:rsidRPr="00BC7EE7">
        <w:rPr>
          <w:rFonts w:ascii="Arial" w:hAnsi="Arial" w:cs="Arial"/>
          <w:b/>
          <w:bCs/>
          <w:sz w:val="24"/>
          <w:szCs w:val="24"/>
        </w:rPr>
        <w:t>DÉCIMA</w:t>
      </w:r>
      <w:r w:rsidR="00917B17">
        <w:rPr>
          <w:rFonts w:ascii="Arial" w:hAnsi="Arial" w:cs="Arial"/>
          <w:b/>
          <w:bCs/>
          <w:sz w:val="24"/>
          <w:szCs w:val="24"/>
        </w:rPr>
        <w:t xml:space="preserve"> PRIMEIRA </w:t>
      </w:r>
      <w:r w:rsidRPr="00BC7EE7">
        <w:rPr>
          <w:rFonts w:ascii="Arial" w:hAnsi="Arial" w:cs="Arial"/>
          <w:b/>
          <w:bCs/>
          <w:sz w:val="24"/>
          <w:szCs w:val="24"/>
        </w:rPr>
        <w:t>- DAS OBRIGAÇÕES DA DETENTORA</w:t>
      </w:r>
    </w:p>
    <w:p w:rsidR="00057FE1" w:rsidRPr="00BC7EE7" w:rsidRDefault="00CF68BE"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1</w:t>
      </w:r>
      <w:r w:rsidR="00917B17">
        <w:rPr>
          <w:rFonts w:ascii="Arial" w:hAnsi="Arial" w:cs="Arial"/>
          <w:sz w:val="24"/>
          <w:szCs w:val="24"/>
        </w:rPr>
        <w:t>1</w:t>
      </w:r>
      <w:r w:rsidR="00057FE1" w:rsidRPr="00BC7EE7">
        <w:rPr>
          <w:rFonts w:ascii="Arial" w:hAnsi="Arial" w:cs="Arial"/>
          <w:sz w:val="24"/>
          <w:szCs w:val="24"/>
        </w:rPr>
        <w:t xml:space="preserve">.1. Executar o objeto do Contrato, observando, de modo geral, as Especificações e as Normas Técnicas vigentes, as da ABNT e aquelas Complementares e Particulares, dos respectivos projetos e outras pertinentes aos serviços em licitação, constantes das </w:t>
      </w:r>
      <w:r w:rsidR="00057FE1" w:rsidRPr="00BC7EE7">
        <w:rPr>
          <w:rFonts w:ascii="Arial" w:hAnsi="Arial" w:cs="Arial"/>
          <w:sz w:val="24"/>
          <w:szCs w:val="24"/>
        </w:rPr>
        <w:lastRenderedPageBreak/>
        <w:t xml:space="preserve">instruções, recomendações e determinações da Fiscalização e dos Órgãos Ambientais e de Controle. </w:t>
      </w:r>
    </w:p>
    <w:p w:rsidR="00057FE1" w:rsidRPr="00BC7EE7" w:rsidRDefault="00057FE1"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057FE1" w:rsidRPr="00BC7EE7" w:rsidRDefault="00CF68BE"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1</w:t>
      </w:r>
      <w:r w:rsidR="00917B17">
        <w:rPr>
          <w:rFonts w:ascii="Arial" w:hAnsi="Arial" w:cs="Arial"/>
          <w:sz w:val="24"/>
          <w:szCs w:val="24"/>
        </w:rPr>
        <w:t>1</w:t>
      </w:r>
      <w:r w:rsidR="00057FE1" w:rsidRPr="00BC7EE7">
        <w:rPr>
          <w:rFonts w:ascii="Arial" w:hAnsi="Arial" w:cs="Arial"/>
          <w:sz w:val="24"/>
          <w:szCs w:val="24"/>
        </w:rPr>
        <w:t xml:space="preserve">.2. Cumprir o prazo estabelecido para realização dos serviços. </w:t>
      </w:r>
    </w:p>
    <w:p w:rsidR="00057FE1" w:rsidRPr="00BC7EE7" w:rsidRDefault="00057FE1"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057FE1" w:rsidRPr="00BC7EE7" w:rsidRDefault="00CF68BE"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1</w:t>
      </w:r>
      <w:r w:rsidR="00917B17">
        <w:rPr>
          <w:rFonts w:ascii="Arial" w:hAnsi="Arial" w:cs="Arial"/>
          <w:sz w:val="24"/>
          <w:szCs w:val="24"/>
        </w:rPr>
        <w:t>1</w:t>
      </w:r>
      <w:r w:rsidR="00057FE1" w:rsidRPr="00BC7EE7">
        <w:rPr>
          <w:rFonts w:ascii="Arial" w:hAnsi="Arial" w:cs="Arial"/>
          <w:sz w:val="24"/>
          <w:szCs w:val="24"/>
        </w:rPr>
        <w:t xml:space="preserve">.3. Reparar, corrigir, remover ou refazer às suas expensas, no total ou em parte, os serviços em que se verificarem vícios, defeitos ou incorreções resultantes da execução, independentemente das penalidades aplicáveis ou cabíveis. </w:t>
      </w:r>
    </w:p>
    <w:p w:rsidR="00057FE1" w:rsidRPr="00BC7EE7" w:rsidRDefault="00057FE1" w:rsidP="004C1A63">
      <w:pPr>
        <w:widowControl w:val="0"/>
        <w:tabs>
          <w:tab w:val="left" w:pos="9214"/>
        </w:tabs>
        <w:autoSpaceDE w:val="0"/>
        <w:autoSpaceDN w:val="0"/>
        <w:adjustRightInd w:val="0"/>
        <w:spacing w:after="0"/>
        <w:ind w:left="2" w:right="55" w:firstLine="2316"/>
        <w:jc w:val="both"/>
        <w:rPr>
          <w:rFonts w:ascii="Arial" w:hAnsi="Arial" w:cs="Arial"/>
          <w:sz w:val="24"/>
          <w:szCs w:val="24"/>
        </w:rPr>
      </w:pPr>
    </w:p>
    <w:p w:rsidR="00057FE1" w:rsidRPr="00BC7EE7" w:rsidRDefault="00CF68BE"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1</w:t>
      </w:r>
      <w:r w:rsidR="00917B17">
        <w:rPr>
          <w:rFonts w:ascii="Arial" w:hAnsi="Arial" w:cs="Arial"/>
          <w:sz w:val="24"/>
          <w:szCs w:val="24"/>
        </w:rPr>
        <w:t>1</w:t>
      </w:r>
      <w:r w:rsidR="00057FE1" w:rsidRPr="00BC7EE7">
        <w:rPr>
          <w:rFonts w:ascii="Arial" w:hAnsi="Arial" w:cs="Arial"/>
          <w:sz w:val="24"/>
          <w:szCs w:val="24"/>
        </w:rPr>
        <w:t xml:space="preserve">.4. Participar à Administração qualquer fato ou condição que possa atrasar ou impedir a conclusão dos serviços, no todo ou em parte, indicando as medidas para corrigir a situação. </w:t>
      </w:r>
    </w:p>
    <w:p w:rsidR="00057FE1" w:rsidRPr="00BC7EE7" w:rsidRDefault="00057FE1"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057FE1" w:rsidRPr="00BC7EE7" w:rsidRDefault="00CF68BE"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1</w:t>
      </w:r>
      <w:r w:rsidR="00917B17">
        <w:rPr>
          <w:rFonts w:ascii="Arial" w:hAnsi="Arial" w:cs="Arial"/>
          <w:sz w:val="24"/>
          <w:szCs w:val="24"/>
        </w:rPr>
        <w:t>1</w:t>
      </w:r>
      <w:r w:rsidR="00057FE1" w:rsidRPr="00BC7EE7">
        <w:rPr>
          <w:rFonts w:ascii="Arial" w:hAnsi="Arial" w:cs="Arial"/>
          <w:sz w:val="24"/>
          <w:szCs w:val="24"/>
        </w:rPr>
        <w:t xml:space="preserve">.5. Manter à frente dos trabalhos equipe técnica, liderada por profissional qualificado, com capacidade para solucionar problemas referentes ao Contrato e poderes de representação perante a Fiscalização. </w:t>
      </w:r>
    </w:p>
    <w:p w:rsidR="00057FE1" w:rsidRPr="00BC7EE7" w:rsidRDefault="00057FE1"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057FE1" w:rsidRPr="00BC7EE7" w:rsidRDefault="00CF68BE"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1</w:t>
      </w:r>
      <w:r w:rsidR="00917B17">
        <w:rPr>
          <w:rFonts w:ascii="Arial" w:hAnsi="Arial" w:cs="Arial"/>
          <w:sz w:val="24"/>
          <w:szCs w:val="24"/>
        </w:rPr>
        <w:t>1</w:t>
      </w:r>
      <w:r w:rsidR="00057FE1" w:rsidRPr="00BC7EE7">
        <w:rPr>
          <w:rFonts w:ascii="Arial" w:hAnsi="Arial" w:cs="Arial"/>
          <w:sz w:val="24"/>
          <w:szCs w:val="24"/>
        </w:rPr>
        <w:t xml:space="preserve">.6. O pagamento regular de todos os tributos que incidirem sobre o Contrato ou atividades que constituam seu objeto e o cumprimento de todas as obrigações impostas pela Legislação Trabalhista e de Previdência Social, pertinentes ao pessoal contratado para a execução dos serviços avançados. </w:t>
      </w:r>
    </w:p>
    <w:p w:rsidR="00831350" w:rsidRDefault="00831350"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057FE1" w:rsidRPr="00BC7EE7" w:rsidRDefault="00CF68BE"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1</w:t>
      </w:r>
      <w:r w:rsidR="00917B17">
        <w:rPr>
          <w:rFonts w:ascii="Arial" w:hAnsi="Arial" w:cs="Arial"/>
          <w:sz w:val="24"/>
          <w:szCs w:val="24"/>
        </w:rPr>
        <w:t>1</w:t>
      </w:r>
      <w:r w:rsidR="00057FE1" w:rsidRPr="00BC7EE7">
        <w:rPr>
          <w:rFonts w:ascii="Arial" w:hAnsi="Arial" w:cs="Arial"/>
          <w:sz w:val="24"/>
          <w:szCs w:val="24"/>
        </w:rPr>
        <w:t xml:space="preserve">.7. Manter-se durante a execução do Contrato, em compatibilidade com as obrigações por ele assumidas, considerando todas as condições de habilitação e qualificação exigidas na licitação. </w:t>
      </w:r>
    </w:p>
    <w:p w:rsidR="00057FE1" w:rsidRPr="00BC7EE7" w:rsidRDefault="00057FE1"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057FE1" w:rsidRPr="00BC7EE7" w:rsidRDefault="00CF68BE"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1</w:t>
      </w:r>
      <w:r w:rsidR="00917B17">
        <w:rPr>
          <w:rFonts w:ascii="Arial" w:hAnsi="Arial" w:cs="Arial"/>
          <w:sz w:val="24"/>
          <w:szCs w:val="24"/>
        </w:rPr>
        <w:t>1</w:t>
      </w:r>
      <w:r w:rsidR="00057FE1" w:rsidRPr="00BC7EE7">
        <w:rPr>
          <w:rFonts w:ascii="Arial" w:hAnsi="Arial" w:cs="Arial"/>
          <w:sz w:val="24"/>
          <w:szCs w:val="24"/>
        </w:rPr>
        <w:t xml:space="preserve">.8. As despesas referentes à Anotação de Responsabilidade Técnica, junto aos outros órgãos que se fizerem necessário. </w:t>
      </w:r>
    </w:p>
    <w:p w:rsidR="00057FE1" w:rsidRPr="00BC7EE7" w:rsidRDefault="00057FE1"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057FE1" w:rsidRPr="00BC7EE7" w:rsidRDefault="00CF68BE"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1</w:t>
      </w:r>
      <w:r w:rsidR="00917B17">
        <w:rPr>
          <w:rFonts w:ascii="Arial" w:hAnsi="Arial" w:cs="Arial"/>
          <w:sz w:val="24"/>
          <w:szCs w:val="24"/>
        </w:rPr>
        <w:t>1</w:t>
      </w:r>
      <w:r w:rsidR="00057FE1" w:rsidRPr="00BC7EE7">
        <w:rPr>
          <w:rFonts w:ascii="Arial" w:hAnsi="Arial" w:cs="Arial"/>
          <w:sz w:val="24"/>
          <w:szCs w:val="24"/>
        </w:rPr>
        <w:t>.9. Transportar pessoal, material (is) e/ou equipamento (s) até os locais de trabalho, em veículos apropriados, adotando todas as providências cabíveis para evitar acidentes e responsabilizando-se pelos danos pessoais e materiais que porventura ocorrerem;</w:t>
      </w:r>
    </w:p>
    <w:p w:rsidR="00057FE1" w:rsidRPr="00BC7EE7" w:rsidRDefault="00057FE1"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057FE1" w:rsidRPr="00BC7EE7" w:rsidRDefault="00CF68BE"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1</w:t>
      </w:r>
      <w:r w:rsidR="00917B17">
        <w:rPr>
          <w:rFonts w:ascii="Arial" w:hAnsi="Arial" w:cs="Arial"/>
          <w:sz w:val="24"/>
          <w:szCs w:val="24"/>
        </w:rPr>
        <w:t>1</w:t>
      </w:r>
      <w:r w:rsidR="00057FE1" w:rsidRPr="00BC7EE7">
        <w:rPr>
          <w:rFonts w:ascii="Arial" w:hAnsi="Arial" w:cs="Arial"/>
          <w:sz w:val="24"/>
          <w:szCs w:val="24"/>
        </w:rPr>
        <w:t>.1</w:t>
      </w:r>
      <w:r w:rsidR="003A6D58" w:rsidRPr="00BC7EE7">
        <w:rPr>
          <w:rFonts w:ascii="Arial" w:hAnsi="Arial" w:cs="Arial"/>
          <w:sz w:val="24"/>
          <w:szCs w:val="24"/>
        </w:rPr>
        <w:t>0</w:t>
      </w:r>
      <w:r w:rsidR="00057FE1" w:rsidRPr="00BC7EE7">
        <w:rPr>
          <w:rFonts w:ascii="Arial" w:hAnsi="Arial" w:cs="Arial"/>
          <w:sz w:val="24"/>
          <w:szCs w:val="24"/>
        </w:rPr>
        <w:t>. Providenciar, à sua própria custa, a execução de toda a sinalização,</w:t>
      </w:r>
      <w:r w:rsidR="00DA1A30" w:rsidRPr="00BC7EE7">
        <w:rPr>
          <w:rFonts w:ascii="Arial" w:hAnsi="Arial" w:cs="Arial"/>
          <w:sz w:val="24"/>
          <w:szCs w:val="24"/>
        </w:rPr>
        <w:t xml:space="preserve"> </w:t>
      </w:r>
      <w:r w:rsidR="00057FE1" w:rsidRPr="00BC7EE7">
        <w:rPr>
          <w:rFonts w:ascii="Arial" w:hAnsi="Arial" w:cs="Arial"/>
          <w:sz w:val="24"/>
          <w:szCs w:val="24"/>
        </w:rPr>
        <w:t>de acordo com as normas de trânsito vigentes, ficando responsável por qualquer acidente que porventura ocorra por falta daquela;</w:t>
      </w:r>
    </w:p>
    <w:p w:rsidR="00057FE1" w:rsidRPr="00BC7EE7" w:rsidRDefault="00CF68BE"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1</w:t>
      </w:r>
      <w:r w:rsidR="00917B17">
        <w:rPr>
          <w:rFonts w:ascii="Arial" w:hAnsi="Arial" w:cs="Arial"/>
          <w:sz w:val="24"/>
          <w:szCs w:val="24"/>
        </w:rPr>
        <w:t>1</w:t>
      </w:r>
      <w:r w:rsidR="00057FE1" w:rsidRPr="00BC7EE7">
        <w:rPr>
          <w:rFonts w:ascii="Arial" w:hAnsi="Arial" w:cs="Arial"/>
          <w:sz w:val="24"/>
          <w:szCs w:val="24"/>
        </w:rPr>
        <w:t>.1</w:t>
      </w:r>
      <w:r w:rsidR="003A6D58" w:rsidRPr="00BC7EE7">
        <w:rPr>
          <w:rFonts w:ascii="Arial" w:hAnsi="Arial" w:cs="Arial"/>
          <w:sz w:val="24"/>
          <w:szCs w:val="24"/>
        </w:rPr>
        <w:t>1</w:t>
      </w:r>
      <w:r w:rsidR="00057FE1" w:rsidRPr="00BC7EE7">
        <w:rPr>
          <w:rFonts w:ascii="Arial" w:hAnsi="Arial" w:cs="Arial"/>
          <w:sz w:val="24"/>
          <w:szCs w:val="24"/>
        </w:rPr>
        <w:t>. Providenciar, quando necessário, as licenças ambientais necessárias à execução do trabalho;</w:t>
      </w:r>
    </w:p>
    <w:p w:rsidR="00057FE1" w:rsidRPr="00BC7EE7" w:rsidRDefault="00057FE1"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057FE1" w:rsidRPr="00BC7EE7" w:rsidRDefault="006B63A5"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lastRenderedPageBreak/>
        <w:t>1</w:t>
      </w:r>
      <w:r w:rsidR="00917B17">
        <w:rPr>
          <w:rFonts w:ascii="Arial" w:hAnsi="Arial" w:cs="Arial"/>
          <w:sz w:val="24"/>
          <w:szCs w:val="24"/>
        </w:rPr>
        <w:t>1</w:t>
      </w:r>
      <w:r w:rsidRPr="00BC7EE7">
        <w:rPr>
          <w:rFonts w:ascii="Arial" w:hAnsi="Arial" w:cs="Arial"/>
          <w:sz w:val="24"/>
          <w:szCs w:val="24"/>
        </w:rPr>
        <w:t>.</w:t>
      </w:r>
      <w:r w:rsidR="00057FE1" w:rsidRPr="00BC7EE7">
        <w:rPr>
          <w:rFonts w:ascii="Arial" w:hAnsi="Arial" w:cs="Arial"/>
          <w:sz w:val="24"/>
          <w:szCs w:val="24"/>
        </w:rPr>
        <w:t>1</w:t>
      </w:r>
      <w:r w:rsidR="003A6D58" w:rsidRPr="00BC7EE7">
        <w:rPr>
          <w:rFonts w:ascii="Arial" w:hAnsi="Arial" w:cs="Arial"/>
          <w:sz w:val="24"/>
          <w:szCs w:val="24"/>
        </w:rPr>
        <w:t>2</w:t>
      </w:r>
      <w:r w:rsidR="00057FE1" w:rsidRPr="00BC7EE7">
        <w:rPr>
          <w:rFonts w:ascii="Arial" w:hAnsi="Arial" w:cs="Arial"/>
          <w:sz w:val="24"/>
          <w:szCs w:val="24"/>
        </w:rPr>
        <w:t>. Manter seus funcionários devidamente uniformizados e identificados de acordo com o Padrão da NR – 10 – Segurança em Instalações e Serviços em Eletricidade;</w:t>
      </w:r>
    </w:p>
    <w:p w:rsidR="00057FE1" w:rsidRPr="00BC7EE7" w:rsidRDefault="00057FE1"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057FE1" w:rsidRPr="00BC7EE7" w:rsidRDefault="006B63A5"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1</w:t>
      </w:r>
      <w:r w:rsidR="00917B17">
        <w:rPr>
          <w:rFonts w:ascii="Arial" w:hAnsi="Arial" w:cs="Arial"/>
          <w:sz w:val="24"/>
          <w:szCs w:val="24"/>
        </w:rPr>
        <w:t>1</w:t>
      </w:r>
      <w:r w:rsidR="00057FE1" w:rsidRPr="00BC7EE7">
        <w:rPr>
          <w:rFonts w:ascii="Arial" w:hAnsi="Arial" w:cs="Arial"/>
          <w:sz w:val="24"/>
          <w:szCs w:val="24"/>
        </w:rPr>
        <w:t>.1</w:t>
      </w:r>
      <w:r w:rsidR="003A6D58" w:rsidRPr="00BC7EE7">
        <w:rPr>
          <w:rFonts w:ascii="Arial" w:hAnsi="Arial" w:cs="Arial"/>
          <w:sz w:val="24"/>
          <w:szCs w:val="24"/>
        </w:rPr>
        <w:t>3</w:t>
      </w:r>
      <w:r w:rsidR="00057FE1" w:rsidRPr="00BC7EE7">
        <w:rPr>
          <w:rFonts w:ascii="Arial" w:hAnsi="Arial" w:cs="Arial"/>
          <w:sz w:val="24"/>
          <w:szCs w:val="24"/>
        </w:rPr>
        <w:t>. Executar toda a movimentação necessária de equipamentos e materiais e informar ao órgão gestor os registros necessários para manter atualizado o cadastro do sistema de IP, devendo comunicar por escrito as eventuais alterações ou dificuldades que vierem a ocorrer;</w:t>
      </w:r>
    </w:p>
    <w:p w:rsidR="00057FE1" w:rsidRPr="00BC7EE7" w:rsidRDefault="00057FE1"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057FE1" w:rsidRPr="00BC7EE7" w:rsidRDefault="006B63A5" w:rsidP="004C1A63">
      <w:pPr>
        <w:widowControl w:val="0"/>
        <w:tabs>
          <w:tab w:val="left" w:pos="9214"/>
        </w:tabs>
        <w:autoSpaceDE w:val="0"/>
        <w:autoSpaceDN w:val="0"/>
        <w:adjustRightInd w:val="0"/>
        <w:spacing w:after="0"/>
        <w:ind w:left="2" w:right="55"/>
        <w:jc w:val="both"/>
        <w:rPr>
          <w:rFonts w:ascii="Arial" w:hAnsi="Arial" w:cs="Arial"/>
          <w:sz w:val="24"/>
          <w:szCs w:val="24"/>
        </w:rPr>
      </w:pPr>
      <w:r w:rsidRPr="00BC7EE7">
        <w:rPr>
          <w:rFonts w:ascii="Arial" w:hAnsi="Arial" w:cs="Arial"/>
          <w:sz w:val="24"/>
          <w:szCs w:val="24"/>
        </w:rPr>
        <w:t>1</w:t>
      </w:r>
      <w:r w:rsidR="00917B17">
        <w:rPr>
          <w:rFonts w:ascii="Arial" w:hAnsi="Arial" w:cs="Arial"/>
          <w:sz w:val="24"/>
          <w:szCs w:val="24"/>
        </w:rPr>
        <w:t>1</w:t>
      </w:r>
      <w:r w:rsidR="00057FE1" w:rsidRPr="00BC7EE7">
        <w:rPr>
          <w:rFonts w:ascii="Arial" w:hAnsi="Arial" w:cs="Arial"/>
          <w:sz w:val="24"/>
          <w:szCs w:val="24"/>
        </w:rPr>
        <w:t>.1</w:t>
      </w:r>
      <w:r w:rsidR="003A6D58" w:rsidRPr="00BC7EE7">
        <w:rPr>
          <w:rFonts w:ascii="Arial" w:hAnsi="Arial" w:cs="Arial"/>
          <w:sz w:val="24"/>
          <w:szCs w:val="24"/>
        </w:rPr>
        <w:t>4</w:t>
      </w:r>
      <w:r w:rsidR="00057FE1" w:rsidRPr="00BC7EE7">
        <w:rPr>
          <w:rFonts w:ascii="Arial" w:hAnsi="Arial" w:cs="Arial"/>
          <w:sz w:val="24"/>
          <w:szCs w:val="24"/>
        </w:rPr>
        <w:t>. Efetuar Anotações de Responsabilidade Técnica (ART) perante o C</w:t>
      </w:r>
      <w:r w:rsidR="00DA1A30" w:rsidRPr="00BC7EE7">
        <w:rPr>
          <w:rFonts w:ascii="Arial" w:hAnsi="Arial" w:cs="Arial"/>
          <w:sz w:val="24"/>
          <w:szCs w:val="24"/>
        </w:rPr>
        <w:t>onselho Regional de Engenharia e Agronomia - C</w:t>
      </w:r>
      <w:r w:rsidR="00057FE1" w:rsidRPr="00BC7EE7">
        <w:rPr>
          <w:rFonts w:ascii="Arial" w:hAnsi="Arial" w:cs="Arial"/>
          <w:sz w:val="24"/>
          <w:szCs w:val="24"/>
        </w:rPr>
        <w:t>REA, bem como executar os serviços de acordo com as diretrizes e normas técnicas adotadas pela C</w:t>
      </w:r>
      <w:r w:rsidR="00DA1A30" w:rsidRPr="00BC7EE7">
        <w:rPr>
          <w:rFonts w:ascii="Arial" w:hAnsi="Arial" w:cs="Arial"/>
          <w:sz w:val="24"/>
          <w:szCs w:val="24"/>
        </w:rPr>
        <w:t>ompanhia Energética do Estado de Minas Gerais - C</w:t>
      </w:r>
      <w:r w:rsidR="00057FE1" w:rsidRPr="00BC7EE7">
        <w:rPr>
          <w:rFonts w:ascii="Arial" w:hAnsi="Arial" w:cs="Arial"/>
          <w:sz w:val="24"/>
          <w:szCs w:val="24"/>
        </w:rPr>
        <w:t>EMIG;</w:t>
      </w:r>
    </w:p>
    <w:p w:rsidR="00057FE1" w:rsidRPr="00BC7EE7" w:rsidRDefault="00057FE1" w:rsidP="004C1A63">
      <w:pPr>
        <w:tabs>
          <w:tab w:val="left" w:pos="734"/>
        </w:tabs>
        <w:spacing w:after="0"/>
        <w:jc w:val="both"/>
        <w:rPr>
          <w:rFonts w:ascii="Arial" w:hAnsi="Arial" w:cs="Arial"/>
          <w:sz w:val="24"/>
          <w:szCs w:val="24"/>
        </w:rPr>
      </w:pPr>
    </w:p>
    <w:p w:rsidR="00057FE1" w:rsidRPr="001D0066" w:rsidRDefault="006B63A5" w:rsidP="004C1A63">
      <w:pPr>
        <w:tabs>
          <w:tab w:val="left" w:pos="734"/>
        </w:tabs>
        <w:spacing w:after="0"/>
        <w:jc w:val="both"/>
        <w:rPr>
          <w:rFonts w:ascii="Arial" w:eastAsia="Arial" w:hAnsi="Arial" w:cs="Arial"/>
          <w:sz w:val="24"/>
          <w:szCs w:val="24"/>
        </w:rPr>
      </w:pPr>
      <w:r w:rsidRPr="001D0066">
        <w:rPr>
          <w:rFonts w:ascii="Arial" w:hAnsi="Arial" w:cs="Arial"/>
          <w:sz w:val="24"/>
          <w:szCs w:val="24"/>
        </w:rPr>
        <w:t>1</w:t>
      </w:r>
      <w:r w:rsidR="00917B17">
        <w:rPr>
          <w:rFonts w:ascii="Arial" w:hAnsi="Arial" w:cs="Arial"/>
          <w:sz w:val="24"/>
          <w:szCs w:val="24"/>
        </w:rPr>
        <w:t>1</w:t>
      </w:r>
      <w:r w:rsidR="00057FE1" w:rsidRPr="001D0066">
        <w:rPr>
          <w:rFonts w:ascii="Arial" w:hAnsi="Arial" w:cs="Arial"/>
          <w:sz w:val="24"/>
          <w:szCs w:val="24"/>
        </w:rPr>
        <w:t>.1</w:t>
      </w:r>
      <w:r w:rsidR="003A6D58" w:rsidRPr="001D0066">
        <w:rPr>
          <w:rFonts w:ascii="Arial" w:hAnsi="Arial" w:cs="Arial"/>
          <w:sz w:val="24"/>
          <w:szCs w:val="24"/>
        </w:rPr>
        <w:t>5</w:t>
      </w:r>
      <w:r w:rsidR="00057FE1" w:rsidRPr="001D0066">
        <w:rPr>
          <w:rFonts w:ascii="Arial" w:hAnsi="Arial" w:cs="Arial"/>
          <w:sz w:val="24"/>
          <w:szCs w:val="24"/>
        </w:rPr>
        <w:t xml:space="preserve">. </w:t>
      </w:r>
      <w:r w:rsidR="00513492" w:rsidRPr="001D0066">
        <w:rPr>
          <w:rFonts w:ascii="Arial" w:eastAsia="Arial" w:hAnsi="Arial" w:cs="Arial"/>
          <w:sz w:val="24"/>
          <w:szCs w:val="24"/>
        </w:rPr>
        <w:t>C</w:t>
      </w:r>
      <w:r w:rsidR="00057FE1" w:rsidRPr="001D0066">
        <w:rPr>
          <w:rFonts w:ascii="Arial" w:eastAsia="Arial" w:hAnsi="Arial" w:cs="Arial"/>
          <w:sz w:val="24"/>
          <w:szCs w:val="24"/>
        </w:rPr>
        <w:t xml:space="preserve">omprovar, </w:t>
      </w:r>
      <w:r w:rsidR="003D0DA2" w:rsidRPr="001D0066">
        <w:rPr>
          <w:rFonts w:ascii="Arial" w:eastAsia="Arial" w:hAnsi="Arial" w:cs="Arial"/>
          <w:sz w:val="24"/>
          <w:szCs w:val="24"/>
        </w:rPr>
        <w:t xml:space="preserve">que está devidamente incluída no </w:t>
      </w:r>
      <w:r w:rsidR="00057FE1" w:rsidRPr="001D0066">
        <w:rPr>
          <w:rFonts w:ascii="Arial" w:eastAsia="Arial" w:hAnsi="Arial" w:cs="Arial"/>
          <w:sz w:val="24"/>
          <w:szCs w:val="24"/>
        </w:rPr>
        <w:t>Cadastro de Fornecedores da Companhia Energética de Minas Gerais</w:t>
      </w:r>
      <w:r w:rsidR="00513492" w:rsidRPr="001D0066">
        <w:rPr>
          <w:rFonts w:ascii="Arial" w:eastAsia="Arial" w:hAnsi="Arial" w:cs="Arial"/>
          <w:sz w:val="24"/>
          <w:szCs w:val="24"/>
        </w:rPr>
        <w:t xml:space="preserve"> - </w:t>
      </w:r>
      <w:r w:rsidR="00057FE1" w:rsidRPr="001D0066">
        <w:rPr>
          <w:rFonts w:ascii="Arial" w:eastAsia="Arial" w:hAnsi="Arial" w:cs="Arial"/>
          <w:sz w:val="24"/>
          <w:szCs w:val="24"/>
        </w:rPr>
        <w:t>CEMIG, na seguinte categoria:</w:t>
      </w:r>
    </w:p>
    <w:p w:rsidR="000338EA" w:rsidRPr="001D0066" w:rsidRDefault="000338EA" w:rsidP="000338EA">
      <w:pPr>
        <w:tabs>
          <w:tab w:val="left" w:pos="9639"/>
        </w:tabs>
        <w:spacing w:after="0"/>
        <w:ind w:left="9" w:right="-1"/>
        <w:rPr>
          <w:rFonts w:ascii="Arial" w:eastAsia="Arial" w:hAnsi="Arial" w:cs="Arial"/>
          <w:sz w:val="24"/>
          <w:szCs w:val="24"/>
        </w:rPr>
      </w:pPr>
    </w:p>
    <w:p w:rsidR="000338EA" w:rsidRDefault="00057FE1" w:rsidP="000338EA">
      <w:pPr>
        <w:tabs>
          <w:tab w:val="left" w:pos="9639"/>
        </w:tabs>
        <w:spacing w:after="0"/>
        <w:ind w:left="9" w:right="-1"/>
        <w:rPr>
          <w:rFonts w:ascii="Arial" w:eastAsia="Arial" w:hAnsi="Arial" w:cs="Arial"/>
          <w:sz w:val="24"/>
          <w:szCs w:val="24"/>
        </w:rPr>
      </w:pPr>
      <w:r w:rsidRPr="001D0066">
        <w:rPr>
          <w:rFonts w:ascii="Arial" w:eastAsia="Arial" w:hAnsi="Arial" w:cs="Arial"/>
          <w:sz w:val="24"/>
          <w:szCs w:val="24"/>
        </w:rPr>
        <w:t>0832 – Construção em redes/linhas de distribuição até 36,2 kv – PART</w:t>
      </w:r>
      <w:r w:rsidR="00513492" w:rsidRPr="001D0066">
        <w:rPr>
          <w:rFonts w:ascii="Arial" w:eastAsia="Arial" w:hAnsi="Arial" w:cs="Arial"/>
          <w:sz w:val="24"/>
          <w:szCs w:val="24"/>
        </w:rPr>
        <w:t>.</w:t>
      </w:r>
    </w:p>
    <w:p w:rsidR="00057FE1" w:rsidRPr="00BC7EE7" w:rsidRDefault="00057FE1" w:rsidP="000338EA">
      <w:pPr>
        <w:tabs>
          <w:tab w:val="left" w:pos="9639"/>
        </w:tabs>
        <w:spacing w:after="0"/>
        <w:ind w:left="9" w:right="-1"/>
        <w:rPr>
          <w:rFonts w:ascii="Arial" w:hAnsi="Arial" w:cs="Arial"/>
          <w:sz w:val="24"/>
          <w:szCs w:val="24"/>
        </w:rPr>
      </w:pPr>
      <w:r w:rsidRPr="00BC7EE7">
        <w:rPr>
          <w:rFonts w:ascii="Arial" w:eastAsia="Arial" w:hAnsi="Arial" w:cs="Arial"/>
          <w:sz w:val="24"/>
          <w:szCs w:val="24"/>
        </w:rPr>
        <w:t xml:space="preserve">  </w:t>
      </w:r>
    </w:p>
    <w:p w:rsidR="00057FE1" w:rsidRPr="00BC7EE7" w:rsidRDefault="006B63A5" w:rsidP="00513492">
      <w:pPr>
        <w:tabs>
          <w:tab w:val="left" w:pos="709"/>
        </w:tabs>
        <w:spacing w:after="0"/>
        <w:jc w:val="both"/>
        <w:rPr>
          <w:rFonts w:ascii="Arial" w:eastAsia="Arial" w:hAnsi="Arial" w:cs="Arial"/>
          <w:sz w:val="24"/>
          <w:szCs w:val="24"/>
        </w:rPr>
      </w:pPr>
      <w:r w:rsidRPr="00BC7EE7">
        <w:rPr>
          <w:rFonts w:ascii="Arial" w:eastAsia="Arial" w:hAnsi="Arial" w:cs="Arial"/>
          <w:sz w:val="24"/>
          <w:szCs w:val="24"/>
        </w:rPr>
        <w:t>1</w:t>
      </w:r>
      <w:r w:rsidR="00917B17">
        <w:rPr>
          <w:rFonts w:ascii="Arial" w:eastAsia="Arial" w:hAnsi="Arial" w:cs="Arial"/>
          <w:sz w:val="24"/>
          <w:szCs w:val="24"/>
        </w:rPr>
        <w:t>1</w:t>
      </w:r>
      <w:r w:rsidR="00057FE1" w:rsidRPr="00BC7EE7">
        <w:rPr>
          <w:rFonts w:ascii="Arial" w:eastAsia="Arial" w:hAnsi="Arial" w:cs="Arial"/>
          <w:sz w:val="24"/>
          <w:szCs w:val="24"/>
        </w:rPr>
        <w:t>.1</w:t>
      </w:r>
      <w:r w:rsidR="003A6D58" w:rsidRPr="00BC7EE7">
        <w:rPr>
          <w:rFonts w:ascii="Arial" w:eastAsia="Arial" w:hAnsi="Arial" w:cs="Arial"/>
          <w:sz w:val="24"/>
          <w:szCs w:val="24"/>
        </w:rPr>
        <w:t>5</w:t>
      </w:r>
      <w:r w:rsidR="00057FE1" w:rsidRPr="00BC7EE7">
        <w:rPr>
          <w:rFonts w:ascii="Arial" w:eastAsia="Arial" w:hAnsi="Arial" w:cs="Arial"/>
          <w:sz w:val="24"/>
          <w:szCs w:val="24"/>
        </w:rPr>
        <w:t xml:space="preserve">.1. A comprovação disposta no item </w:t>
      </w:r>
      <w:r w:rsidRPr="00BC7EE7">
        <w:rPr>
          <w:rFonts w:ascii="Arial" w:eastAsia="Arial" w:hAnsi="Arial" w:cs="Arial"/>
          <w:sz w:val="24"/>
          <w:szCs w:val="24"/>
        </w:rPr>
        <w:t>1</w:t>
      </w:r>
      <w:r w:rsidR="00917B17">
        <w:rPr>
          <w:rFonts w:ascii="Arial" w:eastAsia="Arial" w:hAnsi="Arial" w:cs="Arial"/>
          <w:sz w:val="24"/>
          <w:szCs w:val="24"/>
        </w:rPr>
        <w:t>1</w:t>
      </w:r>
      <w:r w:rsidR="00057FE1" w:rsidRPr="00BC7EE7">
        <w:rPr>
          <w:rFonts w:ascii="Arial" w:eastAsia="Arial" w:hAnsi="Arial" w:cs="Arial"/>
          <w:sz w:val="24"/>
          <w:szCs w:val="24"/>
        </w:rPr>
        <w:t>.</w:t>
      </w:r>
      <w:r w:rsidR="003D0DA2" w:rsidRPr="00BC7EE7">
        <w:rPr>
          <w:rFonts w:ascii="Arial" w:eastAsia="Arial" w:hAnsi="Arial" w:cs="Arial"/>
          <w:sz w:val="24"/>
          <w:szCs w:val="24"/>
        </w:rPr>
        <w:t>1</w:t>
      </w:r>
      <w:r w:rsidR="003A6D58" w:rsidRPr="00BC7EE7">
        <w:rPr>
          <w:rFonts w:ascii="Arial" w:eastAsia="Arial" w:hAnsi="Arial" w:cs="Arial"/>
          <w:sz w:val="24"/>
          <w:szCs w:val="24"/>
        </w:rPr>
        <w:t>5</w:t>
      </w:r>
      <w:r w:rsidR="00057FE1" w:rsidRPr="00BC7EE7">
        <w:rPr>
          <w:rFonts w:ascii="Arial" w:eastAsia="Arial" w:hAnsi="Arial" w:cs="Arial"/>
          <w:sz w:val="24"/>
          <w:szCs w:val="24"/>
        </w:rPr>
        <w:t xml:space="preserve"> deverá ser feita mediante Certificado emitido pela C</w:t>
      </w:r>
      <w:r w:rsidR="00513492" w:rsidRPr="00BC7EE7">
        <w:rPr>
          <w:rFonts w:ascii="Arial" w:eastAsia="Arial" w:hAnsi="Arial" w:cs="Arial"/>
          <w:sz w:val="24"/>
          <w:szCs w:val="24"/>
        </w:rPr>
        <w:t>ompanhia Energética do Estado de Minas Gerais – C</w:t>
      </w:r>
      <w:r w:rsidR="00057FE1" w:rsidRPr="00BC7EE7">
        <w:rPr>
          <w:rFonts w:ascii="Arial" w:eastAsia="Arial" w:hAnsi="Arial" w:cs="Arial"/>
          <w:sz w:val="24"/>
          <w:szCs w:val="24"/>
        </w:rPr>
        <w:t>EMIG</w:t>
      </w:r>
      <w:r w:rsidR="00513492" w:rsidRPr="00BC7EE7">
        <w:rPr>
          <w:rFonts w:ascii="Arial" w:eastAsia="Arial" w:hAnsi="Arial" w:cs="Arial"/>
          <w:sz w:val="24"/>
          <w:szCs w:val="24"/>
        </w:rPr>
        <w:t xml:space="preserve">. </w:t>
      </w:r>
    </w:p>
    <w:p w:rsidR="00513492" w:rsidRPr="00BC7EE7" w:rsidRDefault="00513492" w:rsidP="00513492">
      <w:pPr>
        <w:tabs>
          <w:tab w:val="left" w:pos="709"/>
        </w:tabs>
        <w:spacing w:after="0"/>
        <w:jc w:val="both"/>
        <w:rPr>
          <w:rFonts w:ascii="Arial" w:eastAsia="Arial" w:hAnsi="Arial" w:cs="Arial"/>
          <w:color w:val="FF0000"/>
          <w:sz w:val="24"/>
          <w:szCs w:val="24"/>
        </w:rPr>
      </w:pPr>
    </w:p>
    <w:p w:rsidR="00057FE1" w:rsidRPr="00BC7EE7" w:rsidRDefault="006B63A5" w:rsidP="004C1A63">
      <w:pPr>
        <w:jc w:val="both"/>
        <w:rPr>
          <w:rFonts w:ascii="Arial" w:eastAsia="Arial" w:hAnsi="Arial" w:cs="Arial"/>
          <w:sz w:val="24"/>
          <w:szCs w:val="24"/>
        </w:rPr>
      </w:pPr>
      <w:r w:rsidRPr="00BC7EE7">
        <w:rPr>
          <w:rFonts w:ascii="Arial" w:eastAsia="Arial" w:hAnsi="Arial" w:cs="Arial"/>
          <w:sz w:val="24"/>
          <w:szCs w:val="24"/>
        </w:rPr>
        <w:t>1</w:t>
      </w:r>
      <w:r w:rsidR="00917B17">
        <w:rPr>
          <w:rFonts w:ascii="Arial" w:eastAsia="Arial" w:hAnsi="Arial" w:cs="Arial"/>
          <w:sz w:val="24"/>
          <w:szCs w:val="24"/>
        </w:rPr>
        <w:t>1</w:t>
      </w:r>
      <w:r w:rsidR="00057FE1" w:rsidRPr="00BC7EE7">
        <w:rPr>
          <w:rFonts w:ascii="Arial" w:eastAsia="Arial" w:hAnsi="Arial" w:cs="Arial"/>
          <w:sz w:val="24"/>
          <w:szCs w:val="24"/>
        </w:rPr>
        <w:t>.1</w:t>
      </w:r>
      <w:r w:rsidR="003A6D58" w:rsidRPr="00BC7EE7">
        <w:rPr>
          <w:rFonts w:ascii="Arial" w:eastAsia="Arial" w:hAnsi="Arial" w:cs="Arial"/>
          <w:sz w:val="24"/>
          <w:szCs w:val="24"/>
        </w:rPr>
        <w:t>6</w:t>
      </w:r>
      <w:r w:rsidR="00057FE1" w:rsidRPr="00BC7EE7">
        <w:rPr>
          <w:rFonts w:ascii="Arial" w:eastAsia="Arial" w:hAnsi="Arial" w:cs="Arial"/>
          <w:sz w:val="24"/>
          <w:szCs w:val="24"/>
        </w:rPr>
        <w:t xml:space="preserve">. Arcar com os encargos referentes à aprovação de projetos e serviços técnicos administrativos junto à </w:t>
      </w:r>
      <w:r w:rsidR="00513492" w:rsidRPr="00BC7EE7">
        <w:rPr>
          <w:rFonts w:ascii="Arial" w:eastAsia="Arial" w:hAnsi="Arial" w:cs="Arial"/>
          <w:sz w:val="24"/>
          <w:szCs w:val="24"/>
        </w:rPr>
        <w:t>Companhia Energética do Estado de Minas Gerais – CEMIG.</w:t>
      </w:r>
    </w:p>
    <w:p w:rsidR="00057FE1" w:rsidRPr="00BC7EE7" w:rsidRDefault="006B63A5" w:rsidP="004C1A63">
      <w:pPr>
        <w:jc w:val="both"/>
        <w:rPr>
          <w:rFonts w:ascii="Arial" w:eastAsia="Arial" w:hAnsi="Arial" w:cs="Arial"/>
          <w:sz w:val="24"/>
          <w:szCs w:val="24"/>
        </w:rPr>
      </w:pPr>
      <w:r w:rsidRPr="00BC7EE7">
        <w:rPr>
          <w:rFonts w:ascii="Arial" w:eastAsia="Arial" w:hAnsi="Arial" w:cs="Arial"/>
          <w:sz w:val="24"/>
          <w:szCs w:val="24"/>
        </w:rPr>
        <w:t>1</w:t>
      </w:r>
      <w:r w:rsidR="00917B17">
        <w:rPr>
          <w:rFonts w:ascii="Arial" w:eastAsia="Arial" w:hAnsi="Arial" w:cs="Arial"/>
          <w:sz w:val="24"/>
          <w:szCs w:val="24"/>
        </w:rPr>
        <w:t>1</w:t>
      </w:r>
      <w:r w:rsidR="00057FE1" w:rsidRPr="00BC7EE7">
        <w:rPr>
          <w:rFonts w:ascii="Arial" w:eastAsia="Arial" w:hAnsi="Arial" w:cs="Arial"/>
          <w:sz w:val="24"/>
          <w:szCs w:val="24"/>
        </w:rPr>
        <w:t>.1</w:t>
      </w:r>
      <w:r w:rsidR="003A6D58" w:rsidRPr="00BC7EE7">
        <w:rPr>
          <w:rFonts w:ascii="Arial" w:eastAsia="Arial" w:hAnsi="Arial" w:cs="Arial"/>
          <w:sz w:val="24"/>
          <w:szCs w:val="24"/>
        </w:rPr>
        <w:t>7</w:t>
      </w:r>
      <w:r w:rsidR="00057FE1" w:rsidRPr="00BC7EE7">
        <w:rPr>
          <w:rFonts w:ascii="Arial" w:eastAsia="Arial" w:hAnsi="Arial" w:cs="Arial"/>
          <w:sz w:val="24"/>
          <w:szCs w:val="24"/>
        </w:rPr>
        <w:t>. Não executar nenhuma modificação nas instalações de iluminação pública sem anuência da Prefeitura;</w:t>
      </w:r>
    </w:p>
    <w:p w:rsidR="00057FE1" w:rsidRPr="00BC7EE7" w:rsidRDefault="006B63A5" w:rsidP="004C1A63">
      <w:pPr>
        <w:jc w:val="both"/>
        <w:rPr>
          <w:rFonts w:ascii="Arial" w:eastAsia="Arial" w:hAnsi="Arial" w:cs="Arial"/>
          <w:sz w:val="24"/>
          <w:szCs w:val="24"/>
        </w:rPr>
      </w:pPr>
      <w:r w:rsidRPr="00BC7EE7">
        <w:rPr>
          <w:rFonts w:ascii="Arial" w:eastAsia="Arial" w:hAnsi="Arial" w:cs="Arial"/>
          <w:sz w:val="24"/>
          <w:szCs w:val="24"/>
        </w:rPr>
        <w:t>1</w:t>
      </w:r>
      <w:r w:rsidR="00917B17">
        <w:rPr>
          <w:rFonts w:ascii="Arial" w:eastAsia="Arial" w:hAnsi="Arial" w:cs="Arial"/>
          <w:sz w:val="24"/>
          <w:szCs w:val="24"/>
        </w:rPr>
        <w:t>1</w:t>
      </w:r>
      <w:r w:rsidR="00057FE1" w:rsidRPr="00BC7EE7">
        <w:rPr>
          <w:rFonts w:ascii="Arial" w:eastAsia="Arial" w:hAnsi="Arial" w:cs="Arial"/>
          <w:sz w:val="24"/>
          <w:szCs w:val="24"/>
        </w:rPr>
        <w:t>.</w:t>
      </w:r>
      <w:r w:rsidR="003D0DA2" w:rsidRPr="00BC7EE7">
        <w:rPr>
          <w:rFonts w:ascii="Arial" w:eastAsia="Arial" w:hAnsi="Arial" w:cs="Arial"/>
          <w:sz w:val="24"/>
          <w:szCs w:val="24"/>
        </w:rPr>
        <w:t>1</w:t>
      </w:r>
      <w:r w:rsidR="003A6D58" w:rsidRPr="00BC7EE7">
        <w:rPr>
          <w:rFonts w:ascii="Arial" w:eastAsia="Arial" w:hAnsi="Arial" w:cs="Arial"/>
          <w:sz w:val="24"/>
          <w:szCs w:val="24"/>
        </w:rPr>
        <w:t>8</w:t>
      </w:r>
      <w:r w:rsidR="00057FE1" w:rsidRPr="00BC7EE7">
        <w:rPr>
          <w:rFonts w:ascii="Arial" w:eastAsia="Arial" w:hAnsi="Arial" w:cs="Arial"/>
          <w:sz w:val="24"/>
          <w:szCs w:val="24"/>
        </w:rPr>
        <w:t>. Manter seus veículos devidamente identificados através de adesivos nas laterais citando: “A SERVIÇO DA PREFEITURA DE POUSO ALEGRE”;</w:t>
      </w:r>
    </w:p>
    <w:p w:rsidR="00057FE1" w:rsidRPr="00BC7EE7" w:rsidRDefault="006B63A5" w:rsidP="004C1A63">
      <w:pPr>
        <w:tabs>
          <w:tab w:val="left" w:pos="705"/>
        </w:tabs>
        <w:spacing w:after="0"/>
        <w:jc w:val="both"/>
        <w:rPr>
          <w:rFonts w:ascii="Arial" w:eastAsia="Arial" w:hAnsi="Arial" w:cs="Arial"/>
          <w:color w:val="FF0000"/>
          <w:sz w:val="24"/>
          <w:szCs w:val="24"/>
        </w:rPr>
      </w:pPr>
      <w:r w:rsidRPr="00BC7EE7">
        <w:rPr>
          <w:rFonts w:ascii="Arial" w:eastAsia="Arial" w:hAnsi="Arial" w:cs="Arial"/>
          <w:sz w:val="24"/>
          <w:szCs w:val="24"/>
        </w:rPr>
        <w:t>1</w:t>
      </w:r>
      <w:r w:rsidR="00917B17">
        <w:rPr>
          <w:rFonts w:ascii="Arial" w:eastAsia="Arial" w:hAnsi="Arial" w:cs="Arial"/>
          <w:sz w:val="24"/>
          <w:szCs w:val="24"/>
        </w:rPr>
        <w:t>1</w:t>
      </w:r>
      <w:r w:rsidR="00057FE1" w:rsidRPr="00BC7EE7">
        <w:rPr>
          <w:rFonts w:ascii="Arial" w:eastAsia="Arial" w:hAnsi="Arial" w:cs="Arial"/>
          <w:sz w:val="24"/>
          <w:szCs w:val="24"/>
        </w:rPr>
        <w:t>.</w:t>
      </w:r>
      <w:r w:rsidR="003A6D58" w:rsidRPr="00BC7EE7">
        <w:rPr>
          <w:rFonts w:ascii="Arial" w:eastAsia="Arial" w:hAnsi="Arial" w:cs="Arial"/>
          <w:sz w:val="24"/>
          <w:szCs w:val="24"/>
        </w:rPr>
        <w:t>19</w:t>
      </w:r>
      <w:r w:rsidR="00057FE1" w:rsidRPr="00BC7EE7">
        <w:rPr>
          <w:rFonts w:ascii="Arial" w:eastAsia="Arial" w:hAnsi="Arial" w:cs="Arial"/>
          <w:sz w:val="24"/>
          <w:szCs w:val="24"/>
        </w:rPr>
        <w:t>.</w:t>
      </w:r>
      <w:r w:rsidR="00513492" w:rsidRPr="00BC7EE7">
        <w:rPr>
          <w:rFonts w:ascii="Arial" w:eastAsia="Arial" w:hAnsi="Arial" w:cs="Arial"/>
          <w:sz w:val="24"/>
          <w:szCs w:val="24"/>
        </w:rPr>
        <w:t xml:space="preserve"> </w:t>
      </w:r>
      <w:r w:rsidR="00057FE1" w:rsidRPr="00BC7EE7">
        <w:rPr>
          <w:rFonts w:ascii="Arial" w:eastAsia="Arial" w:hAnsi="Arial" w:cs="Arial"/>
          <w:sz w:val="24"/>
          <w:szCs w:val="24"/>
        </w:rPr>
        <w:t xml:space="preserve">Para a execução das obras de </w:t>
      </w:r>
      <w:r w:rsidR="00513492" w:rsidRPr="00BC7EE7">
        <w:rPr>
          <w:rFonts w:ascii="Arial" w:eastAsia="Arial" w:hAnsi="Arial" w:cs="Arial"/>
          <w:sz w:val="24"/>
          <w:szCs w:val="24"/>
        </w:rPr>
        <w:t>e</w:t>
      </w:r>
      <w:r w:rsidR="00057FE1" w:rsidRPr="00BC7EE7">
        <w:rPr>
          <w:rFonts w:ascii="Arial" w:eastAsia="Arial" w:hAnsi="Arial" w:cs="Arial"/>
          <w:sz w:val="24"/>
          <w:szCs w:val="24"/>
        </w:rPr>
        <w:t xml:space="preserve">xtensão de </w:t>
      </w:r>
      <w:r w:rsidR="00513492" w:rsidRPr="00BC7EE7">
        <w:rPr>
          <w:rFonts w:ascii="Arial" w:eastAsia="Arial" w:hAnsi="Arial" w:cs="Arial"/>
          <w:sz w:val="24"/>
          <w:szCs w:val="24"/>
        </w:rPr>
        <w:t>r</w:t>
      </w:r>
      <w:r w:rsidR="00057FE1" w:rsidRPr="00BC7EE7">
        <w:rPr>
          <w:rFonts w:ascii="Arial" w:eastAsia="Arial" w:hAnsi="Arial" w:cs="Arial"/>
          <w:sz w:val="24"/>
          <w:szCs w:val="24"/>
        </w:rPr>
        <w:t xml:space="preserve">ede de </w:t>
      </w:r>
      <w:r w:rsidR="00513492" w:rsidRPr="00BC7EE7">
        <w:rPr>
          <w:rFonts w:ascii="Arial" w:eastAsia="Arial" w:hAnsi="Arial" w:cs="Arial"/>
          <w:sz w:val="24"/>
          <w:szCs w:val="24"/>
        </w:rPr>
        <w:t>e</w:t>
      </w:r>
      <w:r w:rsidR="00057FE1" w:rsidRPr="00BC7EE7">
        <w:rPr>
          <w:rFonts w:ascii="Arial" w:eastAsia="Arial" w:hAnsi="Arial" w:cs="Arial"/>
          <w:sz w:val="24"/>
          <w:szCs w:val="24"/>
        </w:rPr>
        <w:t xml:space="preserve">nergia </w:t>
      </w:r>
      <w:r w:rsidR="00513492" w:rsidRPr="00BC7EE7">
        <w:rPr>
          <w:rFonts w:ascii="Arial" w:eastAsia="Arial" w:hAnsi="Arial" w:cs="Arial"/>
          <w:sz w:val="24"/>
          <w:szCs w:val="24"/>
        </w:rPr>
        <w:t>e</w:t>
      </w:r>
      <w:r w:rsidR="00057FE1" w:rsidRPr="00BC7EE7">
        <w:rPr>
          <w:rFonts w:ascii="Arial" w:eastAsia="Arial" w:hAnsi="Arial" w:cs="Arial"/>
          <w:sz w:val="24"/>
          <w:szCs w:val="24"/>
        </w:rPr>
        <w:t xml:space="preserve">létrica e </w:t>
      </w:r>
      <w:r w:rsidR="00513492" w:rsidRPr="00BC7EE7">
        <w:rPr>
          <w:rFonts w:ascii="Arial" w:eastAsia="Arial" w:hAnsi="Arial" w:cs="Arial"/>
          <w:sz w:val="24"/>
          <w:szCs w:val="24"/>
        </w:rPr>
        <w:t>de i</w:t>
      </w:r>
      <w:r w:rsidR="00057FE1" w:rsidRPr="00BC7EE7">
        <w:rPr>
          <w:rFonts w:ascii="Arial" w:eastAsia="Arial" w:hAnsi="Arial" w:cs="Arial"/>
          <w:sz w:val="24"/>
          <w:szCs w:val="24"/>
        </w:rPr>
        <w:t xml:space="preserve">luminação </w:t>
      </w:r>
      <w:r w:rsidR="00513492" w:rsidRPr="00BC7EE7">
        <w:rPr>
          <w:rFonts w:ascii="Arial" w:eastAsia="Arial" w:hAnsi="Arial" w:cs="Arial"/>
          <w:sz w:val="24"/>
          <w:szCs w:val="24"/>
        </w:rPr>
        <w:t>p</w:t>
      </w:r>
      <w:r w:rsidR="00057FE1" w:rsidRPr="00BC7EE7">
        <w:rPr>
          <w:rFonts w:ascii="Arial" w:eastAsia="Arial" w:hAnsi="Arial" w:cs="Arial"/>
          <w:sz w:val="24"/>
          <w:szCs w:val="24"/>
        </w:rPr>
        <w:t xml:space="preserve">ública, a </w:t>
      </w:r>
      <w:r w:rsidR="003A6D58" w:rsidRPr="00BC7EE7">
        <w:rPr>
          <w:rFonts w:ascii="Arial" w:eastAsia="Arial" w:hAnsi="Arial" w:cs="Arial"/>
          <w:sz w:val="24"/>
          <w:szCs w:val="24"/>
        </w:rPr>
        <w:t xml:space="preserve">DETENTORA </w:t>
      </w:r>
      <w:r w:rsidR="00057FE1" w:rsidRPr="00BC7EE7">
        <w:rPr>
          <w:rFonts w:ascii="Arial" w:eastAsia="Arial" w:hAnsi="Arial" w:cs="Arial"/>
          <w:sz w:val="24"/>
          <w:szCs w:val="24"/>
        </w:rPr>
        <w:t>deverá preparar e apresentar o dossiê de “obras part” à C</w:t>
      </w:r>
      <w:r w:rsidR="00513492" w:rsidRPr="00BC7EE7">
        <w:rPr>
          <w:rFonts w:ascii="Arial" w:eastAsia="Arial" w:hAnsi="Arial" w:cs="Arial"/>
          <w:sz w:val="24"/>
          <w:szCs w:val="24"/>
        </w:rPr>
        <w:t xml:space="preserve">ompanhia Energética do Estado de Minas Gerais </w:t>
      </w:r>
      <w:r w:rsidR="003A6D58" w:rsidRPr="00BC7EE7">
        <w:rPr>
          <w:rFonts w:ascii="Arial" w:eastAsia="Arial" w:hAnsi="Arial" w:cs="Arial"/>
          <w:sz w:val="24"/>
          <w:szCs w:val="24"/>
        </w:rPr>
        <w:t>–</w:t>
      </w:r>
      <w:r w:rsidR="00513492" w:rsidRPr="00BC7EE7">
        <w:rPr>
          <w:rFonts w:ascii="Arial" w:eastAsia="Arial" w:hAnsi="Arial" w:cs="Arial"/>
          <w:sz w:val="24"/>
          <w:szCs w:val="24"/>
        </w:rPr>
        <w:t xml:space="preserve"> CEMIG</w:t>
      </w:r>
      <w:r w:rsidR="003A6D58" w:rsidRPr="00BC7EE7">
        <w:rPr>
          <w:rFonts w:ascii="Arial" w:eastAsia="Arial" w:hAnsi="Arial" w:cs="Arial"/>
          <w:sz w:val="24"/>
          <w:szCs w:val="24"/>
        </w:rPr>
        <w:t xml:space="preserve">, </w:t>
      </w:r>
      <w:r w:rsidR="00057FE1" w:rsidRPr="00BC7EE7">
        <w:rPr>
          <w:rFonts w:ascii="Arial" w:eastAsia="Arial" w:hAnsi="Arial" w:cs="Arial"/>
          <w:sz w:val="24"/>
          <w:szCs w:val="24"/>
        </w:rPr>
        <w:t xml:space="preserve">com os respectivos projetos que deverão ser aprovados pela </w:t>
      </w:r>
      <w:r w:rsidR="00513492" w:rsidRPr="00BC7EE7">
        <w:rPr>
          <w:rFonts w:ascii="Arial" w:eastAsia="Arial" w:hAnsi="Arial" w:cs="Arial"/>
          <w:sz w:val="24"/>
          <w:szCs w:val="24"/>
        </w:rPr>
        <w:t>C</w:t>
      </w:r>
      <w:r w:rsidR="00057FE1" w:rsidRPr="00BC7EE7">
        <w:rPr>
          <w:rFonts w:ascii="Arial" w:eastAsia="Arial" w:hAnsi="Arial" w:cs="Arial"/>
          <w:sz w:val="24"/>
          <w:szCs w:val="24"/>
        </w:rPr>
        <w:t xml:space="preserve">oncessionária. Na </w:t>
      </w:r>
      <w:r w:rsidR="00513492" w:rsidRPr="00BC7EE7">
        <w:rPr>
          <w:rFonts w:ascii="Arial" w:eastAsia="Arial" w:hAnsi="Arial" w:cs="Arial"/>
          <w:sz w:val="24"/>
          <w:szCs w:val="24"/>
        </w:rPr>
        <w:t xml:space="preserve">seqüência, </w:t>
      </w:r>
      <w:r w:rsidR="00057FE1" w:rsidRPr="00BC7EE7">
        <w:rPr>
          <w:rFonts w:ascii="Arial" w:eastAsia="Arial" w:hAnsi="Arial" w:cs="Arial"/>
          <w:sz w:val="24"/>
          <w:szCs w:val="24"/>
        </w:rPr>
        <w:t>o dossiê, devidamente aprovado pela concessionária, deverá ser devolvido ao Município de Pouso Alegre</w:t>
      </w:r>
      <w:r w:rsidR="003A6D58" w:rsidRPr="00BC7EE7">
        <w:rPr>
          <w:rFonts w:ascii="Arial" w:eastAsia="Arial" w:hAnsi="Arial" w:cs="Arial"/>
          <w:sz w:val="24"/>
          <w:szCs w:val="24"/>
        </w:rPr>
        <w:t>/MG</w:t>
      </w:r>
      <w:r w:rsidR="00057FE1" w:rsidRPr="00BC7EE7">
        <w:rPr>
          <w:rFonts w:ascii="Arial" w:eastAsia="Arial" w:hAnsi="Arial" w:cs="Arial"/>
          <w:sz w:val="24"/>
          <w:szCs w:val="24"/>
        </w:rPr>
        <w:t>. Compõem o “dossiê de Obras Part”: 05 cópias do Projeto, Relação de Material, Memorial de Construção, Formulários, Levantamento Ambiental para Elaboração de Projetos de Extensão de Redes Ur</w:t>
      </w:r>
      <w:r w:rsidR="003A6D58" w:rsidRPr="00BC7EE7">
        <w:rPr>
          <w:rFonts w:ascii="Arial" w:eastAsia="Arial" w:hAnsi="Arial" w:cs="Arial"/>
          <w:sz w:val="24"/>
          <w:szCs w:val="24"/>
        </w:rPr>
        <w:t>banas, ART quitada dos Projetos.</w:t>
      </w:r>
      <w:r w:rsidR="00057FE1" w:rsidRPr="00BC7EE7">
        <w:rPr>
          <w:rFonts w:ascii="Arial" w:eastAsia="Arial" w:hAnsi="Arial" w:cs="Arial"/>
          <w:sz w:val="24"/>
          <w:szCs w:val="24"/>
        </w:rPr>
        <w:t xml:space="preserve"> </w:t>
      </w:r>
    </w:p>
    <w:p w:rsidR="00B2300B" w:rsidRDefault="00B2300B" w:rsidP="004C1A63">
      <w:pPr>
        <w:pStyle w:val="Ttulo6"/>
        <w:spacing w:before="0"/>
        <w:jc w:val="both"/>
        <w:rPr>
          <w:rFonts w:ascii="Arial" w:hAnsi="Arial" w:cs="Arial"/>
          <w:b/>
          <w:i w:val="0"/>
          <w:color w:val="auto"/>
          <w:sz w:val="24"/>
          <w:szCs w:val="24"/>
        </w:rPr>
      </w:pPr>
    </w:p>
    <w:p w:rsidR="00435CED" w:rsidRPr="00BC7EE7" w:rsidRDefault="00435CED" w:rsidP="004C1A63">
      <w:pPr>
        <w:pStyle w:val="Ttulo6"/>
        <w:spacing w:before="0"/>
        <w:jc w:val="both"/>
        <w:rPr>
          <w:rFonts w:ascii="Arial" w:eastAsia="Arial Unicode MS" w:hAnsi="Arial" w:cs="Arial"/>
          <w:b/>
          <w:i w:val="0"/>
          <w:color w:val="auto"/>
          <w:sz w:val="24"/>
          <w:szCs w:val="24"/>
        </w:rPr>
      </w:pPr>
      <w:r w:rsidRPr="00BC7EE7">
        <w:rPr>
          <w:rFonts w:ascii="Arial" w:hAnsi="Arial" w:cs="Arial"/>
          <w:b/>
          <w:i w:val="0"/>
          <w:color w:val="auto"/>
          <w:sz w:val="24"/>
          <w:szCs w:val="24"/>
        </w:rPr>
        <w:t>CLÁUSULA DÉCIMA</w:t>
      </w:r>
      <w:r w:rsidR="006B63A5" w:rsidRPr="00BC7EE7">
        <w:rPr>
          <w:rFonts w:ascii="Arial" w:hAnsi="Arial" w:cs="Arial"/>
          <w:b/>
          <w:i w:val="0"/>
          <w:color w:val="auto"/>
          <w:sz w:val="24"/>
          <w:szCs w:val="24"/>
        </w:rPr>
        <w:t xml:space="preserve"> </w:t>
      </w:r>
      <w:r w:rsidR="00917B17">
        <w:rPr>
          <w:rFonts w:ascii="Arial" w:hAnsi="Arial" w:cs="Arial"/>
          <w:b/>
          <w:i w:val="0"/>
          <w:color w:val="auto"/>
          <w:sz w:val="24"/>
          <w:szCs w:val="24"/>
        </w:rPr>
        <w:t xml:space="preserve">SEGUNDA </w:t>
      </w:r>
      <w:r w:rsidRPr="00BC7EE7">
        <w:rPr>
          <w:rFonts w:ascii="Arial" w:hAnsi="Arial" w:cs="Arial"/>
          <w:b/>
          <w:i w:val="0"/>
          <w:color w:val="auto"/>
          <w:sz w:val="24"/>
          <w:szCs w:val="24"/>
        </w:rPr>
        <w:t>– DO TERMO CONTRATUAL</w:t>
      </w:r>
    </w:p>
    <w:p w:rsidR="00435CED" w:rsidRPr="00BC7EE7" w:rsidRDefault="00435CED" w:rsidP="004C1A63">
      <w:pPr>
        <w:pStyle w:val="Corpodetexto"/>
        <w:spacing w:after="0"/>
        <w:jc w:val="both"/>
        <w:rPr>
          <w:rFonts w:ascii="Arial" w:hAnsi="Arial" w:cs="Arial"/>
          <w:sz w:val="24"/>
          <w:szCs w:val="24"/>
        </w:rPr>
      </w:pPr>
    </w:p>
    <w:p w:rsidR="00435CED" w:rsidRPr="00BC7EE7" w:rsidRDefault="00435CED" w:rsidP="004C1A63">
      <w:pPr>
        <w:pStyle w:val="Corpodetexto"/>
        <w:spacing w:after="0"/>
        <w:jc w:val="both"/>
        <w:rPr>
          <w:rFonts w:ascii="Arial" w:hAnsi="Arial" w:cs="Arial"/>
          <w:sz w:val="24"/>
          <w:szCs w:val="24"/>
        </w:rPr>
      </w:pPr>
      <w:r w:rsidRPr="00BC7EE7">
        <w:rPr>
          <w:rFonts w:ascii="Arial" w:hAnsi="Arial" w:cs="Arial"/>
          <w:sz w:val="24"/>
          <w:szCs w:val="24"/>
        </w:rPr>
        <w:t>1</w:t>
      </w:r>
      <w:r w:rsidR="00917B17">
        <w:rPr>
          <w:rFonts w:ascii="Arial" w:hAnsi="Arial" w:cs="Arial"/>
          <w:sz w:val="24"/>
          <w:szCs w:val="24"/>
        </w:rPr>
        <w:t>2</w:t>
      </w:r>
      <w:r w:rsidRPr="00BC7EE7">
        <w:rPr>
          <w:rFonts w:ascii="Arial" w:hAnsi="Arial" w:cs="Arial"/>
          <w:sz w:val="24"/>
          <w:szCs w:val="24"/>
        </w:rPr>
        <w:t>.1. As obrigações decorrentes desta Ata de Registro de Preços serão formalizadas através de termo contratual, podendo consubstanciar-se na própria nota de empenho, na hipótese prevista no artigo 62 da Lei Federal n.º 8.66</w:t>
      </w:r>
      <w:r w:rsidR="00D1483D" w:rsidRPr="00BC7EE7">
        <w:rPr>
          <w:rFonts w:ascii="Arial" w:hAnsi="Arial" w:cs="Arial"/>
          <w:sz w:val="24"/>
          <w:szCs w:val="24"/>
        </w:rPr>
        <w:t>6/93 e suas alterações.</w:t>
      </w:r>
    </w:p>
    <w:p w:rsidR="0012365D" w:rsidRPr="00BC7EE7" w:rsidRDefault="0012365D" w:rsidP="004C1A63">
      <w:pPr>
        <w:pStyle w:val="Corpodetexto"/>
        <w:spacing w:after="0"/>
        <w:jc w:val="both"/>
        <w:rPr>
          <w:rFonts w:ascii="Arial" w:hAnsi="Arial" w:cs="Arial"/>
          <w:sz w:val="24"/>
          <w:szCs w:val="24"/>
        </w:rPr>
      </w:pPr>
    </w:p>
    <w:p w:rsidR="00435CED" w:rsidRPr="00BC7EE7" w:rsidRDefault="00435CED" w:rsidP="004C1A63">
      <w:pPr>
        <w:jc w:val="both"/>
        <w:rPr>
          <w:rFonts w:ascii="Arial" w:hAnsi="Arial" w:cs="Arial"/>
          <w:sz w:val="24"/>
          <w:szCs w:val="24"/>
        </w:rPr>
      </w:pPr>
      <w:r w:rsidRPr="00BC7EE7">
        <w:rPr>
          <w:rFonts w:ascii="Arial" w:hAnsi="Arial" w:cs="Arial"/>
          <w:sz w:val="24"/>
          <w:szCs w:val="24"/>
        </w:rPr>
        <w:t>1</w:t>
      </w:r>
      <w:r w:rsidR="00917B17">
        <w:rPr>
          <w:rFonts w:ascii="Arial" w:hAnsi="Arial" w:cs="Arial"/>
          <w:sz w:val="24"/>
          <w:szCs w:val="24"/>
        </w:rPr>
        <w:t>2</w:t>
      </w:r>
      <w:r w:rsidRPr="00BC7EE7">
        <w:rPr>
          <w:rFonts w:ascii="Arial" w:hAnsi="Arial" w:cs="Arial"/>
          <w:sz w:val="24"/>
          <w:szCs w:val="24"/>
        </w:rPr>
        <w:t xml:space="preserve">.2. A recusa da </w:t>
      </w:r>
      <w:r w:rsidRPr="00BC7EE7">
        <w:rPr>
          <w:rFonts w:ascii="Arial" w:hAnsi="Arial" w:cs="Arial"/>
          <w:bCs/>
          <w:sz w:val="24"/>
          <w:szCs w:val="24"/>
        </w:rPr>
        <w:t>DETENTORA</w:t>
      </w:r>
      <w:r w:rsidRPr="00BC7EE7">
        <w:rPr>
          <w:rFonts w:ascii="Arial" w:hAnsi="Arial" w:cs="Arial"/>
          <w:sz w:val="24"/>
          <w:szCs w:val="24"/>
        </w:rPr>
        <w:t xml:space="preserve"> em retirar a nota de empenho ou assinar o contrato caracteriza descumprimento de obrigações, podendo-lhe acarretar as sanções previstas. </w:t>
      </w:r>
    </w:p>
    <w:p w:rsidR="00435CED" w:rsidRPr="00BC7EE7" w:rsidRDefault="00435CED" w:rsidP="004C1A63">
      <w:pPr>
        <w:jc w:val="both"/>
        <w:rPr>
          <w:rFonts w:ascii="Arial" w:hAnsi="Arial" w:cs="Arial"/>
          <w:sz w:val="24"/>
          <w:szCs w:val="24"/>
        </w:rPr>
      </w:pPr>
      <w:r w:rsidRPr="00BC7EE7">
        <w:rPr>
          <w:rFonts w:ascii="Arial" w:hAnsi="Arial" w:cs="Arial"/>
          <w:sz w:val="24"/>
          <w:szCs w:val="24"/>
        </w:rPr>
        <w:t>1</w:t>
      </w:r>
      <w:r w:rsidR="00917B17">
        <w:rPr>
          <w:rFonts w:ascii="Arial" w:hAnsi="Arial" w:cs="Arial"/>
          <w:sz w:val="24"/>
          <w:szCs w:val="24"/>
        </w:rPr>
        <w:t>2</w:t>
      </w:r>
      <w:r w:rsidRPr="00BC7EE7">
        <w:rPr>
          <w:rFonts w:ascii="Arial" w:hAnsi="Arial" w:cs="Arial"/>
          <w:sz w:val="24"/>
          <w:szCs w:val="24"/>
        </w:rPr>
        <w:t xml:space="preserve">.3. No caso previsto no subitem anterior, a critério da Administração, poderá ser celebrado contrato com as remanescentes, obedecida à ordem classificatória e preferencialmente as mesmas condições oferecidas pela </w:t>
      </w:r>
      <w:r w:rsidRPr="00BC7EE7">
        <w:rPr>
          <w:rFonts w:ascii="Arial" w:hAnsi="Arial" w:cs="Arial"/>
          <w:bCs/>
          <w:sz w:val="24"/>
          <w:szCs w:val="24"/>
        </w:rPr>
        <w:t>DETENTORA</w:t>
      </w:r>
      <w:r w:rsidRPr="00BC7EE7">
        <w:rPr>
          <w:rFonts w:ascii="Arial" w:hAnsi="Arial" w:cs="Arial"/>
          <w:sz w:val="24"/>
          <w:szCs w:val="24"/>
        </w:rPr>
        <w:t>, inclusive quanto ao preço.</w:t>
      </w:r>
    </w:p>
    <w:p w:rsidR="00435CED" w:rsidRPr="00BC7EE7" w:rsidRDefault="00435CED" w:rsidP="004C1A63">
      <w:pPr>
        <w:widowControl w:val="0"/>
        <w:autoSpaceDE w:val="0"/>
        <w:autoSpaceDN w:val="0"/>
        <w:adjustRightInd w:val="0"/>
        <w:jc w:val="both"/>
        <w:rPr>
          <w:rFonts w:ascii="Arial" w:hAnsi="Arial" w:cs="Arial"/>
          <w:sz w:val="24"/>
          <w:szCs w:val="24"/>
        </w:rPr>
      </w:pPr>
      <w:r w:rsidRPr="00BC7EE7">
        <w:rPr>
          <w:rFonts w:ascii="Arial" w:hAnsi="Arial" w:cs="Arial"/>
          <w:sz w:val="24"/>
          <w:szCs w:val="24"/>
        </w:rPr>
        <w:t>1</w:t>
      </w:r>
      <w:r w:rsidR="00917B17">
        <w:rPr>
          <w:rFonts w:ascii="Arial" w:hAnsi="Arial" w:cs="Arial"/>
          <w:sz w:val="24"/>
          <w:szCs w:val="24"/>
        </w:rPr>
        <w:t>2</w:t>
      </w:r>
      <w:r w:rsidRPr="00BC7EE7">
        <w:rPr>
          <w:rFonts w:ascii="Arial" w:hAnsi="Arial" w:cs="Arial"/>
          <w:sz w:val="24"/>
          <w:szCs w:val="24"/>
        </w:rPr>
        <w:t>.4. O eventual contrato resultante da presente Ata de Registro de Preços poderão ser alterados nos termos do artigo 65, da Lei Federal n.º 8.666/93 e suas alterações.</w:t>
      </w:r>
    </w:p>
    <w:p w:rsidR="00435CED" w:rsidRPr="00BC7EE7" w:rsidRDefault="00435CED" w:rsidP="004C1A63">
      <w:pPr>
        <w:autoSpaceDE w:val="0"/>
        <w:autoSpaceDN w:val="0"/>
        <w:adjustRightInd w:val="0"/>
        <w:jc w:val="both"/>
        <w:rPr>
          <w:rFonts w:ascii="Arial" w:hAnsi="Arial" w:cs="Arial"/>
          <w:b/>
          <w:sz w:val="24"/>
          <w:szCs w:val="24"/>
        </w:rPr>
      </w:pPr>
      <w:r w:rsidRPr="00BC7EE7">
        <w:rPr>
          <w:rFonts w:ascii="Arial" w:hAnsi="Arial" w:cs="Arial"/>
          <w:b/>
          <w:bCs/>
          <w:sz w:val="24"/>
          <w:szCs w:val="24"/>
        </w:rPr>
        <w:t xml:space="preserve">CLÁUSULA DÉCIMA </w:t>
      </w:r>
      <w:r w:rsidR="00385801">
        <w:rPr>
          <w:rFonts w:ascii="Arial" w:hAnsi="Arial" w:cs="Arial"/>
          <w:b/>
          <w:bCs/>
          <w:sz w:val="24"/>
          <w:szCs w:val="24"/>
        </w:rPr>
        <w:t xml:space="preserve">TERCEIRA </w:t>
      </w:r>
      <w:r w:rsidRPr="00BC7EE7">
        <w:rPr>
          <w:rFonts w:ascii="Arial" w:hAnsi="Arial" w:cs="Arial"/>
          <w:b/>
          <w:bCs/>
          <w:sz w:val="24"/>
          <w:szCs w:val="24"/>
        </w:rPr>
        <w:t xml:space="preserve">– </w:t>
      </w:r>
      <w:r w:rsidR="00385801">
        <w:rPr>
          <w:rFonts w:ascii="Arial" w:hAnsi="Arial" w:cs="Arial"/>
          <w:b/>
          <w:bCs/>
          <w:sz w:val="24"/>
          <w:szCs w:val="24"/>
        </w:rPr>
        <w:t xml:space="preserve">DAS </w:t>
      </w:r>
      <w:r w:rsidRPr="00BC7EE7">
        <w:rPr>
          <w:rFonts w:ascii="Arial" w:hAnsi="Arial" w:cs="Arial"/>
          <w:b/>
          <w:sz w:val="24"/>
          <w:szCs w:val="24"/>
        </w:rPr>
        <w:t>PENALIDADES</w:t>
      </w:r>
    </w:p>
    <w:p w:rsidR="00435CED" w:rsidRPr="00BC7EE7" w:rsidRDefault="00435CED" w:rsidP="004C1A63">
      <w:pPr>
        <w:jc w:val="both"/>
        <w:rPr>
          <w:rFonts w:ascii="Arial" w:hAnsi="Arial" w:cs="Arial"/>
          <w:bCs/>
          <w:iCs/>
          <w:sz w:val="24"/>
          <w:szCs w:val="24"/>
        </w:rPr>
      </w:pPr>
      <w:r w:rsidRPr="00BC7EE7">
        <w:rPr>
          <w:rFonts w:ascii="Arial" w:hAnsi="Arial" w:cs="Arial"/>
          <w:bCs/>
          <w:iCs/>
          <w:sz w:val="24"/>
          <w:szCs w:val="24"/>
        </w:rPr>
        <w:t>1</w:t>
      </w:r>
      <w:r w:rsidR="00385801">
        <w:rPr>
          <w:rFonts w:ascii="Arial" w:hAnsi="Arial" w:cs="Arial"/>
          <w:bCs/>
          <w:iCs/>
          <w:sz w:val="24"/>
          <w:szCs w:val="24"/>
        </w:rPr>
        <w:t>3</w:t>
      </w:r>
      <w:r w:rsidRPr="00BC7EE7">
        <w:rPr>
          <w:rFonts w:ascii="Arial" w:hAnsi="Arial" w:cs="Arial"/>
          <w:bCs/>
          <w:iCs/>
          <w:sz w:val="24"/>
          <w:szCs w:val="24"/>
        </w:rPr>
        <w:t>.1. São aplicáveis as sanções previstas no Capítulo IV da Lei Federal n.º 8.666/93 e demais normas pertinentes.</w:t>
      </w:r>
    </w:p>
    <w:p w:rsidR="00435CED" w:rsidRPr="00BC7EE7" w:rsidRDefault="00435CED" w:rsidP="004C1A63">
      <w:pPr>
        <w:jc w:val="both"/>
        <w:rPr>
          <w:rFonts w:ascii="Arial" w:hAnsi="Arial" w:cs="Arial"/>
          <w:bCs/>
          <w:iCs/>
          <w:sz w:val="24"/>
          <w:szCs w:val="24"/>
        </w:rPr>
      </w:pPr>
      <w:r w:rsidRPr="00BC7EE7">
        <w:rPr>
          <w:rFonts w:ascii="Arial" w:hAnsi="Arial" w:cs="Arial"/>
          <w:bCs/>
          <w:iCs/>
          <w:sz w:val="24"/>
          <w:szCs w:val="24"/>
        </w:rPr>
        <w:t>1</w:t>
      </w:r>
      <w:r w:rsidR="00385801">
        <w:rPr>
          <w:rFonts w:ascii="Arial" w:hAnsi="Arial" w:cs="Arial"/>
          <w:bCs/>
          <w:iCs/>
          <w:sz w:val="24"/>
          <w:szCs w:val="24"/>
        </w:rPr>
        <w:t>3</w:t>
      </w:r>
      <w:r w:rsidRPr="00BC7EE7">
        <w:rPr>
          <w:rFonts w:ascii="Arial" w:hAnsi="Arial" w:cs="Arial"/>
          <w:bCs/>
          <w:iCs/>
          <w:sz w:val="24"/>
          <w:szCs w:val="24"/>
        </w:rPr>
        <w:t xml:space="preserve">.2. A </w:t>
      </w:r>
      <w:r w:rsidR="00153F5C" w:rsidRPr="00BC7EE7">
        <w:rPr>
          <w:rFonts w:ascii="Arial" w:hAnsi="Arial" w:cs="Arial"/>
          <w:bCs/>
          <w:iCs/>
          <w:sz w:val="24"/>
          <w:szCs w:val="24"/>
        </w:rPr>
        <w:t xml:space="preserve">empresa </w:t>
      </w:r>
      <w:r w:rsidRPr="00BC7EE7">
        <w:rPr>
          <w:rFonts w:ascii="Arial" w:hAnsi="Arial" w:cs="Arial"/>
          <w:bCs/>
          <w:iCs/>
          <w:sz w:val="24"/>
          <w:szCs w:val="24"/>
        </w:rPr>
        <w:t>licitante que</w:t>
      </w:r>
      <w:r w:rsidR="0012365D" w:rsidRPr="00BC7EE7">
        <w:rPr>
          <w:rFonts w:ascii="Arial" w:hAnsi="Arial" w:cs="Arial"/>
          <w:bCs/>
          <w:iCs/>
          <w:sz w:val="24"/>
          <w:szCs w:val="24"/>
        </w:rPr>
        <w:t xml:space="preserve"> </w:t>
      </w:r>
      <w:r w:rsidRPr="00BC7EE7">
        <w:rPr>
          <w:rFonts w:ascii="Arial" w:hAnsi="Arial" w:cs="Arial"/>
          <w:bCs/>
          <w:iCs/>
          <w:sz w:val="24"/>
          <w:szCs w:val="24"/>
        </w:rPr>
        <w:t>não mantiver a proposta, comportar-se de modo inidôneo ou fizer declaração falsa, estará sujeita à pena de suspensão de seu direito de licitar e contratar com a Administração, pelo prazo de até (02) dois anos.</w:t>
      </w:r>
    </w:p>
    <w:p w:rsidR="00435CED" w:rsidRPr="00BC7EE7" w:rsidRDefault="00435CED" w:rsidP="004C1A63">
      <w:pPr>
        <w:jc w:val="both"/>
        <w:rPr>
          <w:rFonts w:ascii="Arial" w:hAnsi="Arial" w:cs="Arial"/>
          <w:bCs/>
          <w:iCs/>
          <w:sz w:val="24"/>
          <w:szCs w:val="24"/>
        </w:rPr>
      </w:pPr>
      <w:r w:rsidRPr="00BC7EE7">
        <w:rPr>
          <w:rFonts w:ascii="Arial" w:hAnsi="Arial" w:cs="Arial"/>
          <w:bCs/>
          <w:iCs/>
          <w:sz w:val="24"/>
          <w:szCs w:val="24"/>
        </w:rPr>
        <w:t>1</w:t>
      </w:r>
      <w:r w:rsidR="00385801">
        <w:rPr>
          <w:rFonts w:ascii="Arial" w:hAnsi="Arial" w:cs="Arial"/>
          <w:bCs/>
          <w:iCs/>
          <w:sz w:val="24"/>
          <w:szCs w:val="24"/>
        </w:rPr>
        <w:t>3</w:t>
      </w:r>
      <w:r w:rsidRPr="00BC7EE7">
        <w:rPr>
          <w:rFonts w:ascii="Arial" w:hAnsi="Arial" w:cs="Arial"/>
          <w:bCs/>
          <w:iCs/>
          <w:sz w:val="24"/>
          <w:szCs w:val="24"/>
        </w:rPr>
        <w:t>.3. Será aplicada multa no valor de 2% (dois por cento) do valor estimado do serviço, à licitante, cuja proposta tenha sido classificada em primeiro lugar e que venha a ser inabilitada por ter apresentado documentos que seguramente não atendam as exigências deste edital.</w:t>
      </w:r>
    </w:p>
    <w:p w:rsidR="00435CED" w:rsidRPr="00BC7EE7" w:rsidRDefault="00435CED" w:rsidP="004C1A63">
      <w:pPr>
        <w:jc w:val="both"/>
        <w:rPr>
          <w:rFonts w:ascii="Arial" w:hAnsi="Arial" w:cs="Arial"/>
          <w:iCs/>
          <w:sz w:val="24"/>
          <w:szCs w:val="24"/>
        </w:rPr>
      </w:pPr>
      <w:r w:rsidRPr="00BC7EE7">
        <w:rPr>
          <w:rFonts w:ascii="Arial" w:hAnsi="Arial" w:cs="Arial"/>
          <w:iCs/>
          <w:sz w:val="24"/>
          <w:szCs w:val="24"/>
        </w:rPr>
        <w:t>1</w:t>
      </w:r>
      <w:r w:rsidR="00385801">
        <w:rPr>
          <w:rFonts w:ascii="Arial" w:hAnsi="Arial" w:cs="Arial"/>
          <w:iCs/>
          <w:sz w:val="24"/>
          <w:szCs w:val="24"/>
        </w:rPr>
        <w:t>3</w:t>
      </w:r>
      <w:r w:rsidRPr="00BC7EE7">
        <w:rPr>
          <w:rFonts w:ascii="Arial" w:hAnsi="Arial" w:cs="Arial"/>
          <w:iCs/>
          <w:sz w:val="24"/>
          <w:szCs w:val="24"/>
        </w:rPr>
        <w:t>.4. Salvo ocorrência de caso fortuito ou de força maior, devidamente justificados e comprovados, ao não cumprimento, por parte da(s) proponente(s) vencedora(s), das obrigações assumidas, ou a infringência de preceitos legais pertinentes, serão aplicadas, segundo a gravidade da falta, nos termos dos artigos 86 e 87 da Lei Federal nº 8.666/93 e suas alterações, as seguintes penalidades:</w:t>
      </w:r>
    </w:p>
    <w:p w:rsidR="00435CED" w:rsidRPr="00BC7EE7" w:rsidRDefault="00435CED" w:rsidP="004C1A63">
      <w:pPr>
        <w:jc w:val="both"/>
        <w:rPr>
          <w:rFonts w:ascii="Arial" w:hAnsi="Arial" w:cs="Arial"/>
          <w:iCs/>
          <w:sz w:val="24"/>
          <w:szCs w:val="24"/>
        </w:rPr>
      </w:pPr>
      <w:r w:rsidRPr="00BC7EE7">
        <w:rPr>
          <w:rFonts w:ascii="Arial" w:hAnsi="Arial" w:cs="Arial"/>
          <w:iCs/>
          <w:sz w:val="24"/>
          <w:szCs w:val="24"/>
        </w:rPr>
        <w:t>I - advertência, sempre que for constatada irregularidade de pouca gravidade, para a qual tenha(m) a proponente(s) vencedora(s) concorrida diretamente, ocorrência que será registrada no Cadastro de Fornecedores da Prefeitura de Pouso Alegre/MG;</w:t>
      </w:r>
    </w:p>
    <w:p w:rsidR="00435CED" w:rsidRPr="00BC7EE7" w:rsidRDefault="00435CED" w:rsidP="004C1A63">
      <w:pPr>
        <w:jc w:val="both"/>
        <w:rPr>
          <w:rFonts w:ascii="Arial" w:hAnsi="Arial" w:cs="Arial"/>
          <w:iCs/>
          <w:sz w:val="24"/>
          <w:szCs w:val="24"/>
        </w:rPr>
      </w:pPr>
      <w:r w:rsidRPr="00BC7EE7">
        <w:rPr>
          <w:rFonts w:ascii="Arial" w:hAnsi="Arial" w:cs="Arial"/>
          <w:iCs/>
          <w:sz w:val="24"/>
          <w:szCs w:val="24"/>
        </w:rPr>
        <w:lastRenderedPageBreak/>
        <w:t>II – multa de 1% (um por cento), por dia de atraso na prestação dos serviços, calculada sobre o valor da parcela contratada, até o limite de 15 dias, atrasos superiores a este, aplicar-se-á o disposto no inciso III;</w:t>
      </w:r>
    </w:p>
    <w:p w:rsidR="00435CED" w:rsidRPr="00BC7EE7" w:rsidRDefault="00435CED" w:rsidP="004C1A63">
      <w:pPr>
        <w:jc w:val="both"/>
        <w:rPr>
          <w:rFonts w:ascii="Arial" w:hAnsi="Arial" w:cs="Arial"/>
          <w:iCs/>
          <w:sz w:val="24"/>
          <w:szCs w:val="24"/>
        </w:rPr>
      </w:pPr>
      <w:r w:rsidRPr="00BC7EE7">
        <w:rPr>
          <w:rFonts w:ascii="Arial" w:hAnsi="Arial" w:cs="Arial"/>
          <w:iCs/>
          <w:sz w:val="24"/>
          <w:szCs w:val="24"/>
        </w:rPr>
        <w:t>III – multa de 30% (trinta por cento) sobre o valor total do contrato, na hipótese do não cumprimento de qualquer das obrigações assumidas;</w:t>
      </w:r>
    </w:p>
    <w:p w:rsidR="00435CED" w:rsidRPr="00BC7EE7" w:rsidRDefault="00435CED" w:rsidP="004C1A63">
      <w:pPr>
        <w:jc w:val="both"/>
        <w:rPr>
          <w:rFonts w:ascii="Arial" w:hAnsi="Arial" w:cs="Arial"/>
          <w:iCs/>
          <w:sz w:val="24"/>
          <w:szCs w:val="24"/>
        </w:rPr>
      </w:pPr>
      <w:r w:rsidRPr="00BC7EE7">
        <w:rPr>
          <w:rFonts w:ascii="Arial" w:hAnsi="Arial" w:cs="Arial"/>
          <w:iCs/>
          <w:sz w:val="24"/>
          <w:szCs w:val="24"/>
        </w:rPr>
        <w:t>IV – na hipótese de rescisão do contrato, além da aplicação da multa correspondente, aplicar-se-á suspensão ao direito de licitar com a Prefeitura de Pouso Alegre/MG, bem como o impedimento de com ela contratar,</w:t>
      </w:r>
      <w:r w:rsidR="00D1483D" w:rsidRPr="00BC7EE7">
        <w:rPr>
          <w:rFonts w:ascii="Arial" w:hAnsi="Arial" w:cs="Arial"/>
          <w:iCs/>
          <w:sz w:val="24"/>
          <w:szCs w:val="24"/>
        </w:rPr>
        <w:t xml:space="preserve"> pelo prazo de 12 (doze) meses;</w:t>
      </w:r>
    </w:p>
    <w:p w:rsidR="00435CED" w:rsidRPr="00BC7EE7" w:rsidRDefault="00435CED" w:rsidP="004C1A63">
      <w:pPr>
        <w:jc w:val="both"/>
        <w:rPr>
          <w:rFonts w:ascii="Arial" w:hAnsi="Arial" w:cs="Arial"/>
          <w:iCs/>
          <w:sz w:val="24"/>
          <w:szCs w:val="24"/>
        </w:rPr>
      </w:pPr>
      <w:r w:rsidRPr="00BC7EE7">
        <w:rPr>
          <w:rFonts w:ascii="Arial" w:hAnsi="Arial" w:cs="Arial"/>
          <w:iCs/>
          <w:sz w:val="24"/>
          <w:szCs w:val="24"/>
        </w:rPr>
        <w:t>V – declaração de inidoneidade, quando a proponente vencedora deixar de cumprir com as obrigações assumidas, praticando falta grave, dolosa ou culposa.</w:t>
      </w:r>
    </w:p>
    <w:p w:rsidR="00435CED" w:rsidRPr="00BC7EE7" w:rsidRDefault="00435CED" w:rsidP="004C1A63">
      <w:pPr>
        <w:jc w:val="both"/>
        <w:rPr>
          <w:rFonts w:ascii="Arial" w:hAnsi="Arial" w:cs="Arial"/>
          <w:iCs/>
          <w:sz w:val="24"/>
          <w:szCs w:val="24"/>
        </w:rPr>
      </w:pPr>
      <w:r w:rsidRPr="00BC7EE7">
        <w:rPr>
          <w:rFonts w:ascii="Arial" w:hAnsi="Arial" w:cs="Arial"/>
          <w:b/>
          <w:bCs/>
          <w:iCs/>
          <w:sz w:val="24"/>
          <w:szCs w:val="24"/>
        </w:rPr>
        <w:t>Parágrafo Primeiro</w:t>
      </w:r>
      <w:r w:rsidRPr="00BC7EE7">
        <w:rPr>
          <w:rFonts w:ascii="Arial" w:hAnsi="Arial" w:cs="Arial"/>
          <w:iCs/>
          <w:sz w:val="24"/>
          <w:szCs w:val="24"/>
        </w:rPr>
        <w:t xml:space="preserve"> - As multas serão, após regular processo administrativo, cobradas administrativa ou judicialmente;</w:t>
      </w:r>
    </w:p>
    <w:p w:rsidR="00435CED" w:rsidRPr="00BC7EE7" w:rsidRDefault="00435CED" w:rsidP="004C1A63">
      <w:pPr>
        <w:jc w:val="both"/>
        <w:rPr>
          <w:rFonts w:ascii="Arial" w:hAnsi="Arial" w:cs="Arial"/>
          <w:iCs/>
          <w:sz w:val="24"/>
          <w:szCs w:val="24"/>
        </w:rPr>
      </w:pPr>
      <w:r w:rsidRPr="00BC7EE7">
        <w:rPr>
          <w:rFonts w:ascii="Arial" w:hAnsi="Arial" w:cs="Arial"/>
          <w:b/>
          <w:bCs/>
          <w:iCs/>
          <w:sz w:val="24"/>
          <w:szCs w:val="24"/>
        </w:rPr>
        <w:t>Parágrafo Segundo</w:t>
      </w:r>
      <w:r w:rsidRPr="00BC7EE7">
        <w:rPr>
          <w:rFonts w:ascii="Arial" w:hAnsi="Arial" w:cs="Arial"/>
          <w:iCs/>
          <w:sz w:val="24"/>
          <w:szCs w:val="24"/>
        </w:rPr>
        <w:t xml:space="preserve"> - Constatada a inveracidade de qualquer das informações fornecidas pela </w:t>
      </w:r>
      <w:r w:rsidRPr="00BC7EE7">
        <w:rPr>
          <w:rFonts w:ascii="Arial" w:hAnsi="Arial" w:cs="Arial"/>
          <w:b/>
          <w:bCs/>
          <w:iCs/>
          <w:sz w:val="24"/>
          <w:szCs w:val="24"/>
        </w:rPr>
        <w:t>CONTRATADA</w:t>
      </w:r>
      <w:r w:rsidRPr="00BC7EE7">
        <w:rPr>
          <w:rFonts w:ascii="Arial" w:hAnsi="Arial" w:cs="Arial"/>
          <w:iCs/>
          <w:sz w:val="24"/>
          <w:szCs w:val="24"/>
        </w:rPr>
        <w:t>, esta poderá sofrer quaisquer das penalidades adiante previstas:</w:t>
      </w:r>
    </w:p>
    <w:p w:rsidR="00435CED" w:rsidRPr="00BC7EE7" w:rsidRDefault="00435CED" w:rsidP="004C1A63">
      <w:pPr>
        <w:jc w:val="both"/>
        <w:rPr>
          <w:rFonts w:ascii="Arial" w:hAnsi="Arial" w:cs="Arial"/>
          <w:iCs/>
          <w:sz w:val="24"/>
          <w:szCs w:val="24"/>
        </w:rPr>
      </w:pPr>
      <w:r w:rsidRPr="00BC7EE7">
        <w:rPr>
          <w:rFonts w:ascii="Arial" w:hAnsi="Arial" w:cs="Arial"/>
          <w:iCs/>
          <w:sz w:val="24"/>
          <w:szCs w:val="24"/>
        </w:rPr>
        <w:t>a) suspensão temporária de participação em licitações e impedimento de contratar com a Prefeitura Municipal de Pouso Alegre/MG, pelo prazo de 12 (doze) meses;</w:t>
      </w:r>
    </w:p>
    <w:p w:rsidR="00435CED" w:rsidRPr="00BC7EE7" w:rsidRDefault="00435CED" w:rsidP="004C1A63">
      <w:pPr>
        <w:jc w:val="both"/>
        <w:rPr>
          <w:rFonts w:ascii="Arial" w:hAnsi="Arial" w:cs="Arial"/>
          <w:iCs/>
          <w:sz w:val="24"/>
          <w:szCs w:val="24"/>
        </w:rPr>
      </w:pPr>
      <w:r w:rsidRPr="00BC7EE7">
        <w:rPr>
          <w:rFonts w:ascii="Arial" w:hAnsi="Arial" w:cs="Arial"/>
          <w:b/>
          <w:iCs/>
          <w:sz w:val="24"/>
          <w:szCs w:val="24"/>
        </w:rPr>
        <w:t>Parágrafo Terceiro</w:t>
      </w:r>
      <w:r w:rsidRPr="00BC7EE7">
        <w:rPr>
          <w:rFonts w:ascii="Arial" w:hAnsi="Arial" w:cs="Arial"/>
          <w:bCs/>
          <w:iCs/>
          <w:sz w:val="24"/>
          <w:szCs w:val="24"/>
        </w:rPr>
        <w:t xml:space="preserve"> - </w:t>
      </w:r>
      <w:r w:rsidRPr="00BC7EE7">
        <w:rPr>
          <w:rFonts w:ascii="Arial" w:hAnsi="Arial" w:cs="Arial"/>
          <w:iCs/>
          <w:sz w:val="24"/>
          <w:szCs w:val="24"/>
        </w:rPr>
        <w:t>As penalidades previstas nesta cláusula têm caráter de sanção administrativa, conseqüentemente a sua aplicação não exime a(s) proponente(s) vencedora(s) de reparar os eventuais prejuízos que seu ato venha a acarretar ao Município de Pouso Alegre/MG;</w:t>
      </w:r>
    </w:p>
    <w:p w:rsidR="00435CED" w:rsidRPr="00BC7EE7" w:rsidRDefault="00435CED" w:rsidP="004C1A63">
      <w:pPr>
        <w:jc w:val="both"/>
        <w:rPr>
          <w:rFonts w:ascii="Arial" w:hAnsi="Arial" w:cs="Arial"/>
          <w:bCs/>
          <w:iCs/>
          <w:sz w:val="24"/>
          <w:szCs w:val="24"/>
        </w:rPr>
      </w:pPr>
      <w:r w:rsidRPr="00BC7EE7">
        <w:rPr>
          <w:rFonts w:ascii="Arial" w:hAnsi="Arial" w:cs="Arial"/>
          <w:bCs/>
          <w:iCs/>
          <w:sz w:val="24"/>
          <w:szCs w:val="24"/>
        </w:rPr>
        <w:t>1</w:t>
      </w:r>
      <w:r w:rsidR="00385801">
        <w:rPr>
          <w:rFonts w:ascii="Arial" w:hAnsi="Arial" w:cs="Arial"/>
          <w:bCs/>
          <w:iCs/>
          <w:sz w:val="24"/>
          <w:szCs w:val="24"/>
        </w:rPr>
        <w:t>3</w:t>
      </w:r>
      <w:r w:rsidRPr="00BC7EE7">
        <w:rPr>
          <w:rFonts w:ascii="Arial" w:hAnsi="Arial" w:cs="Arial"/>
          <w:bCs/>
          <w:iCs/>
          <w:sz w:val="24"/>
          <w:szCs w:val="24"/>
        </w:rPr>
        <w:t>.5. As sanções são independentes e a aplicação de uma não exclui a aplicação das outras.</w:t>
      </w:r>
    </w:p>
    <w:p w:rsidR="00642545" w:rsidRPr="00BC7EE7" w:rsidRDefault="00642545" w:rsidP="00642545">
      <w:pPr>
        <w:rPr>
          <w:rFonts w:ascii="Arial" w:hAnsi="Arial" w:cs="Arial"/>
          <w:b/>
          <w:bCs/>
          <w:sz w:val="24"/>
          <w:szCs w:val="24"/>
        </w:rPr>
      </w:pPr>
      <w:r w:rsidRPr="00BC7EE7">
        <w:rPr>
          <w:rFonts w:ascii="Arial" w:hAnsi="Arial" w:cs="Arial"/>
          <w:b/>
          <w:bCs/>
          <w:sz w:val="24"/>
          <w:szCs w:val="24"/>
        </w:rPr>
        <w:t xml:space="preserve">CLÁUSULA DÉCIMA </w:t>
      </w:r>
      <w:r w:rsidR="00385801">
        <w:rPr>
          <w:rFonts w:ascii="Arial" w:hAnsi="Arial" w:cs="Arial"/>
          <w:b/>
          <w:bCs/>
          <w:sz w:val="24"/>
          <w:szCs w:val="24"/>
        </w:rPr>
        <w:t>QUARTA</w:t>
      </w:r>
      <w:r w:rsidRPr="00BC7EE7">
        <w:rPr>
          <w:rFonts w:ascii="Arial" w:hAnsi="Arial" w:cs="Arial"/>
          <w:b/>
          <w:bCs/>
          <w:sz w:val="24"/>
          <w:szCs w:val="24"/>
        </w:rPr>
        <w:t xml:space="preserve"> </w:t>
      </w:r>
      <w:r w:rsidR="00385801">
        <w:rPr>
          <w:rFonts w:ascii="Arial" w:hAnsi="Arial" w:cs="Arial"/>
          <w:b/>
          <w:bCs/>
          <w:sz w:val="24"/>
          <w:szCs w:val="24"/>
        </w:rPr>
        <w:t>–</w:t>
      </w:r>
      <w:r w:rsidRPr="00BC7EE7">
        <w:rPr>
          <w:rFonts w:ascii="Arial" w:hAnsi="Arial" w:cs="Arial"/>
          <w:b/>
          <w:bCs/>
          <w:sz w:val="24"/>
          <w:szCs w:val="24"/>
        </w:rPr>
        <w:t xml:space="preserve"> </w:t>
      </w:r>
      <w:r w:rsidR="00385801">
        <w:rPr>
          <w:rFonts w:ascii="Arial" w:hAnsi="Arial" w:cs="Arial"/>
          <w:b/>
          <w:bCs/>
          <w:sz w:val="24"/>
          <w:szCs w:val="24"/>
        </w:rPr>
        <w:t xml:space="preserve">DA </w:t>
      </w:r>
      <w:r w:rsidRPr="00BC7EE7">
        <w:rPr>
          <w:rFonts w:ascii="Arial" w:hAnsi="Arial" w:cs="Arial"/>
          <w:b/>
          <w:bCs/>
          <w:sz w:val="24"/>
          <w:szCs w:val="24"/>
        </w:rPr>
        <w:t>TRANSMISSÃO DE DOCUMENTOS</w:t>
      </w:r>
    </w:p>
    <w:p w:rsidR="00642545" w:rsidRPr="00BC7EE7" w:rsidRDefault="00642545" w:rsidP="00642545">
      <w:pPr>
        <w:widowControl w:val="0"/>
        <w:autoSpaceDE w:val="0"/>
        <w:autoSpaceDN w:val="0"/>
        <w:adjustRightInd w:val="0"/>
        <w:jc w:val="both"/>
        <w:rPr>
          <w:rFonts w:ascii="Arial" w:hAnsi="Arial" w:cs="Arial"/>
          <w:sz w:val="24"/>
          <w:szCs w:val="24"/>
        </w:rPr>
      </w:pPr>
      <w:r w:rsidRPr="00BC7EE7">
        <w:rPr>
          <w:rFonts w:ascii="Arial" w:hAnsi="Arial" w:cs="Arial"/>
          <w:sz w:val="24"/>
          <w:szCs w:val="24"/>
        </w:rPr>
        <w:t>1</w:t>
      </w:r>
      <w:r w:rsidR="00385801">
        <w:rPr>
          <w:rFonts w:ascii="Arial" w:hAnsi="Arial" w:cs="Arial"/>
          <w:sz w:val="24"/>
          <w:szCs w:val="24"/>
        </w:rPr>
        <w:t>4</w:t>
      </w:r>
      <w:r w:rsidRPr="00BC7EE7">
        <w:rPr>
          <w:rFonts w:ascii="Arial" w:hAnsi="Arial" w:cs="Arial"/>
          <w:sz w:val="24"/>
          <w:szCs w:val="24"/>
        </w:rPr>
        <w:t xml:space="preserve">.1. A troca eventual de documentos e cartas entre a </w:t>
      </w:r>
      <w:r w:rsidRPr="00BC7EE7">
        <w:rPr>
          <w:rFonts w:ascii="Arial" w:hAnsi="Arial" w:cs="Arial"/>
          <w:b/>
          <w:bCs/>
          <w:sz w:val="24"/>
          <w:szCs w:val="24"/>
        </w:rPr>
        <w:t>CONTRATANTE</w:t>
      </w:r>
      <w:r w:rsidRPr="00BC7EE7">
        <w:rPr>
          <w:rFonts w:ascii="Arial" w:hAnsi="Arial" w:cs="Arial"/>
          <w:sz w:val="24"/>
          <w:szCs w:val="24"/>
        </w:rPr>
        <w:t xml:space="preserve"> e a </w:t>
      </w:r>
      <w:r w:rsidRPr="00BC7EE7">
        <w:rPr>
          <w:rFonts w:ascii="Arial" w:hAnsi="Arial" w:cs="Arial"/>
          <w:b/>
          <w:bCs/>
          <w:sz w:val="24"/>
          <w:szCs w:val="24"/>
        </w:rPr>
        <w:t>CONTRATADA</w:t>
      </w:r>
      <w:r w:rsidRPr="00BC7EE7">
        <w:rPr>
          <w:rFonts w:ascii="Arial" w:hAnsi="Arial" w:cs="Arial"/>
          <w:sz w:val="24"/>
          <w:szCs w:val="24"/>
        </w:rPr>
        <w:t xml:space="preserve"> será feita através de protocolo. Nenhuma outra forma será considerada como prova de entrega de documentos ou cartas.</w:t>
      </w:r>
    </w:p>
    <w:p w:rsidR="00642545" w:rsidRPr="00BC7EE7" w:rsidRDefault="00642545" w:rsidP="00642545">
      <w:pPr>
        <w:widowControl w:val="0"/>
        <w:autoSpaceDE w:val="0"/>
        <w:autoSpaceDN w:val="0"/>
        <w:adjustRightInd w:val="0"/>
        <w:jc w:val="both"/>
        <w:rPr>
          <w:rFonts w:ascii="Arial" w:hAnsi="Arial" w:cs="Arial"/>
          <w:b/>
          <w:bCs/>
          <w:sz w:val="24"/>
          <w:szCs w:val="24"/>
        </w:rPr>
      </w:pPr>
      <w:r w:rsidRPr="00BC7EE7">
        <w:rPr>
          <w:rFonts w:ascii="Arial" w:hAnsi="Arial" w:cs="Arial"/>
          <w:b/>
          <w:bCs/>
          <w:sz w:val="24"/>
          <w:szCs w:val="24"/>
        </w:rPr>
        <w:t xml:space="preserve">CLÁUSULA </w:t>
      </w:r>
      <w:r w:rsidR="00385801">
        <w:rPr>
          <w:rFonts w:ascii="Arial" w:hAnsi="Arial" w:cs="Arial"/>
          <w:b/>
          <w:bCs/>
          <w:sz w:val="24"/>
          <w:szCs w:val="24"/>
        </w:rPr>
        <w:t>DÉCIMA QUINTA</w:t>
      </w:r>
      <w:r w:rsidRPr="00BC7EE7">
        <w:rPr>
          <w:rFonts w:ascii="Arial" w:hAnsi="Arial" w:cs="Arial"/>
          <w:b/>
          <w:bCs/>
          <w:sz w:val="24"/>
          <w:szCs w:val="24"/>
        </w:rPr>
        <w:t xml:space="preserve"> </w:t>
      </w:r>
      <w:r w:rsidR="00385801">
        <w:rPr>
          <w:rFonts w:ascii="Arial" w:hAnsi="Arial" w:cs="Arial"/>
          <w:b/>
          <w:bCs/>
          <w:sz w:val="24"/>
          <w:szCs w:val="24"/>
        </w:rPr>
        <w:t>–</w:t>
      </w:r>
      <w:r w:rsidRPr="00BC7EE7">
        <w:rPr>
          <w:rFonts w:ascii="Arial" w:hAnsi="Arial" w:cs="Arial"/>
          <w:b/>
          <w:bCs/>
          <w:sz w:val="24"/>
          <w:szCs w:val="24"/>
        </w:rPr>
        <w:t xml:space="preserve"> </w:t>
      </w:r>
      <w:r w:rsidR="00385801">
        <w:rPr>
          <w:rFonts w:ascii="Arial" w:hAnsi="Arial" w:cs="Arial"/>
          <w:b/>
          <w:bCs/>
          <w:sz w:val="24"/>
          <w:szCs w:val="24"/>
        </w:rPr>
        <w:t xml:space="preserve">DA </w:t>
      </w:r>
      <w:r w:rsidRPr="00BC7EE7">
        <w:rPr>
          <w:rFonts w:ascii="Arial" w:hAnsi="Arial" w:cs="Arial"/>
          <w:b/>
          <w:bCs/>
          <w:sz w:val="24"/>
          <w:szCs w:val="24"/>
        </w:rPr>
        <w:t>LEGISLAÇÃO APLICÁVEL</w:t>
      </w:r>
    </w:p>
    <w:p w:rsidR="00642545" w:rsidRDefault="00642545" w:rsidP="00642545">
      <w:pPr>
        <w:pStyle w:val="Corpodetexto3"/>
        <w:widowControl w:val="0"/>
        <w:autoSpaceDE w:val="0"/>
        <w:autoSpaceDN w:val="0"/>
        <w:adjustRightInd w:val="0"/>
        <w:rPr>
          <w:rFonts w:ascii="Arial" w:hAnsi="Arial" w:cs="Arial"/>
          <w:sz w:val="24"/>
          <w:szCs w:val="24"/>
        </w:rPr>
      </w:pPr>
      <w:r w:rsidRPr="00BC7EE7">
        <w:rPr>
          <w:rFonts w:ascii="Arial" w:hAnsi="Arial" w:cs="Arial"/>
          <w:sz w:val="24"/>
          <w:szCs w:val="24"/>
        </w:rPr>
        <w:t>1</w:t>
      </w:r>
      <w:r w:rsidR="00385801">
        <w:rPr>
          <w:rFonts w:ascii="Arial" w:hAnsi="Arial" w:cs="Arial"/>
          <w:sz w:val="24"/>
          <w:szCs w:val="24"/>
        </w:rPr>
        <w:t>5</w:t>
      </w:r>
      <w:r w:rsidRPr="00BC7EE7">
        <w:rPr>
          <w:rFonts w:ascii="Arial" w:hAnsi="Arial" w:cs="Arial"/>
          <w:sz w:val="24"/>
          <w:szCs w:val="24"/>
        </w:rPr>
        <w:t>.1. O presente Termo rege-se pelas disposições expressas na Lei Federal nº 8.666, de 21 de junho de 1.993, Lei Federal n.º 10.520/02 e pelos preceitos de direito público, aplicando-se, supletivamente, os princípios da Teoria Geral dos Contratos e as disposições de direito privado.</w:t>
      </w:r>
    </w:p>
    <w:p w:rsidR="00642545" w:rsidRDefault="00642545" w:rsidP="00385801">
      <w:pPr>
        <w:widowControl w:val="0"/>
        <w:autoSpaceDE w:val="0"/>
        <w:autoSpaceDN w:val="0"/>
        <w:adjustRightInd w:val="0"/>
        <w:spacing w:after="0"/>
        <w:jc w:val="both"/>
        <w:rPr>
          <w:rFonts w:ascii="Arial" w:hAnsi="Arial" w:cs="Arial"/>
          <w:b/>
          <w:bCs/>
          <w:sz w:val="24"/>
          <w:szCs w:val="24"/>
        </w:rPr>
      </w:pPr>
      <w:r w:rsidRPr="00BC7EE7">
        <w:rPr>
          <w:rFonts w:ascii="Arial" w:hAnsi="Arial" w:cs="Arial"/>
          <w:b/>
          <w:bCs/>
          <w:sz w:val="24"/>
          <w:szCs w:val="24"/>
        </w:rPr>
        <w:lastRenderedPageBreak/>
        <w:t xml:space="preserve">CLÁUSULA DÉCIMA </w:t>
      </w:r>
      <w:r w:rsidR="00385801">
        <w:rPr>
          <w:rFonts w:ascii="Arial" w:hAnsi="Arial" w:cs="Arial"/>
          <w:b/>
          <w:bCs/>
          <w:sz w:val="24"/>
          <w:szCs w:val="24"/>
        </w:rPr>
        <w:t>SEXTA</w:t>
      </w:r>
      <w:r w:rsidRPr="00BC7EE7">
        <w:rPr>
          <w:rFonts w:ascii="Arial" w:hAnsi="Arial" w:cs="Arial"/>
          <w:b/>
          <w:bCs/>
          <w:sz w:val="24"/>
          <w:szCs w:val="24"/>
        </w:rPr>
        <w:t xml:space="preserve"> </w:t>
      </w:r>
      <w:r w:rsidR="00385801">
        <w:rPr>
          <w:rFonts w:ascii="Arial" w:hAnsi="Arial" w:cs="Arial"/>
          <w:b/>
          <w:bCs/>
          <w:sz w:val="24"/>
          <w:szCs w:val="24"/>
        </w:rPr>
        <w:t>–</w:t>
      </w:r>
      <w:r w:rsidRPr="00BC7EE7">
        <w:rPr>
          <w:rFonts w:ascii="Arial" w:hAnsi="Arial" w:cs="Arial"/>
          <w:b/>
          <w:bCs/>
          <w:sz w:val="24"/>
          <w:szCs w:val="24"/>
        </w:rPr>
        <w:t xml:space="preserve"> </w:t>
      </w:r>
      <w:r w:rsidR="00385801">
        <w:rPr>
          <w:rFonts w:ascii="Arial" w:hAnsi="Arial" w:cs="Arial"/>
          <w:b/>
          <w:bCs/>
          <w:sz w:val="24"/>
          <w:szCs w:val="24"/>
        </w:rPr>
        <w:t xml:space="preserve">DAS </w:t>
      </w:r>
      <w:r w:rsidRPr="00BC7EE7">
        <w:rPr>
          <w:rFonts w:ascii="Arial" w:hAnsi="Arial" w:cs="Arial"/>
          <w:b/>
          <w:bCs/>
          <w:sz w:val="24"/>
          <w:szCs w:val="24"/>
        </w:rPr>
        <w:t>CONDIÇÕES GERAIS</w:t>
      </w:r>
    </w:p>
    <w:p w:rsidR="00385801" w:rsidRPr="00BC7EE7" w:rsidRDefault="00385801" w:rsidP="00385801">
      <w:pPr>
        <w:widowControl w:val="0"/>
        <w:autoSpaceDE w:val="0"/>
        <w:autoSpaceDN w:val="0"/>
        <w:adjustRightInd w:val="0"/>
        <w:spacing w:after="0"/>
        <w:jc w:val="both"/>
        <w:rPr>
          <w:rFonts w:ascii="Arial" w:hAnsi="Arial" w:cs="Arial"/>
          <w:b/>
          <w:bCs/>
          <w:sz w:val="24"/>
          <w:szCs w:val="24"/>
        </w:rPr>
      </w:pPr>
    </w:p>
    <w:p w:rsidR="00642545" w:rsidRPr="00BC7EE7" w:rsidRDefault="00642545" w:rsidP="00642545">
      <w:pPr>
        <w:widowControl w:val="0"/>
        <w:autoSpaceDE w:val="0"/>
        <w:autoSpaceDN w:val="0"/>
        <w:adjustRightInd w:val="0"/>
        <w:jc w:val="both"/>
        <w:rPr>
          <w:rFonts w:ascii="Arial" w:hAnsi="Arial" w:cs="Arial"/>
          <w:sz w:val="24"/>
          <w:szCs w:val="24"/>
        </w:rPr>
      </w:pPr>
      <w:r w:rsidRPr="00BC7EE7">
        <w:rPr>
          <w:rFonts w:ascii="Arial" w:hAnsi="Arial" w:cs="Arial"/>
          <w:sz w:val="24"/>
          <w:szCs w:val="24"/>
        </w:rPr>
        <w:t>1</w:t>
      </w:r>
      <w:r w:rsidR="00385801">
        <w:rPr>
          <w:rFonts w:ascii="Arial" w:hAnsi="Arial" w:cs="Arial"/>
          <w:sz w:val="24"/>
          <w:szCs w:val="24"/>
        </w:rPr>
        <w:t>6</w:t>
      </w:r>
      <w:r w:rsidRPr="00BC7EE7">
        <w:rPr>
          <w:rFonts w:ascii="Arial" w:hAnsi="Arial" w:cs="Arial"/>
          <w:sz w:val="24"/>
          <w:szCs w:val="24"/>
        </w:rPr>
        <w:t>.1. Todos os encargos sociais e trabalhistas, bem como tributos de qualquer espécie, que venham a ser devidos em decorrência do presente Termo correrão por conta da DETENTORA.</w:t>
      </w:r>
    </w:p>
    <w:p w:rsidR="00642545" w:rsidRPr="00BC7EE7" w:rsidRDefault="00D14389" w:rsidP="00642545">
      <w:pPr>
        <w:widowControl w:val="0"/>
        <w:autoSpaceDE w:val="0"/>
        <w:autoSpaceDN w:val="0"/>
        <w:adjustRightInd w:val="0"/>
        <w:jc w:val="both"/>
        <w:rPr>
          <w:rFonts w:ascii="Arial" w:hAnsi="Arial" w:cs="Arial"/>
          <w:b/>
          <w:bCs/>
          <w:sz w:val="24"/>
          <w:szCs w:val="24"/>
        </w:rPr>
      </w:pPr>
      <w:r>
        <w:rPr>
          <w:rFonts w:ascii="Arial" w:hAnsi="Arial" w:cs="Arial"/>
          <w:b/>
          <w:bCs/>
          <w:sz w:val="24"/>
          <w:szCs w:val="24"/>
        </w:rPr>
        <w:t>C</w:t>
      </w:r>
      <w:r w:rsidR="00642545" w:rsidRPr="00BC7EE7">
        <w:rPr>
          <w:rFonts w:ascii="Arial" w:hAnsi="Arial" w:cs="Arial"/>
          <w:b/>
          <w:bCs/>
          <w:sz w:val="24"/>
          <w:szCs w:val="24"/>
        </w:rPr>
        <w:t>LÁUSULA DÉCIMA S</w:t>
      </w:r>
      <w:r w:rsidR="00385801">
        <w:rPr>
          <w:rFonts w:ascii="Arial" w:hAnsi="Arial" w:cs="Arial"/>
          <w:b/>
          <w:bCs/>
          <w:sz w:val="24"/>
          <w:szCs w:val="24"/>
        </w:rPr>
        <w:t xml:space="preserve">ÉTIMA – DOS </w:t>
      </w:r>
      <w:r w:rsidR="00642545" w:rsidRPr="00BC7EE7">
        <w:rPr>
          <w:rFonts w:ascii="Arial" w:hAnsi="Arial" w:cs="Arial"/>
          <w:b/>
          <w:bCs/>
          <w:sz w:val="24"/>
          <w:szCs w:val="24"/>
        </w:rPr>
        <w:t>DIREITO DAS PARTES</w:t>
      </w:r>
    </w:p>
    <w:p w:rsidR="00642545" w:rsidRPr="00BC7EE7" w:rsidRDefault="00642545" w:rsidP="00642545">
      <w:pPr>
        <w:widowControl w:val="0"/>
        <w:autoSpaceDE w:val="0"/>
        <w:autoSpaceDN w:val="0"/>
        <w:adjustRightInd w:val="0"/>
        <w:jc w:val="both"/>
        <w:rPr>
          <w:rFonts w:ascii="Arial" w:hAnsi="Arial" w:cs="Arial"/>
          <w:sz w:val="24"/>
          <w:szCs w:val="24"/>
        </w:rPr>
      </w:pPr>
      <w:r w:rsidRPr="00BC7EE7">
        <w:rPr>
          <w:rFonts w:ascii="Arial" w:hAnsi="Arial" w:cs="Arial"/>
          <w:sz w:val="24"/>
          <w:szCs w:val="24"/>
        </w:rPr>
        <w:t>1</w:t>
      </w:r>
      <w:r w:rsidR="00385801">
        <w:rPr>
          <w:rFonts w:ascii="Arial" w:hAnsi="Arial" w:cs="Arial"/>
          <w:sz w:val="24"/>
          <w:szCs w:val="24"/>
        </w:rPr>
        <w:t>7</w:t>
      </w:r>
      <w:r w:rsidRPr="00BC7EE7">
        <w:rPr>
          <w:rFonts w:ascii="Arial" w:hAnsi="Arial" w:cs="Arial"/>
          <w:sz w:val="24"/>
          <w:szCs w:val="24"/>
        </w:rPr>
        <w:t>.1. Os direitos das partes contraentes encontram-se inseridos na Lei Federal n.º 8.666, de 21/06/93 e Lei Federal n.º 8.078 - Código de Defesa do Consumidor, e supletivamente no Código Civil Brasileiro.</w:t>
      </w:r>
    </w:p>
    <w:p w:rsidR="00642545" w:rsidRPr="00BC7EE7" w:rsidRDefault="00642545" w:rsidP="00642545">
      <w:pPr>
        <w:widowControl w:val="0"/>
        <w:autoSpaceDE w:val="0"/>
        <w:autoSpaceDN w:val="0"/>
        <w:adjustRightInd w:val="0"/>
        <w:jc w:val="both"/>
        <w:rPr>
          <w:rFonts w:ascii="Arial" w:hAnsi="Arial" w:cs="Arial"/>
          <w:b/>
          <w:bCs/>
          <w:sz w:val="24"/>
          <w:szCs w:val="24"/>
        </w:rPr>
      </w:pPr>
      <w:r w:rsidRPr="00BC7EE7">
        <w:rPr>
          <w:rFonts w:ascii="Arial" w:hAnsi="Arial" w:cs="Arial"/>
          <w:b/>
          <w:bCs/>
          <w:sz w:val="24"/>
          <w:szCs w:val="24"/>
        </w:rPr>
        <w:t xml:space="preserve">CLÁUSULA DÉCIMA </w:t>
      </w:r>
      <w:r w:rsidR="00385801">
        <w:rPr>
          <w:rFonts w:ascii="Arial" w:hAnsi="Arial" w:cs="Arial"/>
          <w:b/>
          <w:bCs/>
          <w:sz w:val="24"/>
          <w:szCs w:val="24"/>
        </w:rPr>
        <w:t xml:space="preserve">OITAVA – DO </w:t>
      </w:r>
      <w:r w:rsidRPr="00BC7EE7">
        <w:rPr>
          <w:rFonts w:ascii="Arial" w:hAnsi="Arial" w:cs="Arial"/>
          <w:b/>
          <w:bCs/>
          <w:sz w:val="24"/>
          <w:szCs w:val="24"/>
        </w:rPr>
        <w:t>FORO</w:t>
      </w:r>
    </w:p>
    <w:p w:rsidR="00642545" w:rsidRPr="00BC7EE7" w:rsidRDefault="00642545" w:rsidP="00642545">
      <w:pPr>
        <w:widowControl w:val="0"/>
        <w:autoSpaceDE w:val="0"/>
        <w:autoSpaceDN w:val="0"/>
        <w:adjustRightInd w:val="0"/>
        <w:jc w:val="both"/>
        <w:rPr>
          <w:rFonts w:ascii="Arial" w:hAnsi="Arial" w:cs="Arial"/>
          <w:sz w:val="24"/>
          <w:szCs w:val="24"/>
        </w:rPr>
      </w:pPr>
      <w:r w:rsidRPr="00BC7EE7">
        <w:rPr>
          <w:rFonts w:ascii="Arial" w:hAnsi="Arial" w:cs="Arial"/>
          <w:sz w:val="24"/>
          <w:szCs w:val="24"/>
        </w:rPr>
        <w:t>1</w:t>
      </w:r>
      <w:r w:rsidR="00FA67BB">
        <w:rPr>
          <w:rFonts w:ascii="Arial" w:hAnsi="Arial" w:cs="Arial"/>
          <w:sz w:val="24"/>
          <w:szCs w:val="24"/>
        </w:rPr>
        <w:t>8</w:t>
      </w:r>
      <w:r w:rsidRPr="00BC7EE7">
        <w:rPr>
          <w:rFonts w:ascii="Arial" w:hAnsi="Arial" w:cs="Arial"/>
          <w:sz w:val="24"/>
          <w:szCs w:val="24"/>
        </w:rPr>
        <w:t>.1. Fica eleito o Foro da Comarca de Pouso Alegre/MG, como competente para dirimir quaisquer questões oriundas do presente Termo de Contrato;</w:t>
      </w:r>
    </w:p>
    <w:p w:rsidR="00642545" w:rsidRPr="00BC7EE7" w:rsidRDefault="00642545" w:rsidP="00642545">
      <w:pPr>
        <w:widowControl w:val="0"/>
        <w:autoSpaceDE w:val="0"/>
        <w:autoSpaceDN w:val="0"/>
        <w:adjustRightInd w:val="0"/>
        <w:jc w:val="both"/>
        <w:rPr>
          <w:rFonts w:ascii="Arial" w:hAnsi="Arial" w:cs="Arial"/>
          <w:sz w:val="24"/>
          <w:szCs w:val="24"/>
        </w:rPr>
      </w:pPr>
      <w:r w:rsidRPr="00BC7EE7">
        <w:rPr>
          <w:rFonts w:ascii="Arial" w:hAnsi="Arial" w:cs="Arial"/>
          <w:sz w:val="24"/>
          <w:szCs w:val="24"/>
        </w:rPr>
        <w:t>1</w:t>
      </w:r>
      <w:r w:rsidR="00FA67BB">
        <w:rPr>
          <w:rFonts w:ascii="Arial" w:hAnsi="Arial" w:cs="Arial"/>
          <w:sz w:val="24"/>
          <w:szCs w:val="24"/>
        </w:rPr>
        <w:t>8</w:t>
      </w:r>
      <w:r w:rsidRPr="00BC7EE7">
        <w:rPr>
          <w:rFonts w:ascii="Arial" w:hAnsi="Arial" w:cs="Arial"/>
          <w:sz w:val="24"/>
          <w:szCs w:val="24"/>
        </w:rPr>
        <w:t>.2. E por estarem justos e contratados, assinam o presente, por si e seus sucessores, em 03 (três) vias iguais e rubricadas para todos os fins de direito, na presença das testemunhas abaixo arroladas.</w:t>
      </w:r>
    </w:p>
    <w:p w:rsidR="003A6D58" w:rsidRPr="00BC7EE7" w:rsidRDefault="003A6D58" w:rsidP="004C1A63">
      <w:pPr>
        <w:widowControl w:val="0"/>
        <w:tabs>
          <w:tab w:val="left" w:leader="dot" w:pos="1478"/>
          <w:tab w:val="left" w:leader="dot" w:pos="3302"/>
        </w:tabs>
        <w:autoSpaceDE w:val="0"/>
        <w:autoSpaceDN w:val="0"/>
        <w:adjustRightInd w:val="0"/>
        <w:jc w:val="center"/>
        <w:rPr>
          <w:rFonts w:ascii="Arial" w:hAnsi="Arial" w:cs="Arial"/>
          <w:sz w:val="24"/>
          <w:szCs w:val="24"/>
        </w:rPr>
      </w:pPr>
    </w:p>
    <w:p w:rsidR="00435CED" w:rsidRPr="00BC7EE7" w:rsidRDefault="00435CED" w:rsidP="004C1A63">
      <w:pPr>
        <w:widowControl w:val="0"/>
        <w:tabs>
          <w:tab w:val="left" w:leader="dot" w:pos="1478"/>
          <w:tab w:val="left" w:leader="dot" w:pos="3302"/>
        </w:tabs>
        <w:autoSpaceDE w:val="0"/>
        <w:autoSpaceDN w:val="0"/>
        <w:adjustRightInd w:val="0"/>
        <w:jc w:val="center"/>
        <w:rPr>
          <w:rFonts w:ascii="Arial" w:hAnsi="Arial" w:cs="Arial"/>
          <w:sz w:val="24"/>
          <w:szCs w:val="24"/>
        </w:rPr>
      </w:pPr>
      <w:r w:rsidRPr="00BC7EE7">
        <w:rPr>
          <w:rFonts w:ascii="Arial" w:hAnsi="Arial" w:cs="Arial"/>
          <w:sz w:val="24"/>
          <w:szCs w:val="24"/>
        </w:rPr>
        <w:t>Pouso Alegre/MG,............de ...............</w:t>
      </w:r>
      <w:r w:rsidR="00CE103B" w:rsidRPr="00BC7EE7">
        <w:rPr>
          <w:rFonts w:ascii="Arial" w:hAnsi="Arial" w:cs="Arial"/>
          <w:sz w:val="24"/>
          <w:szCs w:val="24"/>
        </w:rPr>
        <w:t>........................ de 2016</w:t>
      </w:r>
      <w:r w:rsidRPr="00BC7EE7">
        <w:rPr>
          <w:rFonts w:ascii="Arial" w:hAnsi="Arial" w:cs="Arial"/>
          <w:sz w:val="24"/>
          <w:szCs w:val="24"/>
        </w:rPr>
        <w:t>.</w:t>
      </w:r>
    </w:p>
    <w:p w:rsidR="004111B2" w:rsidRPr="00BC7EE7" w:rsidRDefault="004111B2" w:rsidP="004C1A63">
      <w:pPr>
        <w:widowControl w:val="0"/>
        <w:autoSpaceDE w:val="0"/>
        <w:autoSpaceDN w:val="0"/>
        <w:adjustRightInd w:val="0"/>
        <w:spacing w:after="0"/>
        <w:ind w:right="-36"/>
        <w:jc w:val="both"/>
        <w:rPr>
          <w:rFonts w:ascii="Arial" w:hAnsi="Arial" w:cs="Arial"/>
          <w:sz w:val="24"/>
          <w:szCs w:val="24"/>
        </w:rPr>
      </w:pPr>
    </w:p>
    <w:p w:rsidR="003A6D58" w:rsidRPr="00BC7EE7" w:rsidRDefault="003A6D58" w:rsidP="004C1A63">
      <w:pPr>
        <w:widowControl w:val="0"/>
        <w:autoSpaceDE w:val="0"/>
        <w:autoSpaceDN w:val="0"/>
        <w:adjustRightInd w:val="0"/>
        <w:spacing w:after="0"/>
        <w:ind w:right="-36"/>
        <w:jc w:val="both"/>
        <w:rPr>
          <w:rFonts w:ascii="Arial" w:hAnsi="Arial" w:cs="Arial"/>
          <w:sz w:val="24"/>
          <w:szCs w:val="24"/>
        </w:rPr>
      </w:pPr>
    </w:p>
    <w:p w:rsidR="00813D6E" w:rsidRPr="00BC7EE7" w:rsidRDefault="00D14389" w:rsidP="004C1A63">
      <w:pPr>
        <w:widowControl w:val="0"/>
        <w:autoSpaceDE w:val="0"/>
        <w:autoSpaceDN w:val="0"/>
        <w:adjustRightInd w:val="0"/>
        <w:spacing w:after="0"/>
        <w:ind w:right="-36"/>
        <w:jc w:val="center"/>
        <w:rPr>
          <w:rFonts w:ascii="Arial" w:hAnsi="Arial" w:cs="Arial"/>
          <w:sz w:val="24"/>
          <w:szCs w:val="24"/>
        </w:rPr>
      </w:pPr>
      <w:r>
        <w:rPr>
          <w:rFonts w:ascii="Arial" w:hAnsi="Arial" w:cs="Arial"/>
          <w:b/>
          <w:bCs/>
          <w:sz w:val="24"/>
          <w:szCs w:val="24"/>
        </w:rPr>
        <w:t>XXXXXXXXXXXXXXXXX</w:t>
      </w:r>
    </w:p>
    <w:p w:rsidR="003A6D58" w:rsidRPr="00BC7EE7" w:rsidRDefault="00813D6E" w:rsidP="004C1A63">
      <w:pPr>
        <w:widowControl w:val="0"/>
        <w:autoSpaceDE w:val="0"/>
        <w:autoSpaceDN w:val="0"/>
        <w:adjustRightInd w:val="0"/>
        <w:spacing w:after="0"/>
        <w:ind w:right="-36"/>
        <w:jc w:val="center"/>
        <w:rPr>
          <w:rFonts w:ascii="Arial" w:hAnsi="Arial" w:cs="Arial"/>
          <w:sz w:val="24"/>
          <w:szCs w:val="24"/>
        </w:rPr>
      </w:pPr>
      <w:r w:rsidRPr="00BC7EE7">
        <w:rPr>
          <w:rFonts w:ascii="Arial" w:hAnsi="Arial" w:cs="Arial"/>
          <w:sz w:val="24"/>
          <w:szCs w:val="24"/>
        </w:rPr>
        <w:t>Secretário Municipal de Obras</w:t>
      </w:r>
    </w:p>
    <w:p w:rsidR="00813D6E" w:rsidRPr="00BC7EE7" w:rsidRDefault="003A6D58" w:rsidP="004C1A63">
      <w:pPr>
        <w:widowControl w:val="0"/>
        <w:autoSpaceDE w:val="0"/>
        <w:autoSpaceDN w:val="0"/>
        <w:adjustRightInd w:val="0"/>
        <w:spacing w:after="0"/>
        <w:ind w:right="-36"/>
        <w:jc w:val="center"/>
        <w:rPr>
          <w:rFonts w:ascii="Arial" w:hAnsi="Arial" w:cs="Arial"/>
          <w:sz w:val="24"/>
          <w:szCs w:val="24"/>
        </w:rPr>
      </w:pPr>
      <w:r w:rsidRPr="00BC7EE7">
        <w:rPr>
          <w:rFonts w:ascii="Arial" w:hAnsi="Arial" w:cs="Arial"/>
          <w:sz w:val="24"/>
          <w:szCs w:val="24"/>
        </w:rPr>
        <w:t xml:space="preserve">CONTRATANTE </w:t>
      </w:r>
      <w:r w:rsidR="00813D6E" w:rsidRPr="00BC7EE7">
        <w:rPr>
          <w:rFonts w:ascii="Arial" w:hAnsi="Arial" w:cs="Arial"/>
          <w:sz w:val="24"/>
          <w:szCs w:val="24"/>
        </w:rPr>
        <w:t xml:space="preserve"> </w:t>
      </w:r>
    </w:p>
    <w:p w:rsidR="00C344E2" w:rsidRDefault="00C344E2" w:rsidP="004C1A63">
      <w:pPr>
        <w:widowControl w:val="0"/>
        <w:autoSpaceDE w:val="0"/>
        <w:autoSpaceDN w:val="0"/>
        <w:adjustRightInd w:val="0"/>
        <w:spacing w:after="0"/>
        <w:ind w:right="-36"/>
        <w:jc w:val="center"/>
        <w:rPr>
          <w:rFonts w:ascii="Arial" w:hAnsi="Arial" w:cs="Arial"/>
          <w:sz w:val="24"/>
          <w:szCs w:val="24"/>
        </w:rPr>
      </w:pPr>
    </w:p>
    <w:p w:rsidR="00385801" w:rsidRPr="00BC7EE7" w:rsidRDefault="00385801" w:rsidP="004C1A63">
      <w:pPr>
        <w:widowControl w:val="0"/>
        <w:autoSpaceDE w:val="0"/>
        <w:autoSpaceDN w:val="0"/>
        <w:adjustRightInd w:val="0"/>
        <w:spacing w:after="0"/>
        <w:ind w:right="-36"/>
        <w:jc w:val="center"/>
        <w:rPr>
          <w:rFonts w:ascii="Arial" w:hAnsi="Arial" w:cs="Arial"/>
          <w:sz w:val="24"/>
          <w:szCs w:val="24"/>
        </w:rPr>
      </w:pPr>
    </w:p>
    <w:p w:rsidR="004111B2" w:rsidRPr="00BC7EE7" w:rsidRDefault="004111B2" w:rsidP="004C1A63">
      <w:pPr>
        <w:widowControl w:val="0"/>
        <w:autoSpaceDE w:val="0"/>
        <w:autoSpaceDN w:val="0"/>
        <w:adjustRightInd w:val="0"/>
        <w:spacing w:after="0"/>
        <w:ind w:right="-36"/>
        <w:jc w:val="center"/>
        <w:rPr>
          <w:rFonts w:ascii="Arial" w:hAnsi="Arial" w:cs="Arial"/>
          <w:sz w:val="24"/>
          <w:szCs w:val="24"/>
        </w:rPr>
      </w:pPr>
    </w:p>
    <w:p w:rsidR="00C56428" w:rsidRPr="00BC7EE7" w:rsidRDefault="00C56428" w:rsidP="004C1A63">
      <w:pPr>
        <w:widowControl w:val="0"/>
        <w:autoSpaceDE w:val="0"/>
        <w:autoSpaceDN w:val="0"/>
        <w:adjustRightInd w:val="0"/>
        <w:spacing w:after="0"/>
        <w:ind w:right="-36"/>
        <w:jc w:val="center"/>
        <w:rPr>
          <w:rFonts w:ascii="Arial" w:hAnsi="Arial" w:cs="Arial"/>
          <w:sz w:val="24"/>
          <w:szCs w:val="24"/>
        </w:rPr>
      </w:pPr>
    </w:p>
    <w:p w:rsidR="00813D6E" w:rsidRPr="00BC7EE7" w:rsidRDefault="00813D6E" w:rsidP="004C1A63">
      <w:pPr>
        <w:widowControl w:val="0"/>
        <w:autoSpaceDE w:val="0"/>
        <w:autoSpaceDN w:val="0"/>
        <w:adjustRightInd w:val="0"/>
        <w:spacing w:after="0"/>
        <w:ind w:right="-36"/>
        <w:jc w:val="center"/>
        <w:rPr>
          <w:rFonts w:ascii="Arial" w:hAnsi="Arial" w:cs="Arial"/>
          <w:sz w:val="24"/>
          <w:szCs w:val="24"/>
        </w:rPr>
      </w:pPr>
      <w:r w:rsidRPr="00BC7EE7">
        <w:rPr>
          <w:rFonts w:ascii="Arial" w:hAnsi="Arial" w:cs="Arial"/>
          <w:b/>
          <w:bCs/>
          <w:sz w:val="24"/>
          <w:szCs w:val="24"/>
        </w:rPr>
        <w:t>XXXXXXXXXXXXXXXXXXXXXXXX</w:t>
      </w:r>
    </w:p>
    <w:p w:rsidR="00813D6E" w:rsidRPr="00BC7EE7" w:rsidRDefault="0012365D" w:rsidP="004C1A63">
      <w:pPr>
        <w:widowControl w:val="0"/>
        <w:autoSpaceDE w:val="0"/>
        <w:autoSpaceDN w:val="0"/>
        <w:adjustRightInd w:val="0"/>
        <w:spacing w:after="0"/>
        <w:ind w:right="-36"/>
        <w:jc w:val="center"/>
        <w:rPr>
          <w:rFonts w:ascii="Arial" w:hAnsi="Arial" w:cs="Arial"/>
          <w:sz w:val="24"/>
          <w:szCs w:val="24"/>
        </w:rPr>
      </w:pPr>
      <w:r w:rsidRPr="00BC7EE7">
        <w:rPr>
          <w:rFonts w:ascii="Arial" w:hAnsi="Arial" w:cs="Arial"/>
          <w:sz w:val="24"/>
          <w:szCs w:val="24"/>
        </w:rPr>
        <w:t>DETENTORA</w:t>
      </w:r>
    </w:p>
    <w:p w:rsidR="00D1483D" w:rsidRDefault="00D1483D" w:rsidP="004C1A63">
      <w:pPr>
        <w:widowControl w:val="0"/>
        <w:autoSpaceDE w:val="0"/>
        <w:autoSpaceDN w:val="0"/>
        <w:adjustRightInd w:val="0"/>
        <w:spacing w:after="0"/>
        <w:ind w:right="-36"/>
        <w:jc w:val="both"/>
        <w:rPr>
          <w:rFonts w:ascii="Arial" w:hAnsi="Arial" w:cs="Arial"/>
          <w:sz w:val="24"/>
          <w:szCs w:val="24"/>
        </w:rPr>
      </w:pPr>
    </w:p>
    <w:p w:rsidR="004C1237" w:rsidRDefault="004C1237" w:rsidP="004C1A63">
      <w:pPr>
        <w:widowControl w:val="0"/>
        <w:autoSpaceDE w:val="0"/>
        <w:autoSpaceDN w:val="0"/>
        <w:adjustRightInd w:val="0"/>
        <w:spacing w:after="0"/>
        <w:ind w:right="-36"/>
        <w:jc w:val="both"/>
        <w:rPr>
          <w:rFonts w:ascii="Arial" w:hAnsi="Arial" w:cs="Arial"/>
          <w:sz w:val="24"/>
          <w:szCs w:val="24"/>
        </w:rPr>
      </w:pPr>
    </w:p>
    <w:p w:rsidR="004C1237" w:rsidRDefault="004C1237" w:rsidP="004C1A63">
      <w:pPr>
        <w:widowControl w:val="0"/>
        <w:autoSpaceDE w:val="0"/>
        <w:autoSpaceDN w:val="0"/>
        <w:adjustRightInd w:val="0"/>
        <w:spacing w:after="0"/>
        <w:ind w:right="-36"/>
        <w:jc w:val="both"/>
        <w:rPr>
          <w:rFonts w:ascii="Arial" w:hAnsi="Arial" w:cs="Arial"/>
          <w:sz w:val="24"/>
          <w:szCs w:val="24"/>
        </w:rPr>
      </w:pPr>
    </w:p>
    <w:p w:rsidR="004C1237" w:rsidRDefault="004C1237" w:rsidP="004C1A63">
      <w:pPr>
        <w:widowControl w:val="0"/>
        <w:autoSpaceDE w:val="0"/>
        <w:autoSpaceDN w:val="0"/>
        <w:adjustRightInd w:val="0"/>
        <w:spacing w:after="0"/>
        <w:ind w:right="-36"/>
        <w:jc w:val="both"/>
        <w:rPr>
          <w:rFonts w:ascii="Arial" w:hAnsi="Arial" w:cs="Arial"/>
          <w:sz w:val="24"/>
          <w:szCs w:val="24"/>
        </w:rPr>
      </w:pPr>
    </w:p>
    <w:p w:rsidR="004C1237" w:rsidRPr="00BC7EE7" w:rsidRDefault="004C1237" w:rsidP="004C1A63">
      <w:pPr>
        <w:widowControl w:val="0"/>
        <w:autoSpaceDE w:val="0"/>
        <w:autoSpaceDN w:val="0"/>
        <w:adjustRightInd w:val="0"/>
        <w:spacing w:after="0"/>
        <w:ind w:right="-36"/>
        <w:jc w:val="both"/>
        <w:rPr>
          <w:rFonts w:ascii="Arial" w:hAnsi="Arial" w:cs="Arial"/>
          <w:sz w:val="24"/>
          <w:szCs w:val="24"/>
        </w:rPr>
      </w:pPr>
    </w:p>
    <w:p w:rsidR="00813D6E" w:rsidRPr="00BC7EE7" w:rsidRDefault="00EB18A2" w:rsidP="004C1A63">
      <w:pPr>
        <w:widowControl w:val="0"/>
        <w:autoSpaceDE w:val="0"/>
        <w:autoSpaceDN w:val="0"/>
        <w:adjustRightInd w:val="0"/>
        <w:spacing w:before="120" w:after="120"/>
        <w:ind w:right="-36"/>
        <w:jc w:val="center"/>
        <w:rPr>
          <w:rFonts w:ascii="Arial" w:hAnsi="Arial" w:cs="Arial"/>
          <w:sz w:val="24"/>
          <w:szCs w:val="24"/>
        </w:rPr>
      </w:pPr>
      <w:r w:rsidRPr="00BC7EE7">
        <w:rPr>
          <w:rFonts w:ascii="Arial" w:hAnsi="Arial" w:cs="Arial"/>
          <w:b/>
          <w:bCs/>
          <w:sz w:val="24"/>
          <w:szCs w:val="24"/>
        </w:rPr>
        <w:lastRenderedPageBreak/>
        <w:t>A</w:t>
      </w:r>
      <w:r w:rsidR="00813D6E" w:rsidRPr="00BC7EE7">
        <w:rPr>
          <w:rFonts w:ascii="Arial" w:hAnsi="Arial" w:cs="Arial"/>
          <w:b/>
          <w:bCs/>
          <w:sz w:val="24"/>
          <w:szCs w:val="24"/>
        </w:rPr>
        <w:t>NEXO III</w:t>
      </w:r>
    </w:p>
    <w:p w:rsidR="00813D6E" w:rsidRPr="00BC7EE7" w:rsidRDefault="00813D6E" w:rsidP="004C1A63">
      <w:pPr>
        <w:widowControl w:val="0"/>
        <w:autoSpaceDE w:val="0"/>
        <w:autoSpaceDN w:val="0"/>
        <w:adjustRightInd w:val="0"/>
        <w:spacing w:before="120" w:after="120"/>
        <w:ind w:right="-36"/>
        <w:jc w:val="center"/>
        <w:rPr>
          <w:rFonts w:ascii="Arial" w:hAnsi="Arial" w:cs="Arial"/>
          <w:b/>
          <w:bCs/>
          <w:sz w:val="24"/>
          <w:szCs w:val="24"/>
        </w:rPr>
      </w:pPr>
      <w:r w:rsidRPr="00BC7EE7">
        <w:rPr>
          <w:rFonts w:ascii="Arial" w:hAnsi="Arial" w:cs="Arial"/>
          <w:b/>
          <w:bCs/>
          <w:sz w:val="24"/>
          <w:szCs w:val="24"/>
        </w:rPr>
        <w:t>MODELO</w:t>
      </w:r>
      <w:r w:rsidR="00F90703" w:rsidRPr="00BC7EE7">
        <w:rPr>
          <w:rFonts w:ascii="Arial" w:hAnsi="Arial" w:cs="Arial"/>
          <w:b/>
          <w:bCs/>
          <w:sz w:val="24"/>
          <w:szCs w:val="24"/>
        </w:rPr>
        <w:t xml:space="preserve"> DA MINUTA DO CONTRATO</w:t>
      </w:r>
    </w:p>
    <w:p w:rsidR="00B8038F" w:rsidRPr="00BC7EE7" w:rsidRDefault="00B8038F" w:rsidP="004C1A63">
      <w:pPr>
        <w:widowControl w:val="0"/>
        <w:autoSpaceDE w:val="0"/>
        <w:autoSpaceDN w:val="0"/>
        <w:adjustRightInd w:val="0"/>
        <w:jc w:val="center"/>
        <w:rPr>
          <w:rFonts w:ascii="Arial" w:hAnsi="Arial" w:cs="Arial"/>
          <w:b/>
          <w:sz w:val="24"/>
          <w:szCs w:val="24"/>
        </w:rPr>
      </w:pPr>
      <w:r w:rsidRPr="00BC7EE7">
        <w:rPr>
          <w:rFonts w:ascii="Arial" w:hAnsi="Arial" w:cs="Arial"/>
          <w:b/>
          <w:sz w:val="24"/>
          <w:szCs w:val="24"/>
        </w:rPr>
        <w:t>TERMO DE CON</w:t>
      </w:r>
      <w:r w:rsidR="00A649EE" w:rsidRPr="00BC7EE7">
        <w:rPr>
          <w:rFonts w:ascii="Arial" w:hAnsi="Arial" w:cs="Arial"/>
          <w:b/>
          <w:sz w:val="24"/>
          <w:szCs w:val="24"/>
        </w:rPr>
        <w:t>TRATO DE EXPECTATIVA N°</w:t>
      </w:r>
      <w:r w:rsidR="004C1237">
        <w:rPr>
          <w:rFonts w:ascii="Arial" w:hAnsi="Arial" w:cs="Arial"/>
          <w:b/>
          <w:sz w:val="24"/>
          <w:szCs w:val="24"/>
        </w:rPr>
        <w:t xml:space="preserve"> </w:t>
      </w:r>
      <w:r w:rsidR="0012365D" w:rsidRPr="00BC7EE7">
        <w:rPr>
          <w:rFonts w:ascii="Arial" w:hAnsi="Arial" w:cs="Arial"/>
          <w:b/>
          <w:sz w:val="24"/>
          <w:szCs w:val="24"/>
        </w:rPr>
        <w:t>XX</w:t>
      </w:r>
      <w:r w:rsidR="00A649EE" w:rsidRPr="00BC7EE7">
        <w:rPr>
          <w:rFonts w:ascii="Arial" w:hAnsi="Arial" w:cs="Arial"/>
          <w:b/>
          <w:sz w:val="24"/>
          <w:szCs w:val="24"/>
        </w:rPr>
        <w:t>/2016</w:t>
      </w:r>
    </w:p>
    <w:p w:rsidR="0012365D" w:rsidRPr="00BC7EE7" w:rsidRDefault="0012365D" w:rsidP="004C1A63">
      <w:pPr>
        <w:rPr>
          <w:rFonts w:ascii="Arial" w:hAnsi="Arial" w:cs="Arial"/>
          <w:b/>
          <w:sz w:val="24"/>
          <w:szCs w:val="24"/>
        </w:rPr>
      </w:pPr>
    </w:p>
    <w:p w:rsidR="00B8038F" w:rsidRPr="00BC7EE7" w:rsidRDefault="00A649EE" w:rsidP="004C1A63">
      <w:pPr>
        <w:rPr>
          <w:rFonts w:ascii="Arial" w:hAnsi="Arial" w:cs="Arial"/>
          <w:b/>
          <w:sz w:val="24"/>
          <w:szCs w:val="24"/>
        </w:rPr>
      </w:pPr>
      <w:r w:rsidRPr="00BC7EE7">
        <w:rPr>
          <w:rFonts w:ascii="Arial" w:hAnsi="Arial" w:cs="Arial"/>
          <w:b/>
          <w:sz w:val="24"/>
          <w:szCs w:val="24"/>
        </w:rPr>
        <w:t xml:space="preserve">PROCESSO LICITATÓRIO Nº </w:t>
      </w:r>
      <w:r w:rsidR="00D804B5">
        <w:rPr>
          <w:rFonts w:ascii="Arial" w:hAnsi="Arial" w:cs="Arial"/>
          <w:b/>
          <w:sz w:val="24"/>
          <w:szCs w:val="24"/>
        </w:rPr>
        <w:t>976</w:t>
      </w:r>
      <w:r w:rsidRPr="00BC7EE7">
        <w:rPr>
          <w:rFonts w:ascii="Arial" w:hAnsi="Arial" w:cs="Arial"/>
          <w:b/>
          <w:sz w:val="24"/>
          <w:szCs w:val="24"/>
        </w:rPr>
        <w:t>/2016</w:t>
      </w:r>
    </w:p>
    <w:p w:rsidR="00B8038F" w:rsidRPr="00BC7EE7" w:rsidRDefault="00B8038F" w:rsidP="004C1A63">
      <w:pPr>
        <w:rPr>
          <w:rFonts w:ascii="Arial" w:hAnsi="Arial" w:cs="Arial"/>
          <w:b/>
          <w:sz w:val="24"/>
          <w:szCs w:val="24"/>
        </w:rPr>
      </w:pPr>
      <w:r w:rsidRPr="00BC7EE7">
        <w:rPr>
          <w:rFonts w:ascii="Arial" w:hAnsi="Arial" w:cs="Arial"/>
          <w:b/>
          <w:sz w:val="24"/>
          <w:szCs w:val="24"/>
        </w:rPr>
        <w:t>CONCORRÊNC</w:t>
      </w:r>
      <w:r w:rsidR="00D1483D" w:rsidRPr="00BC7EE7">
        <w:rPr>
          <w:rFonts w:ascii="Arial" w:hAnsi="Arial" w:cs="Arial"/>
          <w:b/>
          <w:sz w:val="24"/>
          <w:szCs w:val="24"/>
        </w:rPr>
        <w:t xml:space="preserve">IA PÚBLICA N.º </w:t>
      </w:r>
      <w:r w:rsidR="00D14389">
        <w:rPr>
          <w:rFonts w:ascii="Arial" w:hAnsi="Arial" w:cs="Arial"/>
          <w:b/>
          <w:sz w:val="24"/>
          <w:szCs w:val="24"/>
        </w:rPr>
        <w:t>02</w:t>
      </w:r>
      <w:r w:rsidR="00A649EE" w:rsidRPr="00BC7EE7">
        <w:rPr>
          <w:rFonts w:ascii="Arial" w:hAnsi="Arial" w:cs="Arial"/>
          <w:b/>
          <w:sz w:val="24"/>
          <w:szCs w:val="24"/>
        </w:rPr>
        <w:t>/2016</w:t>
      </w:r>
    </w:p>
    <w:p w:rsidR="00B8038F" w:rsidRPr="00BC7EE7" w:rsidRDefault="00B8038F" w:rsidP="004C1A63">
      <w:pPr>
        <w:rPr>
          <w:rFonts w:ascii="Arial" w:hAnsi="Arial" w:cs="Arial"/>
          <w:sz w:val="24"/>
          <w:szCs w:val="24"/>
        </w:rPr>
      </w:pPr>
      <w:r w:rsidRPr="00BC7EE7">
        <w:rPr>
          <w:rFonts w:ascii="Arial" w:hAnsi="Arial" w:cs="Arial"/>
          <w:b/>
          <w:bCs/>
          <w:sz w:val="24"/>
          <w:szCs w:val="24"/>
        </w:rPr>
        <w:t>CONTRATANTE</w:t>
      </w:r>
      <w:r w:rsidRPr="00BC7EE7">
        <w:rPr>
          <w:rFonts w:ascii="Arial" w:hAnsi="Arial" w:cs="Arial"/>
          <w:b/>
          <w:sz w:val="24"/>
          <w:szCs w:val="24"/>
        </w:rPr>
        <w:t xml:space="preserve">: </w:t>
      </w:r>
      <w:r w:rsidRPr="00BC7EE7">
        <w:rPr>
          <w:rFonts w:ascii="Arial" w:hAnsi="Arial" w:cs="Arial"/>
          <w:sz w:val="24"/>
          <w:szCs w:val="24"/>
        </w:rPr>
        <w:t>PREFEITURA MUNICIPAL DE POUSO ALEGRE/MG</w:t>
      </w:r>
    </w:p>
    <w:p w:rsidR="00B8038F" w:rsidRPr="00BC7EE7" w:rsidRDefault="00B8038F" w:rsidP="004C1A63">
      <w:pPr>
        <w:rPr>
          <w:rFonts w:ascii="Arial" w:hAnsi="Arial" w:cs="Arial"/>
          <w:b/>
          <w:sz w:val="24"/>
          <w:szCs w:val="24"/>
        </w:rPr>
      </w:pPr>
      <w:r w:rsidRPr="00BC7EE7">
        <w:rPr>
          <w:rFonts w:ascii="Arial" w:hAnsi="Arial" w:cs="Arial"/>
          <w:b/>
          <w:bCs/>
          <w:sz w:val="24"/>
          <w:szCs w:val="24"/>
        </w:rPr>
        <w:t>CONTRATADA</w:t>
      </w:r>
      <w:r w:rsidRPr="00BC7EE7">
        <w:rPr>
          <w:rFonts w:ascii="Arial" w:hAnsi="Arial" w:cs="Arial"/>
          <w:b/>
          <w:sz w:val="24"/>
          <w:szCs w:val="24"/>
        </w:rPr>
        <w:t xml:space="preserve">: </w:t>
      </w:r>
    </w:p>
    <w:p w:rsidR="00B8038F" w:rsidRPr="00BC7EE7" w:rsidRDefault="0012365D" w:rsidP="004C1A63">
      <w:pPr>
        <w:jc w:val="both"/>
        <w:rPr>
          <w:rFonts w:ascii="Arial" w:hAnsi="Arial" w:cs="Arial"/>
          <w:sz w:val="24"/>
          <w:szCs w:val="24"/>
        </w:rPr>
      </w:pPr>
      <w:r w:rsidRPr="00BC7EE7">
        <w:rPr>
          <w:rFonts w:ascii="Arial" w:hAnsi="Arial" w:cs="Arial"/>
          <w:sz w:val="24"/>
          <w:szCs w:val="24"/>
        </w:rPr>
        <w:t xml:space="preserve">Aos XXXX dias do mês de XXXXXXXXXXXXXXXXXXX do ano de 2016 (dois mil e dezesseis), nesta cidade de Pouso Alegre, Estado de Minas Gerais, as partes de um lado a </w:t>
      </w:r>
      <w:r w:rsidRPr="00BC7EE7">
        <w:rPr>
          <w:rFonts w:ascii="Arial" w:hAnsi="Arial" w:cs="Arial"/>
          <w:b/>
          <w:bCs/>
          <w:sz w:val="24"/>
          <w:szCs w:val="24"/>
        </w:rPr>
        <w:t xml:space="preserve">PREFEITURA MUNICIPALDE POUSO ALEGRE/MG, </w:t>
      </w:r>
      <w:r w:rsidRPr="00BC7EE7">
        <w:rPr>
          <w:rFonts w:ascii="Arial" w:hAnsi="Arial" w:cs="Arial"/>
          <w:sz w:val="24"/>
          <w:szCs w:val="24"/>
        </w:rPr>
        <w:t xml:space="preserve">pessoa jurídica de direito público interno, sediada na Rua Dos Carijós, 45, Centro, cadastrada junto ao Cadastro Nacional de Pessoa Jurídica do Ministério da Fazenda (CNPJ/MF) sob nº XXXXXXXXXXXXXXXXXXXXXX, neste ato representado pelo Secretário Municipal de Obras, </w:t>
      </w:r>
      <w:r w:rsidRPr="00BC7EE7">
        <w:rPr>
          <w:rFonts w:ascii="Arial" w:hAnsi="Arial" w:cs="Arial"/>
          <w:b/>
          <w:bCs/>
          <w:sz w:val="24"/>
          <w:szCs w:val="24"/>
        </w:rPr>
        <w:t xml:space="preserve">Sr. XXXXXXXXXXXXXXXXXXXXXXX, </w:t>
      </w:r>
      <w:r w:rsidRPr="00BC7EE7">
        <w:rPr>
          <w:rFonts w:ascii="Arial" w:hAnsi="Arial" w:cs="Arial"/>
          <w:sz w:val="24"/>
          <w:szCs w:val="24"/>
        </w:rPr>
        <w:t xml:space="preserve">brasileiro, casado, portador da Cédula de Identidade RG n.º XXXXXXXXXXXXXXXXXXXX, devidamente inscrito junto ao Cadastro de Pessoas Físicas do Ministério da Fazenda (CPF/MF) sob o nº XXXXXXXXXXXXXXXXXXX doravante denominada </w:t>
      </w:r>
      <w:r w:rsidRPr="00BC7EE7">
        <w:rPr>
          <w:rFonts w:ascii="Arial" w:hAnsi="Arial" w:cs="Arial"/>
          <w:b/>
          <w:bCs/>
          <w:sz w:val="24"/>
          <w:szCs w:val="24"/>
        </w:rPr>
        <w:t xml:space="preserve">CONTRATANTE, </w:t>
      </w:r>
      <w:r w:rsidRPr="00BC7EE7">
        <w:rPr>
          <w:rFonts w:ascii="Arial" w:hAnsi="Arial" w:cs="Arial"/>
          <w:sz w:val="24"/>
          <w:szCs w:val="24"/>
        </w:rPr>
        <w:t>e, de outro lado, a empresa</w:t>
      </w:r>
      <w:r w:rsidRPr="00BC7EE7">
        <w:rPr>
          <w:rFonts w:ascii="Arial" w:hAnsi="Arial" w:cs="Arial"/>
          <w:b/>
          <w:bCs/>
          <w:sz w:val="24"/>
          <w:szCs w:val="24"/>
        </w:rPr>
        <w:t xml:space="preserve"> XXXXXXXXXXXXXXXXXXXXXXXXXXXXXXX, </w:t>
      </w:r>
      <w:r w:rsidRPr="00BC7EE7">
        <w:rPr>
          <w:rFonts w:ascii="Arial" w:hAnsi="Arial" w:cs="Arial"/>
          <w:sz w:val="24"/>
          <w:szCs w:val="24"/>
        </w:rPr>
        <w:t xml:space="preserve">pessoa jurídica de direito privado, sediada na XXXXXXXXXXXXXXXXXXXXXX no Município de XXXXXXXXXXXXXXXXXXXXXXXXXX, Estado de XXXXXXXXXXXXXXXXXXX, cadastrada junto ao Cadastro Nacional de Pessoa Jurídica do Ministério da Fazenda - CNPJ/MF sob o nº XXXXXXXXXXXXXXXXXX, com Inscrição Estadual registrada sob nº XXXXXXXXXXXXXXXXXXXXX, neste ato representado pelo </w:t>
      </w:r>
      <w:r w:rsidRPr="00BC7EE7">
        <w:rPr>
          <w:rFonts w:ascii="Arial" w:hAnsi="Arial" w:cs="Arial"/>
          <w:b/>
          <w:sz w:val="24"/>
          <w:szCs w:val="24"/>
        </w:rPr>
        <w:t>Sr. XXXXXXXXXXXXXXXXXXXX</w:t>
      </w:r>
      <w:r w:rsidRPr="00BC7EE7">
        <w:rPr>
          <w:rFonts w:ascii="Arial" w:hAnsi="Arial" w:cs="Arial"/>
          <w:sz w:val="24"/>
          <w:szCs w:val="24"/>
        </w:rPr>
        <w:t>, XXXXX, XXXXXX, XXXXXX, portador da Cédula de Identidade RG nº XXXXXXXXXXXXXX, inscrita no Cadastro de Pessoas Físicas do Ministério da Fazenda - CPF/MF sob o nº XXXXXXXXXXXXXXXXXXXXXXXXXX</w:t>
      </w:r>
      <w:r w:rsidR="00B8038F" w:rsidRPr="00BC7EE7">
        <w:rPr>
          <w:rFonts w:ascii="Arial" w:hAnsi="Arial" w:cs="Arial"/>
          <w:sz w:val="24"/>
          <w:szCs w:val="24"/>
        </w:rPr>
        <w:t xml:space="preserve">, doravante denominada </w:t>
      </w:r>
      <w:r w:rsidR="00B8038F" w:rsidRPr="00BC7EE7">
        <w:rPr>
          <w:rFonts w:ascii="Arial" w:hAnsi="Arial" w:cs="Arial"/>
          <w:b/>
          <w:bCs/>
          <w:sz w:val="24"/>
          <w:szCs w:val="24"/>
        </w:rPr>
        <w:t>CONTRATADA</w:t>
      </w:r>
      <w:r w:rsidR="00B8038F" w:rsidRPr="00BC7EE7">
        <w:rPr>
          <w:rFonts w:ascii="Arial" w:hAnsi="Arial" w:cs="Arial"/>
          <w:sz w:val="24"/>
          <w:szCs w:val="24"/>
        </w:rPr>
        <w:t xml:space="preserve">, têm entre si justo e acordado celebrar o presente contrato, em face do resultado da </w:t>
      </w:r>
      <w:r w:rsidR="00B8038F" w:rsidRPr="00BC7EE7">
        <w:rPr>
          <w:rFonts w:ascii="Arial" w:hAnsi="Arial" w:cs="Arial"/>
          <w:b/>
          <w:sz w:val="24"/>
          <w:szCs w:val="24"/>
        </w:rPr>
        <w:t>Concorrência Pública para o Registro de Preços</w:t>
      </w:r>
      <w:r w:rsidRPr="00BC7EE7">
        <w:rPr>
          <w:rFonts w:ascii="Arial" w:hAnsi="Arial" w:cs="Arial"/>
          <w:b/>
          <w:sz w:val="24"/>
          <w:szCs w:val="24"/>
        </w:rPr>
        <w:t xml:space="preserve"> nº XX/2016</w:t>
      </w:r>
      <w:r w:rsidR="00B8038F" w:rsidRPr="00BC7EE7">
        <w:rPr>
          <w:rFonts w:ascii="Arial" w:hAnsi="Arial" w:cs="Arial"/>
          <w:b/>
          <w:sz w:val="24"/>
          <w:szCs w:val="24"/>
        </w:rPr>
        <w:t xml:space="preserve">, </w:t>
      </w:r>
      <w:r w:rsidR="00B8038F" w:rsidRPr="00BC7EE7">
        <w:rPr>
          <w:rFonts w:ascii="Arial" w:hAnsi="Arial" w:cs="Arial"/>
          <w:sz w:val="24"/>
          <w:szCs w:val="24"/>
        </w:rPr>
        <w:t xml:space="preserve">que se regerá pela Lei </w:t>
      </w:r>
      <w:r w:rsidRPr="00BC7EE7">
        <w:rPr>
          <w:rFonts w:ascii="Arial" w:hAnsi="Arial" w:cs="Arial"/>
          <w:sz w:val="24"/>
          <w:szCs w:val="24"/>
        </w:rPr>
        <w:t xml:space="preserve">Federal </w:t>
      </w:r>
      <w:r w:rsidR="00B8038F" w:rsidRPr="00BC7EE7">
        <w:rPr>
          <w:rFonts w:ascii="Arial" w:hAnsi="Arial" w:cs="Arial"/>
          <w:sz w:val="24"/>
          <w:szCs w:val="24"/>
        </w:rPr>
        <w:t xml:space="preserve">nº 8.666, de 21 de junho de 1993, bem como o Edital referido, a proposta da </w:t>
      </w:r>
      <w:r w:rsidR="00B8038F" w:rsidRPr="00BC7EE7">
        <w:rPr>
          <w:rFonts w:ascii="Arial" w:hAnsi="Arial" w:cs="Arial"/>
          <w:b/>
          <w:bCs/>
          <w:sz w:val="24"/>
          <w:szCs w:val="24"/>
        </w:rPr>
        <w:t>CONTRATADA</w:t>
      </w:r>
      <w:r w:rsidR="00B8038F" w:rsidRPr="00BC7EE7">
        <w:rPr>
          <w:rFonts w:ascii="Arial" w:hAnsi="Arial" w:cs="Arial"/>
          <w:sz w:val="24"/>
          <w:szCs w:val="24"/>
        </w:rPr>
        <w:t>, e as cláusulas seguintes:</w:t>
      </w:r>
    </w:p>
    <w:p w:rsidR="00B8038F" w:rsidRPr="00BC7EE7" w:rsidRDefault="00B8038F" w:rsidP="004C1A63">
      <w:pPr>
        <w:pStyle w:val="Ttulo3"/>
        <w:widowControl w:val="0"/>
        <w:autoSpaceDE w:val="0"/>
        <w:autoSpaceDN w:val="0"/>
        <w:adjustRightInd w:val="0"/>
        <w:rPr>
          <w:rFonts w:ascii="Arial" w:hAnsi="Arial" w:cs="Arial"/>
          <w:color w:val="auto"/>
          <w:sz w:val="24"/>
          <w:szCs w:val="24"/>
        </w:rPr>
      </w:pPr>
      <w:r w:rsidRPr="00BC7EE7">
        <w:rPr>
          <w:rFonts w:ascii="Arial" w:hAnsi="Arial" w:cs="Arial"/>
          <w:color w:val="auto"/>
          <w:sz w:val="24"/>
          <w:szCs w:val="24"/>
        </w:rPr>
        <w:t xml:space="preserve">CLÁUSULA PRIMEIRA – </w:t>
      </w:r>
      <w:r w:rsidR="00971011">
        <w:rPr>
          <w:rFonts w:ascii="Arial" w:hAnsi="Arial" w:cs="Arial"/>
          <w:color w:val="auto"/>
          <w:sz w:val="24"/>
          <w:szCs w:val="24"/>
        </w:rPr>
        <w:t xml:space="preserve">DO </w:t>
      </w:r>
      <w:r w:rsidR="00D1483D" w:rsidRPr="00BC7EE7">
        <w:rPr>
          <w:rFonts w:ascii="Arial" w:hAnsi="Arial" w:cs="Arial"/>
          <w:color w:val="auto"/>
          <w:sz w:val="24"/>
          <w:szCs w:val="24"/>
        </w:rPr>
        <w:t xml:space="preserve">OBJETO </w:t>
      </w:r>
    </w:p>
    <w:p w:rsidR="00D1483D" w:rsidRPr="00BC7EE7" w:rsidRDefault="00D1483D" w:rsidP="004C1A63">
      <w:pPr>
        <w:rPr>
          <w:rFonts w:ascii="Arial" w:hAnsi="Arial" w:cs="Arial"/>
          <w:sz w:val="24"/>
          <w:szCs w:val="24"/>
        </w:rPr>
      </w:pPr>
    </w:p>
    <w:p w:rsidR="0012365D" w:rsidRPr="00BC7EE7" w:rsidRDefault="00B8038F" w:rsidP="0012365D">
      <w:pPr>
        <w:widowControl w:val="0"/>
        <w:autoSpaceDE w:val="0"/>
        <w:autoSpaceDN w:val="0"/>
        <w:adjustRightInd w:val="0"/>
        <w:spacing w:after="0"/>
        <w:ind w:right="-36"/>
        <w:jc w:val="both"/>
        <w:rPr>
          <w:rFonts w:ascii="Arial" w:hAnsi="Arial" w:cs="Arial"/>
          <w:sz w:val="24"/>
          <w:szCs w:val="24"/>
        </w:rPr>
      </w:pPr>
      <w:r w:rsidRPr="00BC7EE7">
        <w:rPr>
          <w:rFonts w:ascii="Arial" w:hAnsi="Arial" w:cs="Arial"/>
          <w:sz w:val="24"/>
          <w:szCs w:val="24"/>
        </w:rPr>
        <w:lastRenderedPageBreak/>
        <w:t xml:space="preserve">1.1. </w:t>
      </w:r>
      <w:r w:rsidR="0012365D" w:rsidRPr="00BC7EE7">
        <w:rPr>
          <w:rFonts w:ascii="Arial" w:hAnsi="Arial" w:cs="Arial"/>
          <w:sz w:val="24"/>
          <w:szCs w:val="24"/>
        </w:rPr>
        <w:t>O objeto da presente ata é o</w:t>
      </w:r>
      <w:r w:rsidR="0012365D" w:rsidRPr="00BC7EE7">
        <w:rPr>
          <w:rFonts w:ascii="Arial" w:hAnsi="Arial" w:cs="Arial"/>
          <w:b/>
          <w:bCs/>
          <w:iCs/>
          <w:sz w:val="24"/>
          <w:szCs w:val="24"/>
        </w:rPr>
        <w:t xml:space="preserve"> </w:t>
      </w:r>
      <w:r w:rsidR="0012365D" w:rsidRPr="00BC7EE7">
        <w:rPr>
          <w:rFonts w:ascii="Arial" w:hAnsi="Arial" w:cs="Arial"/>
          <w:sz w:val="24"/>
          <w:szCs w:val="24"/>
        </w:rPr>
        <w:t xml:space="preserve">REGISTRO DE PREÇOS, DO TIPO MENOR PREÇO GLOBAL, PARA A </w:t>
      </w:r>
      <w:r w:rsidR="0012365D" w:rsidRPr="00BC7EE7">
        <w:rPr>
          <w:rFonts w:ascii="Arial" w:hAnsi="Arial" w:cs="Arial"/>
          <w:b/>
          <w:sz w:val="24"/>
          <w:szCs w:val="24"/>
        </w:rPr>
        <w:t>CONTRATAÇÃO DE EMPRESA DE ENGENHARIA PARA A EXECUÇÃO DE SERVIÇOSDE AMPLIAÇÃO E SUBSTITUIÇÃO DE TECNOLOGIA DO PARQUE I. P. DO MUNICÍPIO DE POUSO ALEGRE/MG</w:t>
      </w:r>
      <w:r w:rsidR="0012365D" w:rsidRPr="00BC7EE7">
        <w:rPr>
          <w:rFonts w:ascii="Arial" w:hAnsi="Arial" w:cs="Arial"/>
          <w:bCs/>
          <w:sz w:val="24"/>
          <w:szCs w:val="24"/>
        </w:rPr>
        <w:t xml:space="preserve">, </w:t>
      </w:r>
      <w:r w:rsidR="0012365D" w:rsidRPr="00BC7EE7">
        <w:rPr>
          <w:rFonts w:ascii="Arial" w:hAnsi="Arial" w:cs="Arial"/>
          <w:sz w:val="24"/>
          <w:szCs w:val="24"/>
        </w:rPr>
        <w:t>conforme Termo de Referência e demais disposições constantes do Edital.</w:t>
      </w:r>
    </w:p>
    <w:p w:rsidR="00B8038F" w:rsidRPr="00BC7EE7" w:rsidRDefault="00B8038F" w:rsidP="004C1A63">
      <w:pPr>
        <w:widowControl w:val="0"/>
        <w:autoSpaceDE w:val="0"/>
        <w:autoSpaceDN w:val="0"/>
        <w:adjustRightInd w:val="0"/>
        <w:spacing w:after="0"/>
        <w:ind w:right="-36"/>
        <w:jc w:val="both"/>
        <w:rPr>
          <w:rFonts w:ascii="Arial" w:hAnsi="Arial" w:cs="Arial"/>
          <w:sz w:val="24"/>
          <w:szCs w:val="24"/>
        </w:rPr>
      </w:pPr>
    </w:p>
    <w:p w:rsidR="00B8038F" w:rsidRPr="00BC7EE7" w:rsidRDefault="00B8038F" w:rsidP="004C1A63">
      <w:pPr>
        <w:pStyle w:val="Cabealho"/>
        <w:spacing w:line="276" w:lineRule="auto"/>
        <w:jc w:val="both"/>
        <w:rPr>
          <w:rFonts w:ascii="Arial" w:hAnsi="Arial" w:cs="Arial"/>
          <w:bCs/>
          <w:iCs/>
          <w:sz w:val="24"/>
          <w:szCs w:val="24"/>
        </w:rPr>
      </w:pPr>
      <w:r w:rsidRPr="00BC7EE7">
        <w:rPr>
          <w:rFonts w:ascii="Arial" w:hAnsi="Arial" w:cs="Arial"/>
          <w:sz w:val="24"/>
          <w:szCs w:val="24"/>
        </w:rPr>
        <w:t xml:space="preserve">1.2. Os serviços </w:t>
      </w:r>
      <w:r w:rsidRPr="00BC7EE7">
        <w:rPr>
          <w:rFonts w:ascii="Arial" w:hAnsi="Arial" w:cs="Arial"/>
          <w:bCs/>
          <w:iCs/>
          <w:sz w:val="24"/>
          <w:szCs w:val="24"/>
        </w:rPr>
        <w:t>deverão ser realizados n</w:t>
      </w:r>
      <w:r w:rsidR="0012365D" w:rsidRPr="00BC7EE7">
        <w:rPr>
          <w:rFonts w:ascii="Arial" w:hAnsi="Arial" w:cs="Arial"/>
          <w:bCs/>
          <w:iCs/>
          <w:sz w:val="24"/>
          <w:szCs w:val="24"/>
        </w:rPr>
        <w:t xml:space="preserve">os termo e </w:t>
      </w:r>
      <w:r w:rsidRPr="00BC7EE7">
        <w:rPr>
          <w:rFonts w:ascii="Arial" w:hAnsi="Arial" w:cs="Arial"/>
          <w:bCs/>
          <w:iCs/>
          <w:sz w:val="24"/>
          <w:szCs w:val="24"/>
        </w:rPr>
        <w:t>condições previstas no Termo de Referência.</w:t>
      </w:r>
    </w:p>
    <w:p w:rsidR="00B8038F" w:rsidRPr="00BC7EE7" w:rsidRDefault="00B8038F" w:rsidP="004C1A63">
      <w:pPr>
        <w:pStyle w:val="Cabealho"/>
        <w:spacing w:line="276" w:lineRule="auto"/>
        <w:jc w:val="both"/>
        <w:rPr>
          <w:rFonts w:ascii="Arial" w:hAnsi="Arial" w:cs="Arial"/>
          <w:bCs/>
          <w:iCs/>
          <w:sz w:val="24"/>
          <w:szCs w:val="24"/>
        </w:rPr>
      </w:pPr>
    </w:p>
    <w:p w:rsidR="00B8038F" w:rsidRPr="00BC7EE7" w:rsidRDefault="00B8038F" w:rsidP="004C1A63">
      <w:pPr>
        <w:pStyle w:val="Cabealho"/>
        <w:spacing w:line="276" w:lineRule="auto"/>
        <w:jc w:val="both"/>
        <w:rPr>
          <w:rFonts w:ascii="Arial" w:hAnsi="Arial" w:cs="Arial"/>
          <w:sz w:val="24"/>
          <w:szCs w:val="24"/>
        </w:rPr>
      </w:pPr>
      <w:r w:rsidRPr="00BC7EE7">
        <w:rPr>
          <w:rFonts w:ascii="Arial" w:hAnsi="Arial" w:cs="Arial"/>
          <w:sz w:val="24"/>
          <w:szCs w:val="24"/>
        </w:rPr>
        <w:t xml:space="preserve">1.3. A empresa vencedora somente prestará os serviços mediante solicitação e </w:t>
      </w:r>
      <w:r w:rsidR="0012365D" w:rsidRPr="00BC7EE7">
        <w:rPr>
          <w:rFonts w:ascii="Arial" w:hAnsi="Arial" w:cs="Arial"/>
          <w:sz w:val="24"/>
          <w:szCs w:val="24"/>
        </w:rPr>
        <w:t>O</w:t>
      </w:r>
      <w:r w:rsidRPr="00BC7EE7">
        <w:rPr>
          <w:rFonts w:ascii="Arial" w:hAnsi="Arial" w:cs="Arial"/>
          <w:sz w:val="24"/>
          <w:szCs w:val="24"/>
        </w:rPr>
        <w:t>rdem d</w:t>
      </w:r>
      <w:r w:rsidR="00D1483D" w:rsidRPr="00BC7EE7">
        <w:rPr>
          <w:rFonts w:ascii="Arial" w:hAnsi="Arial" w:cs="Arial"/>
          <w:sz w:val="24"/>
          <w:szCs w:val="24"/>
        </w:rPr>
        <w:t xml:space="preserve">e </w:t>
      </w:r>
      <w:r w:rsidR="0012365D" w:rsidRPr="00BC7EE7">
        <w:rPr>
          <w:rFonts w:ascii="Arial" w:hAnsi="Arial" w:cs="Arial"/>
          <w:sz w:val="24"/>
          <w:szCs w:val="24"/>
        </w:rPr>
        <w:t>S</w:t>
      </w:r>
      <w:r w:rsidR="00D1483D" w:rsidRPr="00BC7EE7">
        <w:rPr>
          <w:rFonts w:ascii="Arial" w:hAnsi="Arial" w:cs="Arial"/>
          <w:sz w:val="24"/>
          <w:szCs w:val="24"/>
        </w:rPr>
        <w:t>erviços</w:t>
      </w:r>
      <w:r w:rsidR="0012365D" w:rsidRPr="00BC7EE7">
        <w:rPr>
          <w:rFonts w:ascii="Arial" w:hAnsi="Arial" w:cs="Arial"/>
          <w:sz w:val="24"/>
          <w:szCs w:val="24"/>
        </w:rPr>
        <w:t xml:space="preserve"> – OS, </w:t>
      </w:r>
      <w:r w:rsidR="00D1483D" w:rsidRPr="00BC7EE7">
        <w:rPr>
          <w:rFonts w:ascii="Arial" w:hAnsi="Arial" w:cs="Arial"/>
          <w:sz w:val="24"/>
          <w:szCs w:val="24"/>
        </w:rPr>
        <w:t>emitido pela secretaria requisitante</w:t>
      </w:r>
      <w:r w:rsidRPr="00BC7EE7">
        <w:rPr>
          <w:rFonts w:ascii="Arial" w:hAnsi="Arial" w:cs="Arial"/>
          <w:sz w:val="24"/>
          <w:szCs w:val="24"/>
        </w:rPr>
        <w:t>.</w:t>
      </w:r>
    </w:p>
    <w:p w:rsidR="00B8038F" w:rsidRPr="00BC7EE7" w:rsidRDefault="00B8038F" w:rsidP="004C1A63">
      <w:pPr>
        <w:autoSpaceDE w:val="0"/>
        <w:autoSpaceDN w:val="0"/>
        <w:adjustRightInd w:val="0"/>
        <w:jc w:val="both"/>
        <w:rPr>
          <w:rFonts w:ascii="Arial" w:hAnsi="Arial" w:cs="Arial"/>
          <w:sz w:val="24"/>
          <w:szCs w:val="24"/>
        </w:rPr>
      </w:pPr>
    </w:p>
    <w:p w:rsidR="00B8038F" w:rsidRPr="00BC7EE7" w:rsidRDefault="00B8038F" w:rsidP="004C1A63">
      <w:pPr>
        <w:widowControl w:val="0"/>
        <w:autoSpaceDE w:val="0"/>
        <w:autoSpaceDN w:val="0"/>
        <w:adjustRightInd w:val="0"/>
        <w:jc w:val="both"/>
        <w:rPr>
          <w:rFonts w:ascii="Arial" w:hAnsi="Arial" w:cs="Arial"/>
          <w:b/>
          <w:bCs/>
          <w:sz w:val="24"/>
          <w:szCs w:val="24"/>
        </w:rPr>
      </w:pPr>
      <w:r w:rsidRPr="00BC7EE7">
        <w:rPr>
          <w:rFonts w:ascii="Arial" w:hAnsi="Arial" w:cs="Arial"/>
          <w:b/>
          <w:bCs/>
          <w:sz w:val="24"/>
          <w:szCs w:val="24"/>
        </w:rPr>
        <w:t xml:space="preserve">CLÁUSULA SEGUNDA </w:t>
      </w:r>
      <w:r w:rsidR="00971011">
        <w:rPr>
          <w:rFonts w:ascii="Arial" w:hAnsi="Arial" w:cs="Arial"/>
          <w:b/>
          <w:bCs/>
          <w:sz w:val="24"/>
          <w:szCs w:val="24"/>
        </w:rPr>
        <w:t>–</w:t>
      </w:r>
      <w:r w:rsidRPr="00BC7EE7">
        <w:rPr>
          <w:rFonts w:ascii="Arial" w:hAnsi="Arial" w:cs="Arial"/>
          <w:b/>
          <w:bCs/>
          <w:sz w:val="24"/>
          <w:szCs w:val="24"/>
        </w:rPr>
        <w:t xml:space="preserve"> </w:t>
      </w:r>
      <w:r w:rsidR="00971011">
        <w:rPr>
          <w:rFonts w:ascii="Arial" w:hAnsi="Arial" w:cs="Arial"/>
          <w:b/>
          <w:bCs/>
          <w:sz w:val="24"/>
          <w:szCs w:val="24"/>
        </w:rPr>
        <w:t xml:space="preserve">DA </w:t>
      </w:r>
      <w:r w:rsidRPr="00BC7EE7">
        <w:rPr>
          <w:rFonts w:ascii="Arial" w:hAnsi="Arial" w:cs="Arial"/>
          <w:b/>
          <w:bCs/>
          <w:sz w:val="24"/>
          <w:szCs w:val="24"/>
        </w:rPr>
        <w:t>DOTAÇÃO ORÇAMENTÁRIA</w:t>
      </w:r>
    </w:p>
    <w:p w:rsidR="00D14389" w:rsidRPr="00AA5CA9" w:rsidRDefault="00B8038F" w:rsidP="00D14389">
      <w:pPr>
        <w:widowControl w:val="0"/>
        <w:tabs>
          <w:tab w:val="left" w:pos="9214"/>
        </w:tabs>
        <w:autoSpaceDE w:val="0"/>
        <w:autoSpaceDN w:val="0"/>
        <w:adjustRightInd w:val="0"/>
        <w:spacing w:after="0"/>
        <w:ind w:right="282"/>
        <w:jc w:val="both"/>
        <w:rPr>
          <w:rFonts w:ascii="Arial" w:hAnsi="Arial" w:cs="Arial"/>
          <w:b/>
          <w:bCs/>
          <w:sz w:val="24"/>
          <w:szCs w:val="24"/>
        </w:rPr>
      </w:pPr>
      <w:r w:rsidRPr="00BC7EE7">
        <w:rPr>
          <w:rFonts w:ascii="Arial" w:hAnsi="Arial" w:cs="Arial"/>
        </w:rPr>
        <w:t xml:space="preserve">2.1. </w:t>
      </w:r>
      <w:r w:rsidR="0012365D" w:rsidRPr="00BC7EE7">
        <w:rPr>
          <w:rFonts w:ascii="Arial" w:hAnsi="Arial" w:cs="Arial"/>
        </w:rPr>
        <w:t xml:space="preserve">Em 2016 as </w:t>
      </w:r>
      <w:r w:rsidRPr="00BC7EE7">
        <w:rPr>
          <w:rFonts w:ascii="Arial" w:hAnsi="Arial" w:cs="Arial"/>
        </w:rPr>
        <w:t xml:space="preserve">despesas correrão à conta da </w:t>
      </w:r>
      <w:r w:rsidR="00D14389" w:rsidRPr="00AA5CA9">
        <w:rPr>
          <w:rFonts w:ascii="Arial" w:hAnsi="Arial" w:cs="Arial"/>
          <w:b/>
          <w:sz w:val="24"/>
          <w:szCs w:val="24"/>
        </w:rPr>
        <w:t>Dotação Orçamentária nº</w:t>
      </w:r>
      <w:r w:rsidR="00D14389">
        <w:rPr>
          <w:rFonts w:ascii="Arial" w:hAnsi="Arial" w:cs="Arial"/>
          <w:b/>
          <w:sz w:val="24"/>
          <w:szCs w:val="24"/>
        </w:rPr>
        <w:t>. 02.09.00.04.25.752.1075.4.4.90.51.00</w:t>
      </w:r>
      <w:r w:rsidR="00D14389" w:rsidRPr="00AA5CA9">
        <w:rPr>
          <w:rFonts w:ascii="Arial" w:hAnsi="Arial" w:cs="Arial"/>
          <w:b/>
          <w:sz w:val="24"/>
          <w:szCs w:val="24"/>
        </w:rPr>
        <w:t xml:space="preserve"> – Ficha nº </w:t>
      </w:r>
      <w:r w:rsidR="00D14389">
        <w:rPr>
          <w:rFonts w:ascii="Arial" w:hAnsi="Arial" w:cs="Arial"/>
          <w:b/>
          <w:sz w:val="24"/>
          <w:szCs w:val="24"/>
        </w:rPr>
        <w:t xml:space="preserve">472 – Obras de melhorias do sistema de iluminação pública.   </w:t>
      </w:r>
    </w:p>
    <w:p w:rsidR="0012365D" w:rsidRPr="00BC7EE7" w:rsidRDefault="0012365D" w:rsidP="0012365D">
      <w:pPr>
        <w:pStyle w:val="Texto"/>
        <w:spacing w:line="276" w:lineRule="auto"/>
        <w:ind w:firstLine="0"/>
        <w:rPr>
          <w:rFonts w:ascii="Arial" w:hAnsi="Arial" w:cs="Arial"/>
          <w:bCs/>
        </w:rPr>
      </w:pPr>
    </w:p>
    <w:p w:rsidR="00B8038F" w:rsidRPr="00BC7EE7" w:rsidRDefault="00B8038F" w:rsidP="004C1A63">
      <w:pPr>
        <w:widowControl w:val="0"/>
        <w:autoSpaceDE w:val="0"/>
        <w:autoSpaceDN w:val="0"/>
        <w:adjustRightInd w:val="0"/>
        <w:jc w:val="both"/>
        <w:rPr>
          <w:rFonts w:ascii="Arial" w:hAnsi="Arial" w:cs="Arial"/>
          <w:b/>
          <w:bCs/>
          <w:sz w:val="24"/>
          <w:szCs w:val="24"/>
        </w:rPr>
      </w:pPr>
      <w:r w:rsidRPr="00BC7EE7">
        <w:rPr>
          <w:rFonts w:ascii="Arial" w:hAnsi="Arial" w:cs="Arial"/>
          <w:b/>
          <w:bCs/>
          <w:sz w:val="24"/>
          <w:szCs w:val="24"/>
        </w:rPr>
        <w:t xml:space="preserve">CLÁUSULA TERCEIRA </w:t>
      </w:r>
      <w:r w:rsidR="00971011">
        <w:rPr>
          <w:rFonts w:ascii="Arial" w:hAnsi="Arial" w:cs="Arial"/>
          <w:b/>
          <w:bCs/>
          <w:sz w:val="24"/>
          <w:szCs w:val="24"/>
        </w:rPr>
        <w:t>–</w:t>
      </w:r>
      <w:r w:rsidRPr="00BC7EE7">
        <w:rPr>
          <w:rFonts w:ascii="Arial" w:hAnsi="Arial" w:cs="Arial"/>
          <w:b/>
          <w:bCs/>
          <w:sz w:val="24"/>
          <w:szCs w:val="24"/>
        </w:rPr>
        <w:t xml:space="preserve"> </w:t>
      </w:r>
      <w:r w:rsidR="00971011">
        <w:rPr>
          <w:rFonts w:ascii="Arial" w:hAnsi="Arial" w:cs="Arial"/>
          <w:b/>
          <w:bCs/>
          <w:sz w:val="24"/>
          <w:szCs w:val="24"/>
        </w:rPr>
        <w:t xml:space="preserve">DO </w:t>
      </w:r>
      <w:r w:rsidRPr="00BC7EE7">
        <w:rPr>
          <w:rFonts w:ascii="Arial" w:hAnsi="Arial" w:cs="Arial"/>
          <w:b/>
          <w:bCs/>
          <w:sz w:val="24"/>
          <w:szCs w:val="24"/>
        </w:rPr>
        <w:t>PRAZO</w:t>
      </w:r>
      <w:r w:rsidR="00971011">
        <w:rPr>
          <w:rFonts w:ascii="Arial" w:hAnsi="Arial" w:cs="Arial"/>
          <w:b/>
          <w:bCs/>
          <w:sz w:val="24"/>
          <w:szCs w:val="24"/>
        </w:rPr>
        <w:t xml:space="preserve"> DO CONTRATO </w:t>
      </w:r>
      <w:r w:rsidRPr="00BC7EE7">
        <w:rPr>
          <w:rFonts w:ascii="Arial" w:hAnsi="Arial" w:cs="Arial"/>
          <w:b/>
          <w:bCs/>
          <w:sz w:val="24"/>
          <w:szCs w:val="24"/>
        </w:rPr>
        <w:t xml:space="preserve"> </w:t>
      </w:r>
    </w:p>
    <w:p w:rsidR="00B8038F" w:rsidRPr="00BC7EE7" w:rsidRDefault="00B8038F" w:rsidP="004C1A63">
      <w:pPr>
        <w:jc w:val="both"/>
        <w:rPr>
          <w:rFonts w:ascii="Arial" w:hAnsi="Arial" w:cs="Arial"/>
          <w:sz w:val="24"/>
          <w:szCs w:val="24"/>
        </w:rPr>
      </w:pPr>
      <w:r w:rsidRPr="00BC7EE7">
        <w:rPr>
          <w:rFonts w:ascii="Arial" w:hAnsi="Arial" w:cs="Arial"/>
          <w:sz w:val="24"/>
          <w:szCs w:val="24"/>
        </w:rPr>
        <w:t>3.1. O prazo de vigência, objeto deste contrato será de 12 m</w:t>
      </w:r>
      <w:r w:rsidR="002820AF" w:rsidRPr="00BC7EE7">
        <w:rPr>
          <w:rFonts w:ascii="Arial" w:hAnsi="Arial" w:cs="Arial"/>
          <w:sz w:val="24"/>
          <w:szCs w:val="24"/>
        </w:rPr>
        <w:t xml:space="preserve">eses, a partir da </w:t>
      </w:r>
      <w:r w:rsidR="0012365D" w:rsidRPr="00BC7EE7">
        <w:rPr>
          <w:rFonts w:ascii="Arial" w:hAnsi="Arial" w:cs="Arial"/>
          <w:sz w:val="24"/>
          <w:szCs w:val="24"/>
        </w:rPr>
        <w:t xml:space="preserve">sua </w:t>
      </w:r>
      <w:r w:rsidR="003046E4" w:rsidRPr="00BC7EE7">
        <w:rPr>
          <w:rFonts w:ascii="Arial" w:hAnsi="Arial" w:cs="Arial"/>
          <w:sz w:val="24"/>
          <w:szCs w:val="24"/>
        </w:rPr>
        <w:t>assinatura</w:t>
      </w:r>
      <w:r w:rsidRPr="00BC7EE7">
        <w:rPr>
          <w:rFonts w:ascii="Arial" w:hAnsi="Arial" w:cs="Arial"/>
          <w:sz w:val="24"/>
          <w:szCs w:val="24"/>
        </w:rPr>
        <w:t>, podendo ser prorrogado de acordo com o Art. 57, II da Lei Federal nº 8.666/93.</w:t>
      </w:r>
    </w:p>
    <w:p w:rsidR="00B8038F" w:rsidRPr="00BC7EE7" w:rsidRDefault="00B8038F" w:rsidP="004C1A63">
      <w:pPr>
        <w:widowControl w:val="0"/>
        <w:autoSpaceDE w:val="0"/>
        <w:autoSpaceDN w:val="0"/>
        <w:adjustRightInd w:val="0"/>
        <w:jc w:val="both"/>
        <w:rPr>
          <w:rFonts w:ascii="Arial" w:hAnsi="Arial" w:cs="Arial"/>
          <w:sz w:val="24"/>
          <w:szCs w:val="24"/>
        </w:rPr>
      </w:pPr>
      <w:r w:rsidRPr="00BC7EE7">
        <w:rPr>
          <w:rFonts w:ascii="Arial" w:hAnsi="Arial" w:cs="Arial"/>
          <w:sz w:val="24"/>
          <w:szCs w:val="24"/>
        </w:rPr>
        <w:t xml:space="preserve">3.2. Quaisquer atrasos no cumprimento dos prazos estabelecidos no presente Termo de Contrato somente serão justificados, e não serão considerados como inadimplemento contratual, se provocados por atos ou fatos imprevisíveis não imputáveis à </w:t>
      </w:r>
      <w:r w:rsidRPr="00BC7EE7">
        <w:rPr>
          <w:rFonts w:ascii="Arial" w:hAnsi="Arial" w:cs="Arial"/>
          <w:b/>
          <w:bCs/>
          <w:sz w:val="24"/>
          <w:szCs w:val="24"/>
        </w:rPr>
        <w:t>CONTRATADA</w:t>
      </w:r>
      <w:r w:rsidRPr="00BC7EE7">
        <w:rPr>
          <w:rFonts w:ascii="Arial" w:hAnsi="Arial" w:cs="Arial"/>
          <w:sz w:val="24"/>
          <w:szCs w:val="24"/>
        </w:rPr>
        <w:t xml:space="preserve"> e devidamente aceitos pela </w:t>
      </w:r>
      <w:r w:rsidRPr="00BC7EE7">
        <w:rPr>
          <w:rFonts w:ascii="Arial" w:hAnsi="Arial" w:cs="Arial"/>
          <w:b/>
          <w:bCs/>
          <w:sz w:val="24"/>
          <w:szCs w:val="24"/>
        </w:rPr>
        <w:t>CONTRATANTE</w:t>
      </w:r>
      <w:r w:rsidRPr="00BC7EE7">
        <w:rPr>
          <w:rFonts w:ascii="Arial" w:hAnsi="Arial" w:cs="Arial"/>
          <w:sz w:val="24"/>
          <w:szCs w:val="24"/>
        </w:rPr>
        <w:t>.</w:t>
      </w:r>
    </w:p>
    <w:p w:rsidR="00B8038F" w:rsidRPr="00BC7EE7" w:rsidRDefault="00B8038F" w:rsidP="004C1A63">
      <w:pPr>
        <w:widowControl w:val="0"/>
        <w:autoSpaceDE w:val="0"/>
        <w:autoSpaceDN w:val="0"/>
        <w:adjustRightInd w:val="0"/>
        <w:jc w:val="both"/>
        <w:rPr>
          <w:rFonts w:ascii="Arial" w:hAnsi="Arial" w:cs="Arial"/>
          <w:b/>
          <w:bCs/>
          <w:sz w:val="24"/>
          <w:szCs w:val="24"/>
        </w:rPr>
      </w:pPr>
      <w:r w:rsidRPr="00BC7EE7">
        <w:rPr>
          <w:rFonts w:ascii="Arial" w:hAnsi="Arial" w:cs="Arial"/>
          <w:b/>
          <w:bCs/>
          <w:sz w:val="24"/>
          <w:szCs w:val="24"/>
        </w:rPr>
        <w:t>CLÁUSULA QUARTA – DO VALOR</w:t>
      </w:r>
    </w:p>
    <w:p w:rsidR="00B8038F" w:rsidRPr="00BC7EE7" w:rsidRDefault="00B8038F" w:rsidP="004C1A63">
      <w:pPr>
        <w:jc w:val="both"/>
        <w:rPr>
          <w:rFonts w:ascii="Arial" w:hAnsi="Arial" w:cs="Arial"/>
          <w:sz w:val="24"/>
          <w:szCs w:val="24"/>
        </w:rPr>
      </w:pPr>
      <w:r w:rsidRPr="00BC7EE7">
        <w:rPr>
          <w:rFonts w:ascii="Arial" w:hAnsi="Arial" w:cs="Arial"/>
          <w:sz w:val="24"/>
          <w:szCs w:val="24"/>
        </w:rPr>
        <w:t xml:space="preserve">4.1. O valor deste </w:t>
      </w:r>
      <w:r w:rsidR="003046E4" w:rsidRPr="00BC7EE7">
        <w:rPr>
          <w:rFonts w:ascii="Arial" w:hAnsi="Arial" w:cs="Arial"/>
          <w:sz w:val="24"/>
          <w:szCs w:val="24"/>
        </w:rPr>
        <w:t>C</w:t>
      </w:r>
      <w:r w:rsidRPr="00BC7EE7">
        <w:rPr>
          <w:rFonts w:ascii="Arial" w:hAnsi="Arial" w:cs="Arial"/>
          <w:sz w:val="24"/>
          <w:szCs w:val="24"/>
        </w:rPr>
        <w:t>ontrato é de R$</w:t>
      </w:r>
      <w:r w:rsidR="003046E4" w:rsidRPr="00BC7EE7">
        <w:rPr>
          <w:rFonts w:ascii="Arial" w:hAnsi="Arial" w:cs="Arial"/>
          <w:sz w:val="24"/>
          <w:szCs w:val="24"/>
        </w:rPr>
        <w:t xml:space="preserve"> </w:t>
      </w:r>
      <w:r w:rsidRPr="00BC7EE7">
        <w:rPr>
          <w:rFonts w:ascii="Arial" w:hAnsi="Arial" w:cs="Arial"/>
          <w:sz w:val="24"/>
          <w:szCs w:val="24"/>
        </w:rPr>
        <w:t>.....</w:t>
      </w:r>
      <w:r w:rsidR="003046E4" w:rsidRPr="00BC7EE7">
        <w:rPr>
          <w:rFonts w:ascii="Arial" w:hAnsi="Arial" w:cs="Arial"/>
          <w:sz w:val="24"/>
          <w:szCs w:val="24"/>
        </w:rPr>
        <w:t>.................</w:t>
      </w:r>
      <w:r w:rsidRPr="00BC7EE7">
        <w:rPr>
          <w:rFonts w:ascii="Arial" w:hAnsi="Arial" w:cs="Arial"/>
          <w:sz w:val="24"/>
          <w:szCs w:val="24"/>
        </w:rPr>
        <w:t>.....</w:t>
      </w:r>
      <w:r w:rsidR="003046E4" w:rsidRPr="00BC7EE7">
        <w:rPr>
          <w:rFonts w:ascii="Arial" w:hAnsi="Arial" w:cs="Arial"/>
          <w:sz w:val="24"/>
          <w:szCs w:val="24"/>
        </w:rPr>
        <w:t>...</w:t>
      </w:r>
      <w:r w:rsidRPr="00BC7EE7">
        <w:rPr>
          <w:rFonts w:ascii="Arial" w:hAnsi="Arial" w:cs="Arial"/>
          <w:sz w:val="24"/>
          <w:szCs w:val="24"/>
        </w:rPr>
        <w:t>..................</w:t>
      </w:r>
      <w:r w:rsidR="003046E4" w:rsidRPr="00BC7EE7">
        <w:rPr>
          <w:rFonts w:ascii="Arial" w:hAnsi="Arial" w:cs="Arial"/>
          <w:sz w:val="24"/>
          <w:szCs w:val="24"/>
        </w:rPr>
        <w:t>...</w:t>
      </w:r>
      <w:r w:rsidRPr="00BC7EE7">
        <w:rPr>
          <w:rFonts w:ascii="Arial" w:hAnsi="Arial" w:cs="Arial"/>
          <w:sz w:val="24"/>
          <w:szCs w:val="24"/>
        </w:rPr>
        <w:t>............... (...</w:t>
      </w:r>
      <w:r w:rsidR="003046E4" w:rsidRPr="00BC7EE7">
        <w:rPr>
          <w:rFonts w:ascii="Arial" w:hAnsi="Arial" w:cs="Arial"/>
          <w:sz w:val="24"/>
          <w:szCs w:val="24"/>
        </w:rPr>
        <w:t>............................</w:t>
      </w:r>
      <w:r w:rsidRPr="00BC7EE7">
        <w:rPr>
          <w:rFonts w:ascii="Arial" w:hAnsi="Arial" w:cs="Arial"/>
          <w:sz w:val="24"/>
          <w:szCs w:val="24"/>
        </w:rPr>
        <w:t>..................................).</w:t>
      </w:r>
    </w:p>
    <w:p w:rsidR="006B63A5" w:rsidRPr="00BC7EE7" w:rsidRDefault="006B63A5" w:rsidP="006B63A5">
      <w:pPr>
        <w:widowControl w:val="0"/>
        <w:tabs>
          <w:tab w:val="left" w:pos="9214"/>
        </w:tabs>
        <w:autoSpaceDE w:val="0"/>
        <w:autoSpaceDN w:val="0"/>
        <w:adjustRightInd w:val="0"/>
        <w:spacing w:after="0"/>
        <w:jc w:val="both"/>
        <w:rPr>
          <w:rFonts w:ascii="Arial" w:hAnsi="Arial" w:cs="Arial"/>
          <w:sz w:val="24"/>
          <w:szCs w:val="24"/>
        </w:rPr>
      </w:pPr>
      <w:r w:rsidRPr="00BC7EE7">
        <w:rPr>
          <w:rFonts w:ascii="Arial" w:hAnsi="Arial" w:cs="Arial"/>
          <w:b/>
          <w:bCs/>
          <w:sz w:val="24"/>
          <w:szCs w:val="24"/>
        </w:rPr>
        <w:t>CLAUSULA QUINTA – DO RECEBIMENTO DOS SERVIÇOS</w:t>
      </w:r>
    </w:p>
    <w:p w:rsidR="006B63A5" w:rsidRPr="00BC7EE7" w:rsidRDefault="006B63A5" w:rsidP="006B63A5">
      <w:pPr>
        <w:widowControl w:val="0"/>
        <w:tabs>
          <w:tab w:val="left" w:pos="9214"/>
        </w:tabs>
        <w:autoSpaceDE w:val="0"/>
        <w:autoSpaceDN w:val="0"/>
        <w:adjustRightInd w:val="0"/>
        <w:spacing w:before="120" w:after="120"/>
        <w:jc w:val="both"/>
        <w:rPr>
          <w:rFonts w:ascii="Arial" w:hAnsi="Arial" w:cs="Arial"/>
          <w:sz w:val="24"/>
          <w:szCs w:val="24"/>
        </w:rPr>
      </w:pPr>
      <w:r w:rsidRPr="00BC7EE7">
        <w:rPr>
          <w:rFonts w:ascii="Arial" w:hAnsi="Arial" w:cs="Arial"/>
          <w:sz w:val="24"/>
          <w:szCs w:val="24"/>
        </w:rPr>
        <w:t xml:space="preserve">5.1. O serviço será recebido e submetido ao setor requisitante para avaliar a sua conformidade com as especificações constantes deste Contrato e da proposta do CONTRATADO, a fim de que decida sobre sua aceitação ou rejeição. </w:t>
      </w:r>
    </w:p>
    <w:p w:rsidR="006B63A5" w:rsidRPr="00BC7EE7" w:rsidRDefault="006B63A5" w:rsidP="006B63A5">
      <w:pPr>
        <w:widowControl w:val="0"/>
        <w:tabs>
          <w:tab w:val="left" w:pos="9214"/>
        </w:tabs>
        <w:autoSpaceDE w:val="0"/>
        <w:autoSpaceDN w:val="0"/>
        <w:adjustRightInd w:val="0"/>
        <w:spacing w:before="120" w:after="120"/>
        <w:jc w:val="both"/>
        <w:rPr>
          <w:rFonts w:ascii="Arial" w:hAnsi="Arial" w:cs="Arial"/>
          <w:sz w:val="24"/>
          <w:szCs w:val="24"/>
        </w:rPr>
      </w:pPr>
      <w:r w:rsidRPr="00BC7EE7">
        <w:rPr>
          <w:rFonts w:ascii="Arial" w:hAnsi="Arial" w:cs="Arial"/>
          <w:sz w:val="24"/>
          <w:szCs w:val="24"/>
        </w:rPr>
        <w:t xml:space="preserve">5.2. Os recebimentos provisório e definitivo dos serviços ocorrerão na forma do previsto no artigo 73, da Lei Federal n° 8.666/93, estando condicionados à conferência; exame </w:t>
      </w:r>
      <w:r w:rsidRPr="00BC7EE7">
        <w:rPr>
          <w:rFonts w:ascii="Arial" w:hAnsi="Arial" w:cs="Arial"/>
          <w:sz w:val="24"/>
          <w:szCs w:val="24"/>
        </w:rPr>
        <w:lastRenderedPageBreak/>
        <w:t xml:space="preserve">qualitativo e aceitação final obrigando-se o CONTRATADO a reparar, corrigir, substituir eventuais vícios, defeitos ou incorreções porventura detectadas. </w:t>
      </w:r>
    </w:p>
    <w:p w:rsidR="006B63A5" w:rsidRPr="00BC7EE7" w:rsidRDefault="006B63A5" w:rsidP="006B63A5">
      <w:pPr>
        <w:widowControl w:val="0"/>
        <w:tabs>
          <w:tab w:val="left" w:pos="9214"/>
        </w:tabs>
        <w:autoSpaceDE w:val="0"/>
        <w:autoSpaceDN w:val="0"/>
        <w:adjustRightInd w:val="0"/>
        <w:spacing w:before="120" w:after="120"/>
        <w:jc w:val="both"/>
        <w:rPr>
          <w:rFonts w:ascii="Arial" w:hAnsi="Arial" w:cs="Arial"/>
          <w:sz w:val="24"/>
          <w:szCs w:val="24"/>
        </w:rPr>
      </w:pPr>
      <w:r w:rsidRPr="00BC7EE7">
        <w:rPr>
          <w:rFonts w:ascii="Arial" w:hAnsi="Arial" w:cs="Arial"/>
          <w:sz w:val="24"/>
          <w:szCs w:val="24"/>
        </w:rPr>
        <w:t xml:space="preserve">5.3. O recebimento definitivo somente se dará, ainda, após comprovação da entrega dos serviços contratados e verificação de sua conformidade com as especificações qualitativas e quantitativas e conseqüentemente aceitação. </w:t>
      </w:r>
    </w:p>
    <w:p w:rsidR="006B63A5" w:rsidRPr="00BC7EE7" w:rsidRDefault="006B63A5" w:rsidP="006B63A5">
      <w:pPr>
        <w:widowControl w:val="0"/>
        <w:tabs>
          <w:tab w:val="left" w:pos="9214"/>
        </w:tabs>
        <w:autoSpaceDE w:val="0"/>
        <w:autoSpaceDN w:val="0"/>
        <w:adjustRightInd w:val="0"/>
        <w:spacing w:before="120" w:after="120"/>
        <w:jc w:val="both"/>
        <w:rPr>
          <w:rFonts w:ascii="Arial" w:hAnsi="Arial" w:cs="Arial"/>
          <w:sz w:val="24"/>
          <w:szCs w:val="24"/>
        </w:rPr>
      </w:pPr>
      <w:r w:rsidRPr="00BC7EE7">
        <w:rPr>
          <w:rFonts w:ascii="Arial" w:hAnsi="Arial" w:cs="Arial"/>
          <w:sz w:val="24"/>
          <w:szCs w:val="24"/>
        </w:rPr>
        <w:t xml:space="preserve">5.4. Na hipótese de rejeição, de algum serviço executado, fica o contratado obrigado a sua reparação, correção, remoção, reconstrução, às suas expensas, em prazo a ser ajustado entre as partes, contados da notificação a ser expedida pela Contratante, ou imediatamente, sob pena de incidência nas sanções previstes neste contrato. </w:t>
      </w:r>
    </w:p>
    <w:p w:rsidR="006B63A5" w:rsidRPr="00BC7EE7" w:rsidRDefault="006B63A5" w:rsidP="006B63A5">
      <w:pPr>
        <w:widowControl w:val="0"/>
        <w:tabs>
          <w:tab w:val="left" w:pos="9214"/>
        </w:tabs>
        <w:autoSpaceDE w:val="0"/>
        <w:autoSpaceDN w:val="0"/>
        <w:adjustRightInd w:val="0"/>
        <w:spacing w:before="120" w:after="120"/>
        <w:jc w:val="both"/>
        <w:rPr>
          <w:rFonts w:ascii="Arial" w:hAnsi="Arial" w:cs="Arial"/>
          <w:sz w:val="24"/>
          <w:szCs w:val="24"/>
        </w:rPr>
      </w:pPr>
      <w:r w:rsidRPr="00BC7EE7">
        <w:rPr>
          <w:rFonts w:ascii="Arial" w:hAnsi="Arial" w:cs="Arial"/>
          <w:sz w:val="24"/>
          <w:szCs w:val="24"/>
        </w:rPr>
        <w:t xml:space="preserve">5.5. O recebimento definitivo não exclui a responsabilidade do contratado, nos termos das prescrições legais, podendo levar ao cancelamento do contrato, sem prejuízo das sanções previstas neste contrato. </w:t>
      </w:r>
    </w:p>
    <w:p w:rsidR="00971011" w:rsidRDefault="00971011" w:rsidP="00971011">
      <w:pPr>
        <w:spacing w:after="0"/>
        <w:ind w:right="282"/>
        <w:rPr>
          <w:rFonts w:ascii="Arial" w:eastAsia="Arial" w:hAnsi="Arial" w:cs="Arial"/>
          <w:b/>
          <w:bCs/>
          <w:sz w:val="24"/>
          <w:szCs w:val="24"/>
        </w:rPr>
      </w:pPr>
    </w:p>
    <w:p w:rsidR="00971011" w:rsidRPr="00AA5CA9" w:rsidRDefault="00971011" w:rsidP="00971011">
      <w:pPr>
        <w:spacing w:after="0"/>
        <w:ind w:right="282"/>
        <w:rPr>
          <w:rFonts w:ascii="Arial" w:hAnsi="Arial" w:cs="Arial"/>
          <w:sz w:val="24"/>
          <w:szCs w:val="24"/>
        </w:rPr>
      </w:pPr>
      <w:r>
        <w:rPr>
          <w:rFonts w:ascii="Arial" w:eastAsia="Arial" w:hAnsi="Arial" w:cs="Arial"/>
          <w:b/>
          <w:bCs/>
          <w:sz w:val="24"/>
          <w:szCs w:val="24"/>
        </w:rPr>
        <w:t xml:space="preserve">CLAUSULA SEXTA - </w:t>
      </w:r>
      <w:r w:rsidRPr="00AA5CA9">
        <w:rPr>
          <w:rFonts w:ascii="Arial" w:eastAsia="Arial" w:hAnsi="Arial" w:cs="Arial"/>
          <w:b/>
          <w:bCs/>
          <w:sz w:val="24"/>
          <w:szCs w:val="24"/>
        </w:rPr>
        <w:t>DO</w:t>
      </w:r>
      <w:r w:rsidR="00FA67BB">
        <w:rPr>
          <w:rFonts w:ascii="Arial" w:eastAsia="Arial" w:hAnsi="Arial" w:cs="Arial"/>
          <w:b/>
          <w:bCs/>
          <w:sz w:val="24"/>
          <w:szCs w:val="24"/>
        </w:rPr>
        <w:t>S</w:t>
      </w:r>
      <w:r w:rsidRPr="00AA5CA9">
        <w:rPr>
          <w:rFonts w:ascii="Arial" w:eastAsia="Arial" w:hAnsi="Arial" w:cs="Arial"/>
          <w:b/>
          <w:bCs/>
          <w:sz w:val="24"/>
          <w:szCs w:val="24"/>
        </w:rPr>
        <w:t xml:space="preserve"> PRAZO</w:t>
      </w:r>
      <w:r w:rsidR="00FA67BB">
        <w:rPr>
          <w:rFonts w:ascii="Arial" w:eastAsia="Arial" w:hAnsi="Arial" w:cs="Arial"/>
          <w:b/>
          <w:bCs/>
          <w:sz w:val="24"/>
          <w:szCs w:val="24"/>
        </w:rPr>
        <w:t>S</w:t>
      </w:r>
      <w:r w:rsidRPr="00AA5CA9">
        <w:rPr>
          <w:rFonts w:ascii="Arial" w:eastAsia="Arial" w:hAnsi="Arial" w:cs="Arial"/>
          <w:b/>
          <w:bCs/>
          <w:sz w:val="24"/>
          <w:szCs w:val="24"/>
        </w:rPr>
        <w:t xml:space="preserve"> DE ATENDIMENTO</w:t>
      </w:r>
    </w:p>
    <w:p w:rsidR="00971011" w:rsidRDefault="00971011" w:rsidP="00971011">
      <w:pPr>
        <w:spacing w:after="0"/>
        <w:ind w:right="282"/>
        <w:jc w:val="both"/>
        <w:rPr>
          <w:rFonts w:ascii="Arial" w:eastAsia="Arial" w:hAnsi="Arial" w:cs="Arial"/>
          <w:sz w:val="24"/>
          <w:szCs w:val="24"/>
        </w:rPr>
      </w:pPr>
    </w:p>
    <w:p w:rsidR="00971011" w:rsidRDefault="00971011" w:rsidP="00971011">
      <w:pPr>
        <w:spacing w:after="0"/>
        <w:ind w:right="282"/>
        <w:jc w:val="both"/>
        <w:rPr>
          <w:rFonts w:ascii="Arial" w:eastAsia="Arial" w:hAnsi="Arial" w:cs="Arial"/>
          <w:sz w:val="24"/>
          <w:szCs w:val="24"/>
        </w:rPr>
      </w:pPr>
      <w:r>
        <w:rPr>
          <w:rFonts w:ascii="Arial" w:eastAsia="Arial" w:hAnsi="Arial" w:cs="Arial"/>
          <w:sz w:val="24"/>
          <w:szCs w:val="24"/>
        </w:rPr>
        <w:t>6</w:t>
      </w:r>
      <w:r w:rsidRPr="00AA5CA9">
        <w:rPr>
          <w:rFonts w:ascii="Arial" w:eastAsia="Arial" w:hAnsi="Arial" w:cs="Arial"/>
          <w:sz w:val="24"/>
          <w:szCs w:val="24"/>
        </w:rPr>
        <w:t xml:space="preserve">.1. O prazo de execução dos serviços é de 12 (doze) meses, contados a partir da data de assinatura do </w:t>
      </w:r>
      <w:r>
        <w:rPr>
          <w:rFonts w:ascii="Arial" w:eastAsia="Arial" w:hAnsi="Arial" w:cs="Arial"/>
          <w:sz w:val="24"/>
          <w:szCs w:val="24"/>
        </w:rPr>
        <w:t>c</w:t>
      </w:r>
      <w:r w:rsidRPr="00AA5CA9">
        <w:rPr>
          <w:rFonts w:ascii="Arial" w:eastAsia="Arial" w:hAnsi="Arial" w:cs="Arial"/>
          <w:sz w:val="24"/>
          <w:szCs w:val="24"/>
        </w:rPr>
        <w:t>ontrato, podendo o mesmo ser prorrogado conforme disposto na Lei Federal nº 8.666/93 e demais permissivos legais.</w:t>
      </w:r>
    </w:p>
    <w:p w:rsidR="00971011" w:rsidRPr="00AA5CA9" w:rsidRDefault="00971011" w:rsidP="00971011">
      <w:pPr>
        <w:spacing w:after="0"/>
        <w:ind w:right="282"/>
        <w:jc w:val="both"/>
        <w:rPr>
          <w:rFonts w:ascii="Arial" w:hAnsi="Arial" w:cs="Arial"/>
          <w:sz w:val="24"/>
          <w:szCs w:val="24"/>
        </w:rPr>
      </w:pPr>
    </w:p>
    <w:p w:rsidR="00971011" w:rsidRPr="00AA5CA9" w:rsidRDefault="00971011" w:rsidP="00971011">
      <w:pPr>
        <w:ind w:right="282"/>
        <w:rPr>
          <w:rFonts w:ascii="Arial" w:hAnsi="Arial" w:cs="Arial"/>
          <w:sz w:val="24"/>
          <w:szCs w:val="24"/>
        </w:rPr>
      </w:pPr>
      <w:r w:rsidRPr="008B2AEA">
        <w:rPr>
          <w:rFonts w:ascii="Arial" w:eastAsia="Arial" w:hAnsi="Arial" w:cs="Arial"/>
          <w:sz w:val="24"/>
          <w:szCs w:val="24"/>
        </w:rPr>
        <w:t>A empresa contratada terá um prazo de:</w:t>
      </w:r>
    </w:p>
    <w:p w:rsidR="00971011" w:rsidRPr="00AA5CA9" w:rsidRDefault="00971011" w:rsidP="00971011">
      <w:pPr>
        <w:ind w:right="282"/>
        <w:jc w:val="both"/>
        <w:rPr>
          <w:rFonts w:ascii="Arial" w:hAnsi="Arial" w:cs="Arial"/>
          <w:sz w:val="24"/>
          <w:szCs w:val="24"/>
        </w:rPr>
      </w:pPr>
      <w:r w:rsidRPr="00AA5CA9">
        <w:rPr>
          <w:rFonts w:ascii="Arial" w:eastAsia="Arial" w:hAnsi="Arial" w:cs="Arial"/>
          <w:sz w:val="24"/>
          <w:szCs w:val="24"/>
        </w:rPr>
        <w:t>Até 05 (cinco) dias a partir do recebimento da solicitação para informar a viabilidade técnica de execução da ampliação;</w:t>
      </w:r>
    </w:p>
    <w:p w:rsidR="00971011" w:rsidRPr="00AA5CA9" w:rsidRDefault="00971011" w:rsidP="00971011">
      <w:pPr>
        <w:ind w:right="282"/>
        <w:rPr>
          <w:rFonts w:ascii="Arial" w:hAnsi="Arial" w:cs="Arial"/>
          <w:sz w:val="24"/>
          <w:szCs w:val="24"/>
        </w:rPr>
      </w:pPr>
      <w:r w:rsidRPr="00AA5CA9">
        <w:rPr>
          <w:rFonts w:ascii="Arial" w:eastAsia="Arial" w:hAnsi="Arial" w:cs="Arial"/>
          <w:sz w:val="24"/>
          <w:szCs w:val="24"/>
        </w:rPr>
        <w:t>Até 15 (quinze) dias para apresentação do projeto, orçamento e prazo de execução;</w:t>
      </w:r>
    </w:p>
    <w:p w:rsidR="00971011" w:rsidRPr="00AA5CA9" w:rsidRDefault="00971011" w:rsidP="00971011">
      <w:pPr>
        <w:ind w:right="282"/>
        <w:rPr>
          <w:rFonts w:ascii="Arial" w:hAnsi="Arial" w:cs="Arial"/>
          <w:sz w:val="24"/>
          <w:szCs w:val="24"/>
        </w:rPr>
      </w:pPr>
      <w:r w:rsidRPr="00AA5CA9">
        <w:rPr>
          <w:rFonts w:ascii="Arial" w:eastAsia="Arial" w:hAnsi="Arial" w:cs="Arial"/>
          <w:sz w:val="24"/>
          <w:szCs w:val="24"/>
        </w:rPr>
        <w:t>15 (quinze) dias para o início dos serviços, após aprovação do Projeto da execução;</w:t>
      </w:r>
    </w:p>
    <w:p w:rsidR="00971011" w:rsidRPr="00AA5CA9" w:rsidRDefault="00971011" w:rsidP="00971011">
      <w:pPr>
        <w:ind w:right="282"/>
        <w:jc w:val="both"/>
        <w:rPr>
          <w:rFonts w:ascii="Arial" w:hAnsi="Arial" w:cs="Arial"/>
          <w:sz w:val="24"/>
          <w:szCs w:val="24"/>
        </w:rPr>
      </w:pPr>
      <w:r w:rsidRPr="00AA5CA9">
        <w:rPr>
          <w:rFonts w:ascii="Arial" w:eastAsia="Arial" w:hAnsi="Arial" w:cs="Arial"/>
          <w:sz w:val="24"/>
          <w:szCs w:val="24"/>
        </w:rPr>
        <w:t>Até 48 (quarenta e oito) horas para informação ao gestor do contratos sobre o cadastro dos novos pontos luminosos no sistema após os serviços executados;</w:t>
      </w:r>
    </w:p>
    <w:p w:rsidR="00971011" w:rsidRPr="00AA5CA9" w:rsidRDefault="00971011" w:rsidP="00971011">
      <w:pPr>
        <w:ind w:right="282"/>
        <w:rPr>
          <w:rFonts w:ascii="Arial" w:hAnsi="Arial" w:cs="Arial"/>
          <w:sz w:val="24"/>
          <w:szCs w:val="24"/>
        </w:rPr>
      </w:pPr>
      <w:r w:rsidRPr="00AA5CA9">
        <w:rPr>
          <w:rFonts w:ascii="Arial" w:eastAsia="Arial" w:hAnsi="Arial" w:cs="Arial"/>
          <w:sz w:val="24"/>
          <w:szCs w:val="24"/>
        </w:rPr>
        <w:t>Até 20 (vinte dias) para apresentação do ”asbuilt” do projeto, após a conclusão da obra.</w:t>
      </w:r>
    </w:p>
    <w:p w:rsidR="00971011" w:rsidRDefault="00971011" w:rsidP="00971011">
      <w:pPr>
        <w:pStyle w:val="Ttulo3"/>
        <w:widowControl w:val="0"/>
        <w:autoSpaceDE w:val="0"/>
        <w:autoSpaceDN w:val="0"/>
        <w:adjustRightInd w:val="0"/>
        <w:spacing w:before="0"/>
        <w:rPr>
          <w:rFonts w:ascii="Arial" w:hAnsi="Arial" w:cs="Arial"/>
          <w:color w:val="auto"/>
          <w:sz w:val="24"/>
          <w:szCs w:val="24"/>
        </w:rPr>
      </w:pPr>
    </w:p>
    <w:p w:rsidR="00B8038F" w:rsidRPr="00BC7EE7" w:rsidRDefault="00B8038F" w:rsidP="00971011">
      <w:pPr>
        <w:pStyle w:val="Ttulo3"/>
        <w:widowControl w:val="0"/>
        <w:autoSpaceDE w:val="0"/>
        <w:autoSpaceDN w:val="0"/>
        <w:adjustRightInd w:val="0"/>
        <w:spacing w:before="0"/>
        <w:rPr>
          <w:rFonts w:ascii="Arial" w:hAnsi="Arial" w:cs="Arial"/>
          <w:color w:val="auto"/>
          <w:sz w:val="24"/>
          <w:szCs w:val="24"/>
        </w:rPr>
      </w:pPr>
      <w:r w:rsidRPr="00BC7EE7">
        <w:rPr>
          <w:rFonts w:ascii="Arial" w:hAnsi="Arial" w:cs="Arial"/>
          <w:color w:val="auto"/>
          <w:sz w:val="24"/>
          <w:szCs w:val="24"/>
        </w:rPr>
        <w:t xml:space="preserve">CLÁUSULA </w:t>
      </w:r>
      <w:r w:rsidR="006B63A5" w:rsidRPr="00BC7EE7">
        <w:rPr>
          <w:rFonts w:ascii="Arial" w:hAnsi="Arial" w:cs="Arial"/>
          <w:color w:val="auto"/>
          <w:sz w:val="24"/>
          <w:szCs w:val="24"/>
        </w:rPr>
        <w:t>S</w:t>
      </w:r>
      <w:r w:rsidR="00971011">
        <w:rPr>
          <w:rFonts w:ascii="Arial" w:hAnsi="Arial" w:cs="Arial"/>
          <w:color w:val="auto"/>
          <w:sz w:val="24"/>
          <w:szCs w:val="24"/>
        </w:rPr>
        <w:t xml:space="preserve">ÉTIMA </w:t>
      </w:r>
      <w:r w:rsidRPr="00BC7EE7">
        <w:rPr>
          <w:rFonts w:ascii="Arial" w:hAnsi="Arial" w:cs="Arial"/>
          <w:color w:val="auto"/>
          <w:sz w:val="24"/>
          <w:szCs w:val="24"/>
        </w:rPr>
        <w:t xml:space="preserve">– </w:t>
      </w:r>
      <w:r w:rsidR="00123317" w:rsidRPr="00BC7EE7">
        <w:rPr>
          <w:rFonts w:ascii="Arial" w:hAnsi="Arial" w:cs="Arial"/>
          <w:color w:val="auto"/>
          <w:sz w:val="24"/>
          <w:szCs w:val="24"/>
        </w:rPr>
        <w:t xml:space="preserve">DAS MEDIÇÕES </w:t>
      </w:r>
      <w:r w:rsidRPr="00BC7EE7">
        <w:rPr>
          <w:rFonts w:ascii="Arial" w:hAnsi="Arial" w:cs="Arial"/>
          <w:color w:val="auto"/>
          <w:sz w:val="24"/>
          <w:szCs w:val="24"/>
        </w:rPr>
        <w:t>E PAGAMENTO</w:t>
      </w:r>
    </w:p>
    <w:p w:rsidR="00D14389" w:rsidRDefault="00D14389" w:rsidP="00971011">
      <w:pPr>
        <w:spacing w:after="0"/>
        <w:jc w:val="both"/>
        <w:rPr>
          <w:rFonts w:ascii="Arial" w:eastAsia="Arial" w:hAnsi="Arial" w:cs="Arial"/>
          <w:sz w:val="24"/>
          <w:szCs w:val="24"/>
        </w:rPr>
      </w:pPr>
    </w:p>
    <w:p w:rsidR="005E2149" w:rsidRPr="00BC7EE7" w:rsidRDefault="00971011" w:rsidP="00971011">
      <w:pPr>
        <w:spacing w:after="0"/>
        <w:jc w:val="both"/>
        <w:rPr>
          <w:rFonts w:ascii="Arial" w:hAnsi="Arial" w:cs="Arial"/>
          <w:sz w:val="24"/>
          <w:szCs w:val="24"/>
        </w:rPr>
      </w:pPr>
      <w:r>
        <w:rPr>
          <w:rFonts w:ascii="Arial" w:eastAsia="Arial" w:hAnsi="Arial" w:cs="Arial"/>
          <w:sz w:val="24"/>
          <w:szCs w:val="24"/>
        </w:rPr>
        <w:t>7</w:t>
      </w:r>
      <w:r w:rsidR="005E2149" w:rsidRPr="00BC7EE7">
        <w:rPr>
          <w:rFonts w:ascii="Arial" w:eastAsia="Arial" w:hAnsi="Arial" w:cs="Arial"/>
          <w:sz w:val="24"/>
          <w:szCs w:val="24"/>
        </w:rPr>
        <w:t xml:space="preserve">.1. As medições serão realizadas mensalmente, acompanhadas ou aferidas por funcionário a ser indicado pela Secretaria Municipal de Obras, sempre no último dia útil do mês e entregues até o 2º (segundo) dia útil do mês posterior. Feito o recebimento o Município terá o prazo de até 05 (cinco) dias úteis para a sua conferência e </w:t>
      </w:r>
      <w:r w:rsidR="005E2149" w:rsidRPr="00BC7EE7">
        <w:rPr>
          <w:rFonts w:ascii="Arial" w:eastAsia="Arial" w:hAnsi="Arial" w:cs="Arial"/>
          <w:sz w:val="24"/>
          <w:szCs w:val="24"/>
        </w:rPr>
        <w:lastRenderedPageBreak/>
        <w:t>processamento, liberando e autorizando a emissão da respectiva Nota Fiscal pela contratada, que também terá um prazo de até 05 (cinco) dias úteis para protocolar a mesma no setor competente:</w:t>
      </w:r>
    </w:p>
    <w:p w:rsidR="00971011" w:rsidRDefault="00971011" w:rsidP="004C1A63">
      <w:pPr>
        <w:tabs>
          <w:tab w:val="left" w:pos="705"/>
        </w:tabs>
        <w:spacing w:after="0"/>
        <w:jc w:val="both"/>
        <w:rPr>
          <w:rFonts w:ascii="Arial" w:eastAsia="Arial" w:hAnsi="Arial" w:cs="Arial"/>
          <w:sz w:val="24"/>
          <w:szCs w:val="24"/>
        </w:rPr>
      </w:pPr>
    </w:p>
    <w:p w:rsidR="005E2149" w:rsidRPr="00BC7EE7" w:rsidRDefault="00971011" w:rsidP="004C1A63">
      <w:pPr>
        <w:tabs>
          <w:tab w:val="left" w:pos="705"/>
        </w:tabs>
        <w:spacing w:after="0"/>
        <w:jc w:val="both"/>
        <w:rPr>
          <w:rFonts w:ascii="Arial" w:eastAsia="Arial" w:hAnsi="Arial" w:cs="Arial"/>
          <w:sz w:val="24"/>
          <w:szCs w:val="24"/>
        </w:rPr>
      </w:pPr>
      <w:r>
        <w:rPr>
          <w:rFonts w:ascii="Arial" w:eastAsia="Arial" w:hAnsi="Arial" w:cs="Arial"/>
          <w:sz w:val="24"/>
          <w:szCs w:val="24"/>
        </w:rPr>
        <w:t>7</w:t>
      </w:r>
      <w:r w:rsidR="005E2149" w:rsidRPr="00BC7EE7">
        <w:rPr>
          <w:rFonts w:ascii="Arial" w:eastAsia="Arial" w:hAnsi="Arial" w:cs="Arial"/>
          <w:sz w:val="24"/>
          <w:szCs w:val="24"/>
        </w:rPr>
        <w:t>.1.1.</w:t>
      </w:r>
      <w:r w:rsidR="004B2556" w:rsidRPr="00BC7EE7">
        <w:rPr>
          <w:rFonts w:ascii="Arial" w:eastAsia="Arial" w:hAnsi="Arial" w:cs="Arial"/>
          <w:sz w:val="24"/>
          <w:szCs w:val="24"/>
        </w:rPr>
        <w:t xml:space="preserve"> </w:t>
      </w:r>
      <w:r w:rsidR="005E2149" w:rsidRPr="00BC7EE7">
        <w:rPr>
          <w:rFonts w:ascii="Arial" w:eastAsia="Arial" w:hAnsi="Arial" w:cs="Arial"/>
          <w:sz w:val="24"/>
          <w:szCs w:val="24"/>
        </w:rPr>
        <w:t xml:space="preserve">O </w:t>
      </w:r>
      <w:r w:rsidR="004B2556" w:rsidRPr="00BC7EE7">
        <w:rPr>
          <w:rFonts w:ascii="Arial" w:eastAsia="Arial" w:hAnsi="Arial" w:cs="Arial"/>
          <w:sz w:val="24"/>
          <w:szCs w:val="24"/>
        </w:rPr>
        <w:t>M</w:t>
      </w:r>
      <w:r w:rsidR="005E2149" w:rsidRPr="00BC7EE7">
        <w:rPr>
          <w:rFonts w:ascii="Arial" w:eastAsia="Arial" w:hAnsi="Arial" w:cs="Arial"/>
          <w:sz w:val="24"/>
          <w:szCs w:val="24"/>
        </w:rPr>
        <w:t>unicípio de Pouso Alegre</w:t>
      </w:r>
      <w:r w:rsidR="004B2556" w:rsidRPr="00BC7EE7">
        <w:rPr>
          <w:rFonts w:ascii="Arial" w:eastAsia="Arial" w:hAnsi="Arial" w:cs="Arial"/>
          <w:sz w:val="24"/>
          <w:szCs w:val="24"/>
        </w:rPr>
        <w:t>/MG</w:t>
      </w:r>
      <w:r w:rsidR="005E2149" w:rsidRPr="00BC7EE7">
        <w:rPr>
          <w:rFonts w:ascii="Arial" w:eastAsia="Arial" w:hAnsi="Arial" w:cs="Arial"/>
          <w:sz w:val="24"/>
          <w:szCs w:val="24"/>
        </w:rPr>
        <w:t>, através do Órgão da Administração Municipal a ser indicado como gestor destes serviços terá o prazo de 10 (dez) dias, contados a partir da data de recebimento de qualquer fatura para se pronunciar sobre o seu aceite ou verificação de irregularidades, e os pagamentos serão processados em até 30 (trinta) dias após a emissão da Nota Fiscal.</w:t>
      </w:r>
    </w:p>
    <w:p w:rsidR="004B2556" w:rsidRPr="00BC7EE7" w:rsidRDefault="004B2556" w:rsidP="004C1A63">
      <w:pPr>
        <w:tabs>
          <w:tab w:val="left" w:pos="758"/>
        </w:tabs>
        <w:spacing w:after="0"/>
        <w:jc w:val="both"/>
        <w:rPr>
          <w:rFonts w:ascii="Arial" w:eastAsia="Arial" w:hAnsi="Arial" w:cs="Arial"/>
          <w:sz w:val="24"/>
          <w:szCs w:val="24"/>
        </w:rPr>
      </w:pPr>
    </w:p>
    <w:p w:rsidR="005E2149" w:rsidRPr="00BC7EE7" w:rsidRDefault="00971011" w:rsidP="004C1A63">
      <w:pPr>
        <w:tabs>
          <w:tab w:val="left" w:pos="758"/>
        </w:tabs>
        <w:spacing w:after="0"/>
        <w:jc w:val="both"/>
        <w:rPr>
          <w:rFonts w:ascii="Arial" w:eastAsia="Arial" w:hAnsi="Arial" w:cs="Arial"/>
          <w:sz w:val="24"/>
          <w:szCs w:val="24"/>
        </w:rPr>
      </w:pPr>
      <w:r>
        <w:rPr>
          <w:rFonts w:ascii="Arial" w:eastAsia="Arial" w:hAnsi="Arial" w:cs="Arial"/>
          <w:sz w:val="24"/>
          <w:szCs w:val="24"/>
        </w:rPr>
        <w:t>7</w:t>
      </w:r>
      <w:r w:rsidR="005E2149" w:rsidRPr="00BC7EE7">
        <w:rPr>
          <w:rFonts w:ascii="Arial" w:eastAsia="Arial" w:hAnsi="Arial" w:cs="Arial"/>
          <w:sz w:val="24"/>
          <w:szCs w:val="24"/>
        </w:rPr>
        <w:t>.1.2. Se a fatura for recusada por incorreção material ou financeira, o pagamento só será efetuado após as devidas correções, dispondo o município do prazo estabelecido anteriormente para se pronunciar sobre o aceite da fatura corrigida.</w:t>
      </w:r>
    </w:p>
    <w:p w:rsidR="004B2556" w:rsidRPr="00BC7EE7" w:rsidRDefault="004B2556" w:rsidP="004C1A63">
      <w:pPr>
        <w:ind w:left="9"/>
        <w:jc w:val="both"/>
        <w:rPr>
          <w:rFonts w:ascii="Arial" w:eastAsia="Arial" w:hAnsi="Arial" w:cs="Arial"/>
          <w:b/>
          <w:sz w:val="24"/>
          <w:szCs w:val="24"/>
          <w:highlight w:val="yellow"/>
          <w:u w:val="single"/>
        </w:rPr>
      </w:pPr>
    </w:p>
    <w:p w:rsidR="00D14389" w:rsidRPr="004244AA" w:rsidRDefault="00971011" w:rsidP="004C1237">
      <w:pPr>
        <w:ind w:right="-1"/>
        <w:jc w:val="both"/>
        <w:rPr>
          <w:rFonts w:ascii="Arial" w:hAnsi="Arial" w:cs="Arial"/>
          <w:sz w:val="24"/>
          <w:szCs w:val="24"/>
          <w:u w:val="single"/>
        </w:rPr>
      </w:pPr>
      <w:r w:rsidRPr="004C1237">
        <w:rPr>
          <w:rFonts w:ascii="Arial" w:eastAsia="Arial" w:hAnsi="Arial" w:cs="Arial"/>
          <w:sz w:val="24"/>
          <w:szCs w:val="24"/>
        </w:rPr>
        <w:t>7</w:t>
      </w:r>
      <w:r w:rsidR="00D14389" w:rsidRPr="004C1237">
        <w:rPr>
          <w:rFonts w:ascii="Arial" w:eastAsia="Arial" w:hAnsi="Arial" w:cs="Arial"/>
          <w:sz w:val="24"/>
          <w:szCs w:val="24"/>
        </w:rPr>
        <w:t xml:space="preserve">.2. Os serviços serão pagos de acordo com o valor previsto na planilha de proposta de preços pertinentes aos serviços e projetos de extensão de rede de iluminação pública. As quantidades de materiais utilizadas no mês serão multiplicadas pelos seus respectivos valores unitários constantes na Ata de Registro de Preços. A mão-de-obra (serviços e projetos) será aferida utilizando-se tabelas de fatores unitários de US constantes no Anexo </w:t>
      </w:r>
      <w:r w:rsidR="004C1237" w:rsidRPr="004C1237">
        <w:rPr>
          <w:rFonts w:ascii="Arial" w:eastAsia="Arial" w:hAnsi="Arial" w:cs="Arial"/>
          <w:sz w:val="24"/>
          <w:szCs w:val="24"/>
        </w:rPr>
        <w:t>XII</w:t>
      </w:r>
      <w:r w:rsidR="00D14389" w:rsidRPr="004C1237">
        <w:rPr>
          <w:rFonts w:ascii="Arial" w:eastAsia="Arial" w:hAnsi="Arial" w:cs="Arial"/>
          <w:sz w:val="24"/>
          <w:szCs w:val="24"/>
        </w:rPr>
        <w:t>. A quantidade de US aferida no período de medição será multiplicada pelo respectivo valor de US constante na Ata de Registro de Preços.</w:t>
      </w:r>
    </w:p>
    <w:p w:rsidR="00123317" w:rsidRPr="00BC7EE7" w:rsidRDefault="00B8038F" w:rsidP="004C1A63">
      <w:pPr>
        <w:pStyle w:val="Ttulo3"/>
        <w:widowControl w:val="0"/>
        <w:autoSpaceDE w:val="0"/>
        <w:autoSpaceDN w:val="0"/>
        <w:adjustRightInd w:val="0"/>
        <w:rPr>
          <w:rFonts w:ascii="Arial" w:hAnsi="Arial" w:cs="Arial"/>
          <w:color w:val="auto"/>
          <w:sz w:val="24"/>
          <w:szCs w:val="24"/>
        </w:rPr>
      </w:pPr>
      <w:r w:rsidRPr="00BC7EE7">
        <w:rPr>
          <w:rFonts w:ascii="Arial" w:hAnsi="Arial" w:cs="Arial"/>
          <w:color w:val="auto"/>
          <w:sz w:val="24"/>
          <w:szCs w:val="24"/>
        </w:rPr>
        <w:t xml:space="preserve">CLÁUSULA </w:t>
      </w:r>
      <w:r w:rsidR="00971011">
        <w:rPr>
          <w:rFonts w:ascii="Arial" w:hAnsi="Arial" w:cs="Arial"/>
          <w:color w:val="auto"/>
          <w:sz w:val="24"/>
          <w:szCs w:val="24"/>
        </w:rPr>
        <w:t xml:space="preserve">OITAVA – DO </w:t>
      </w:r>
      <w:r w:rsidRPr="00BC7EE7">
        <w:rPr>
          <w:rFonts w:ascii="Arial" w:hAnsi="Arial" w:cs="Arial"/>
          <w:color w:val="auto"/>
          <w:sz w:val="24"/>
          <w:szCs w:val="24"/>
        </w:rPr>
        <w:t>REAJUSTE</w:t>
      </w:r>
    </w:p>
    <w:p w:rsidR="00971011" w:rsidRDefault="00971011" w:rsidP="00971011">
      <w:pPr>
        <w:spacing w:after="0"/>
        <w:ind w:left="9"/>
        <w:jc w:val="both"/>
        <w:rPr>
          <w:rFonts w:ascii="Arial" w:eastAsia="Arial" w:hAnsi="Arial" w:cs="Arial"/>
          <w:sz w:val="24"/>
          <w:szCs w:val="24"/>
        </w:rPr>
      </w:pPr>
    </w:p>
    <w:p w:rsidR="00123317" w:rsidRPr="00BC7EE7" w:rsidRDefault="00971011" w:rsidP="00971011">
      <w:pPr>
        <w:spacing w:after="0"/>
        <w:ind w:left="9"/>
        <w:jc w:val="both"/>
        <w:rPr>
          <w:rFonts w:ascii="Arial" w:eastAsia="Arial" w:hAnsi="Arial" w:cs="Arial"/>
          <w:sz w:val="24"/>
          <w:szCs w:val="24"/>
        </w:rPr>
      </w:pPr>
      <w:r>
        <w:rPr>
          <w:rFonts w:ascii="Arial" w:eastAsia="Arial" w:hAnsi="Arial" w:cs="Arial"/>
          <w:sz w:val="24"/>
          <w:szCs w:val="24"/>
        </w:rPr>
        <w:t>8</w:t>
      </w:r>
      <w:r w:rsidR="00123317" w:rsidRPr="00BC7EE7">
        <w:rPr>
          <w:rFonts w:ascii="Arial" w:eastAsia="Arial" w:hAnsi="Arial" w:cs="Arial"/>
          <w:sz w:val="24"/>
          <w:szCs w:val="24"/>
        </w:rPr>
        <w:t>.1. Os preços pela execução dos serviços objeto desta licitação serão fixos e irreajustáveis nos primeiros 12 (doze) meses da execução contratual.</w:t>
      </w:r>
    </w:p>
    <w:p w:rsidR="00971011" w:rsidRDefault="00971011" w:rsidP="00971011">
      <w:pPr>
        <w:spacing w:after="0"/>
        <w:ind w:left="9"/>
        <w:jc w:val="both"/>
        <w:rPr>
          <w:rFonts w:ascii="Arial" w:eastAsia="Arial" w:hAnsi="Arial" w:cs="Arial"/>
          <w:sz w:val="24"/>
          <w:szCs w:val="24"/>
        </w:rPr>
      </w:pPr>
    </w:p>
    <w:p w:rsidR="00123317" w:rsidRPr="00BC7EE7" w:rsidRDefault="00971011" w:rsidP="00971011">
      <w:pPr>
        <w:spacing w:after="0"/>
        <w:ind w:left="9"/>
        <w:jc w:val="both"/>
        <w:rPr>
          <w:rFonts w:ascii="Arial" w:eastAsia="Arial" w:hAnsi="Arial" w:cs="Arial"/>
          <w:sz w:val="24"/>
          <w:szCs w:val="24"/>
        </w:rPr>
      </w:pPr>
      <w:r>
        <w:rPr>
          <w:rFonts w:ascii="Arial" w:eastAsia="Arial" w:hAnsi="Arial" w:cs="Arial"/>
          <w:sz w:val="24"/>
          <w:szCs w:val="24"/>
        </w:rPr>
        <w:t>8</w:t>
      </w:r>
      <w:r w:rsidR="00123317" w:rsidRPr="00BC7EE7">
        <w:rPr>
          <w:rFonts w:ascii="Arial" w:eastAsia="Arial" w:hAnsi="Arial" w:cs="Arial"/>
          <w:sz w:val="24"/>
          <w:szCs w:val="24"/>
        </w:rPr>
        <w:t>.2. Caso o contrato seja prorrogado, após decorridos 12 (doze) meses de vigência, os preços serão reajustados conforme o índice apurado pela formula abaixo descrita:</w:t>
      </w:r>
    </w:p>
    <w:p w:rsidR="00123317" w:rsidRPr="00BC7EE7" w:rsidRDefault="00123317" w:rsidP="004C1A63">
      <w:pPr>
        <w:pStyle w:val="Default"/>
        <w:spacing w:line="276" w:lineRule="auto"/>
        <w:jc w:val="both"/>
        <w:rPr>
          <w:rFonts w:ascii="Arial" w:hAnsi="Arial" w:cs="Arial"/>
        </w:rPr>
      </w:pPr>
    </w:p>
    <w:p w:rsidR="00123317" w:rsidRPr="00BC7EE7" w:rsidRDefault="00123317" w:rsidP="004C1A63">
      <w:pPr>
        <w:pStyle w:val="Default"/>
        <w:spacing w:line="276" w:lineRule="auto"/>
        <w:jc w:val="center"/>
        <w:rPr>
          <w:rFonts w:ascii="Arial" w:hAnsi="Arial" w:cs="Arial"/>
          <w:b/>
          <w:bCs/>
        </w:rPr>
      </w:pPr>
      <w:r w:rsidRPr="00BC7EE7">
        <w:rPr>
          <w:rFonts w:ascii="Arial" w:hAnsi="Arial" w:cs="Arial"/>
          <w:b/>
          <w:bCs/>
        </w:rPr>
        <w:t>FÓRMULA PARAMÉTRICA DE SERVIÇOS</w:t>
      </w:r>
    </w:p>
    <w:p w:rsidR="00123317" w:rsidRPr="00BC7EE7" w:rsidRDefault="00123317" w:rsidP="004C1A63">
      <w:pPr>
        <w:pStyle w:val="Default"/>
        <w:spacing w:line="276" w:lineRule="auto"/>
        <w:jc w:val="center"/>
        <w:rPr>
          <w:rFonts w:ascii="Arial" w:hAnsi="Arial" w:cs="Arial"/>
          <w:b/>
          <w:bCs/>
        </w:rPr>
      </w:pPr>
    </w:p>
    <w:p w:rsidR="00123317" w:rsidRPr="00BC7EE7" w:rsidRDefault="00123317" w:rsidP="004C1A63">
      <w:pPr>
        <w:pStyle w:val="Default"/>
        <w:spacing w:line="276" w:lineRule="auto"/>
        <w:rPr>
          <w:rFonts w:ascii="Arial" w:hAnsi="Arial" w:cs="Arial"/>
        </w:rPr>
      </w:pPr>
      <w:r w:rsidRPr="00BC7EE7">
        <w:rPr>
          <w:rFonts w:ascii="Arial" w:hAnsi="Arial" w:cs="Arial"/>
          <w:b/>
          <w:bCs/>
        </w:rPr>
        <w:t xml:space="preserve">I = 1 + [(0,57 x (A / A1) + 0,06 x (B/B1) + 0,30 x (C/C1) + 0,07 x (D/D1)] </w:t>
      </w:r>
    </w:p>
    <w:p w:rsidR="00123317" w:rsidRPr="00BC7EE7" w:rsidRDefault="00123317" w:rsidP="004C1A63">
      <w:pPr>
        <w:pStyle w:val="Default"/>
        <w:spacing w:line="276" w:lineRule="auto"/>
        <w:rPr>
          <w:rFonts w:ascii="Arial" w:hAnsi="Arial" w:cs="Arial"/>
          <w:b/>
          <w:bCs/>
        </w:rPr>
      </w:pPr>
    </w:p>
    <w:p w:rsidR="00123317" w:rsidRPr="00BC7EE7" w:rsidRDefault="00123317" w:rsidP="004C1A63">
      <w:pPr>
        <w:pStyle w:val="Default"/>
        <w:spacing w:line="276" w:lineRule="auto"/>
        <w:rPr>
          <w:rFonts w:ascii="Arial" w:hAnsi="Arial" w:cs="Arial"/>
          <w:b/>
          <w:bCs/>
        </w:rPr>
      </w:pPr>
      <w:r w:rsidRPr="00BC7EE7">
        <w:rPr>
          <w:rFonts w:ascii="Arial" w:hAnsi="Arial" w:cs="Arial"/>
          <w:b/>
          <w:bCs/>
        </w:rPr>
        <w:t xml:space="preserve">a) Legenda </w:t>
      </w:r>
    </w:p>
    <w:p w:rsidR="004B2556" w:rsidRPr="00BC7EE7" w:rsidRDefault="004B2556" w:rsidP="004C1A63">
      <w:pPr>
        <w:pStyle w:val="Default"/>
        <w:spacing w:line="276" w:lineRule="auto"/>
        <w:rPr>
          <w:rFonts w:ascii="Arial" w:hAnsi="Arial" w:cs="Arial"/>
        </w:rPr>
      </w:pPr>
    </w:p>
    <w:p w:rsidR="00123317" w:rsidRPr="00BC7EE7" w:rsidRDefault="00123317" w:rsidP="004C1A63">
      <w:pPr>
        <w:pStyle w:val="Default"/>
        <w:spacing w:line="276" w:lineRule="auto"/>
        <w:jc w:val="both"/>
        <w:rPr>
          <w:rFonts w:ascii="Arial" w:hAnsi="Arial" w:cs="Arial"/>
        </w:rPr>
      </w:pPr>
      <w:r w:rsidRPr="00BC7EE7">
        <w:rPr>
          <w:rFonts w:ascii="Arial" w:hAnsi="Arial" w:cs="Arial"/>
        </w:rPr>
        <w:t xml:space="preserve">I - Índice de Reajuste </w:t>
      </w:r>
    </w:p>
    <w:p w:rsidR="00123317" w:rsidRPr="00BC7EE7" w:rsidRDefault="00123317" w:rsidP="004C1A63">
      <w:pPr>
        <w:pStyle w:val="Default"/>
        <w:spacing w:line="276" w:lineRule="auto"/>
        <w:jc w:val="both"/>
        <w:rPr>
          <w:rFonts w:ascii="Arial" w:hAnsi="Arial" w:cs="Arial"/>
        </w:rPr>
      </w:pPr>
    </w:p>
    <w:p w:rsidR="00123317" w:rsidRPr="00BC7EE7" w:rsidRDefault="00123317" w:rsidP="004C1A63">
      <w:pPr>
        <w:pStyle w:val="Default"/>
        <w:spacing w:line="276" w:lineRule="auto"/>
        <w:jc w:val="both"/>
        <w:rPr>
          <w:rFonts w:ascii="Arial" w:hAnsi="Arial" w:cs="Arial"/>
        </w:rPr>
      </w:pPr>
      <w:r w:rsidRPr="00BC7EE7">
        <w:rPr>
          <w:rFonts w:ascii="Arial" w:hAnsi="Arial" w:cs="Arial"/>
        </w:rPr>
        <w:lastRenderedPageBreak/>
        <w:t>A = Salário base do Instalador de rede de distribuição aérea de energia elétrica – motorista, estabelecido na convenção coletiva no mês de reajuste do contrato.</w:t>
      </w:r>
    </w:p>
    <w:p w:rsidR="00123317" w:rsidRPr="00BC7EE7" w:rsidRDefault="00123317" w:rsidP="004C1A63">
      <w:pPr>
        <w:pStyle w:val="Default"/>
        <w:spacing w:line="276" w:lineRule="auto"/>
        <w:jc w:val="both"/>
        <w:rPr>
          <w:rFonts w:ascii="Arial" w:hAnsi="Arial" w:cs="Arial"/>
        </w:rPr>
      </w:pPr>
    </w:p>
    <w:p w:rsidR="00123317" w:rsidRPr="00BC7EE7" w:rsidRDefault="00123317" w:rsidP="004C1A63">
      <w:pPr>
        <w:pStyle w:val="Default"/>
        <w:spacing w:line="276" w:lineRule="auto"/>
        <w:jc w:val="both"/>
        <w:rPr>
          <w:rFonts w:ascii="Arial" w:hAnsi="Arial" w:cs="Arial"/>
        </w:rPr>
      </w:pPr>
      <w:r w:rsidRPr="00BC7EE7">
        <w:rPr>
          <w:rFonts w:ascii="Arial" w:hAnsi="Arial" w:cs="Arial"/>
        </w:rPr>
        <w:t>A1 = Salário base do Instalador de rede de distribuição aérea de energia elétrica – motorista, estabelecido na convenção coletiva no mês de apresentação da proposta ou do último reajuste.</w:t>
      </w:r>
    </w:p>
    <w:p w:rsidR="00123317" w:rsidRPr="00BC7EE7" w:rsidRDefault="00123317" w:rsidP="004C1A63">
      <w:pPr>
        <w:pStyle w:val="Default"/>
        <w:spacing w:line="276" w:lineRule="auto"/>
        <w:jc w:val="both"/>
        <w:rPr>
          <w:rFonts w:ascii="Arial" w:hAnsi="Arial" w:cs="Arial"/>
        </w:rPr>
      </w:pPr>
    </w:p>
    <w:p w:rsidR="00123317" w:rsidRPr="00BC7EE7" w:rsidRDefault="00123317" w:rsidP="004C1A63">
      <w:pPr>
        <w:pStyle w:val="Default"/>
        <w:spacing w:line="276" w:lineRule="auto"/>
        <w:jc w:val="both"/>
        <w:rPr>
          <w:rFonts w:ascii="Arial" w:hAnsi="Arial" w:cs="Arial"/>
        </w:rPr>
      </w:pPr>
      <w:r w:rsidRPr="00BC7EE7">
        <w:rPr>
          <w:rFonts w:ascii="Arial" w:hAnsi="Arial" w:cs="Arial"/>
        </w:rPr>
        <w:t>B = Preço médio do óleo diesel do município de Pouso Alegre</w:t>
      </w:r>
      <w:r w:rsidR="004B2556" w:rsidRPr="00BC7EE7">
        <w:rPr>
          <w:rFonts w:ascii="Arial" w:hAnsi="Arial" w:cs="Arial"/>
        </w:rPr>
        <w:t>/MG</w:t>
      </w:r>
      <w:r w:rsidRPr="00BC7EE7">
        <w:rPr>
          <w:rFonts w:ascii="Arial" w:hAnsi="Arial" w:cs="Arial"/>
        </w:rPr>
        <w:t xml:space="preserve">, divulgado pela </w:t>
      </w:r>
      <w:r w:rsidR="004B2556" w:rsidRPr="00BC7EE7">
        <w:rPr>
          <w:rFonts w:ascii="Arial" w:hAnsi="Arial" w:cs="Arial"/>
        </w:rPr>
        <w:t>Agência Nacional do Petróleo - ANP</w:t>
      </w:r>
      <w:r w:rsidRPr="00BC7EE7">
        <w:rPr>
          <w:rFonts w:ascii="Arial" w:hAnsi="Arial" w:cs="Arial"/>
        </w:rPr>
        <w:t>, no mês de reajuste do contrato.</w:t>
      </w:r>
    </w:p>
    <w:p w:rsidR="00123317" w:rsidRPr="00BC7EE7" w:rsidRDefault="00123317" w:rsidP="004C1A63">
      <w:pPr>
        <w:pStyle w:val="Default"/>
        <w:spacing w:line="276" w:lineRule="auto"/>
        <w:jc w:val="both"/>
        <w:rPr>
          <w:rFonts w:ascii="Arial" w:hAnsi="Arial" w:cs="Arial"/>
        </w:rPr>
      </w:pPr>
    </w:p>
    <w:p w:rsidR="00123317" w:rsidRPr="00BC7EE7" w:rsidRDefault="00123317" w:rsidP="004C1A63">
      <w:pPr>
        <w:pStyle w:val="Default"/>
        <w:spacing w:line="276" w:lineRule="auto"/>
        <w:jc w:val="both"/>
        <w:rPr>
          <w:rFonts w:ascii="Arial" w:hAnsi="Arial" w:cs="Arial"/>
        </w:rPr>
      </w:pPr>
      <w:r w:rsidRPr="00BC7EE7">
        <w:rPr>
          <w:rFonts w:ascii="Arial" w:hAnsi="Arial" w:cs="Arial"/>
        </w:rPr>
        <w:t>B1 = Preço médio do óleo diesel do município de Pouso Alegre</w:t>
      </w:r>
      <w:r w:rsidR="004B2556" w:rsidRPr="00BC7EE7">
        <w:rPr>
          <w:rFonts w:ascii="Arial" w:hAnsi="Arial" w:cs="Arial"/>
        </w:rPr>
        <w:t>/MG</w:t>
      </w:r>
      <w:r w:rsidRPr="00BC7EE7">
        <w:rPr>
          <w:rFonts w:ascii="Arial" w:hAnsi="Arial" w:cs="Arial"/>
        </w:rPr>
        <w:t>, divulgado pela</w:t>
      </w:r>
      <w:r w:rsidR="004B2556" w:rsidRPr="00BC7EE7">
        <w:rPr>
          <w:rFonts w:ascii="Arial" w:hAnsi="Arial" w:cs="Arial"/>
        </w:rPr>
        <w:t xml:space="preserve"> Agência Nacional do Petróleo - ANP</w:t>
      </w:r>
      <w:r w:rsidRPr="00BC7EE7">
        <w:rPr>
          <w:rFonts w:ascii="Arial" w:hAnsi="Arial" w:cs="Arial"/>
        </w:rPr>
        <w:t>, no mês de apresentação da proposta ou do último reajuste.</w:t>
      </w:r>
    </w:p>
    <w:p w:rsidR="004B2556" w:rsidRPr="00BC7EE7" w:rsidRDefault="004B2556" w:rsidP="004C1A63">
      <w:pPr>
        <w:pStyle w:val="Default"/>
        <w:spacing w:line="276" w:lineRule="auto"/>
        <w:jc w:val="both"/>
        <w:rPr>
          <w:rFonts w:ascii="Arial" w:hAnsi="Arial" w:cs="Arial"/>
        </w:rPr>
      </w:pPr>
    </w:p>
    <w:p w:rsidR="00123317" w:rsidRPr="00BC7EE7" w:rsidRDefault="00123317" w:rsidP="004C1A63">
      <w:pPr>
        <w:pStyle w:val="Default"/>
        <w:spacing w:line="276" w:lineRule="auto"/>
        <w:jc w:val="both"/>
        <w:rPr>
          <w:rFonts w:ascii="Arial" w:hAnsi="Arial" w:cs="Arial"/>
        </w:rPr>
      </w:pPr>
      <w:r w:rsidRPr="00BC7EE7">
        <w:rPr>
          <w:rFonts w:ascii="Arial" w:hAnsi="Arial" w:cs="Arial"/>
        </w:rPr>
        <w:t>C = Número do índice referente ao IPA/EP – DI – bens finais e bens de investimento (código 1004808 da revista Conjuntura Econômica publicada pela FGV) no mês de reajuste do contrato.</w:t>
      </w:r>
    </w:p>
    <w:p w:rsidR="004B2556" w:rsidRPr="00BC7EE7" w:rsidRDefault="004B2556" w:rsidP="004C1A63">
      <w:pPr>
        <w:pStyle w:val="Default"/>
        <w:spacing w:line="276" w:lineRule="auto"/>
        <w:jc w:val="both"/>
        <w:rPr>
          <w:rFonts w:ascii="Arial" w:hAnsi="Arial" w:cs="Arial"/>
        </w:rPr>
      </w:pPr>
    </w:p>
    <w:p w:rsidR="00123317" w:rsidRPr="00BC7EE7" w:rsidRDefault="00123317" w:rsidP="004C1A63">
      <w:pPr>
        <w:pStyle w:val="Default"/>
        <w:spacing w:line="276" w:lineRule="auto"/>
        <w:jc w:val="both"/>
        <w:rPr>
          <w:rFonts w:ascii="Arial" w:hAnsi="Arial" w:cs="Arial"/>
        </w:rPr>
      </w:pPr>
      <w:r w:rsidRPr="00BC7EE7">
        <w:rPr>
          <w:rFonts w:ascii="Arial" w:hAnsi="Arial" w:cs="Arial"/>
        </w:rPr>
        <w:t>C1 = Número do índice referente ao IPA/EP – DI – bens finais e bens de investimento (código 1004808 da revista Conjuntura Econômica publicada pela FGV) no mês de apresentação da proposta ou do último reajuste.</w:t>
      </w:r>
    </w:p>
    <w:p w:rsidR="00123317" w:rsidRPr="00BC7EE7" w:rsidRDefault="00123317" w:rsidP="004C1A63">
      <w:pPr>
        <w:pStyle w:val="Default"/>
        <w:spacing w:line="276" w:lineRule="auto"/>
        <w:jc w:val="both"/>
        <w:rPr>
          <w:rFonts w:ascii="Arial" w:hAnsi="Arial" w:cs="Arial"/>
        </w:rPr>
      </w:pPr>
    </w:p>
    <w:p w:rsidR="00123317" w:rsidRPr="00BC7EE7" w:rsidRDefault="00123317" w:rsidP="004C1A63">
      <w:pPr>
        <w:pStyle w:val="Default"/>
        <w:spacing w:line="276" w:lineRule="auto"/>
        <w:jc w:val="both"/>
        <w:rPr>
          <w:rFonts w:ascii="Arial" w:hAnsi="Arial" w:cs="Arial"/>
        </w:rPr>
      </w:pPr>
      <w:r w:rsidRPr="00BC7EE7">
        <w:rPr>
          <w:rFonts w:ascii="Arial" w:hAnsi="Arial" w:cs="Arial"/>
        </w:rPr>
        <w:t>D = Número do índice referente ao IGP – DI no mês de reajuste do contrato.</w:t>
      </w:r>
    </w:p>
    <w:p w:rsidR="00123317" w:rsidRPr="00BC7EE7" w:rsidRDefault="00123317" w:rsidP="004C1A63">
      <w:pPr>
        <w:pStyle w:val="Default"/>
        <w:spacing w:line="276" w:lineRule="auto"/>
        <w:jc w:val="both"/>
        <w:rPr>
          <w:rFonts w:ascii="Arial" w:hAnsi="Arial" w:cs="Arial"/>
        </w:rPr>
      </w:pPr>
    </w:p>
    <w:p w:rsidR="00123317" w:rsidRPr="00BC7EE7" w:rsidRDefault="00123317" w:rsidP="004C1A63">
      <w:pPr>
        <w:pStyle w:val="Default"/>
        <w:spacing w:line="276" w:lineRule="auto"/>
        <w:jc w:val="both"/>
        <w:rPr>
          <w:rFonts w:ascii="Arial" w:hAnsi="Arial" w:cs="Arial"/>
        </w:rPr>
      </w:pPr>
      <w:r w:rsidRPr="00BC7EE7">
        <w:rPr>
          <w:rFonts w:ascii="Arial" w:hAnsi="Arial" w:cs="Arial"/>
        </w:rPr>
        <w:t>D1 = Número do índice referente ao IGP – DI no mês anterior ao mês de apresentação da proposta ou do último reajuste.</w:t>
      </w:r>
    </w:p>
    <w:p w:rsidR="00123317" w:rsidRPr="00BC7EE7" w:rsidRDefault="00123317" w:rsidP="004C1A63">
      <w:pPr>
        <w:pStyle w:val="Default"/>
        <w:spacing w:line="276" w:lineRule="auto"/>
        <w:jc w:val="both"/>
        <w:rPr>
          <w:rFonts w:ascii="Arial" w:hAnsi="Arial" w:cs="Arial"/>
        </w:rPr>
      </w:pPr>
    </w:p>
    <w:p w:rsidR="00123317" w:rsidRPr="00BC7EE7" w:rsidRDefault="00123317" w:rsidP="004C1A63">
      <w:pPr>
        <w:pStyle w:val="Default"/>
        <w:spacing w:line="276" w:lineRule="auto"/>
        <w:jc w:val="both"/>
        <w:rPr>
          <w:rFonts w:ascii="Arial" w:hAnsi="Arial" w:cs="Arial"/>
        </w:rPr>
      </w:pPr>
      <w:r w:rsidRPr="00BC7EE7">
        <w:rPr>
          <w:rFonts w:ascii="Arial" w:hAnsi="Arial" w:cs="Arial"/>
          <w:b/>
        </w:rPr>
        <w:t>b) Observações</w:t>
      </w:r>
    </w:p>
    <w:p w:rsidR="00123317" w:rsidRPr="00BC7EE7" w:rsidRDefault="00123317" w:rsidP="004C1A63">
      <w:pPr>
        <w:pStyle w:val="Default"/>
        <w:spacing w:line="276" w:lineRule="auto"/>
        <w:jc w:val="both"/>
        <w:rPr>
          <w:rFonts w:ascii="Arial" w:hAnsi="Arial" w:cs="Arial"/>
        </w:rPr>
      </w:pPr>
    </w:p>
    <w:p w:rsidR="00123317" w:rsidRPr="00BC7EE7" w:rsidRDefault="00123317" w:rsidP="004C1A63">
      <w:pPr>
        <w:pStyle w:val="Default"/>
        <w:spacing w:line="276" w:lineRule="auto"/>
        <w:jc w:val="both"/>
        <w:rPr>
          <w:rFonts w:ascii="Arial" w:hAnsi="Arial" w:cs="Arial"/>
        </w:rPr>
      </w:pPr>
      <w:r w:rsidRPr="00BC7EE7">
        <w:rPr>
          <w:rFonts w:ascii="Arial" w:hAnsi="Arial" w:cs="Arial"/>
        </w:rPr>
        <w:t xml:space="preserve">Os valores </w:t>
      </w:r>
      <w:r w:rsidRPr="00BC7EE7">
        <w:rPr>
          <w:rFonts w:ascii="Arial" w:hAnsi="Arial" w:cs="Arial"/>
          <w:b/>
          <w:bCs/>
        </w:rPr>
        <w:t xml:space="preserve">0,57, 0,06, 0,30 e 0,07 </w:t>
      </w:r>
      <w:r w:rsidRPr="00BC7EE7">
        <w:rPr>
          <w:rFonts w:ascii="Arial" w:hAnsi="Arial" w:cs="Arial"/>
        </w:rPr>
        <w:t>correspondem à influência percentual de cada insumo na composição final dos custos</w:t>
      </w:r>
      <w:r w:rsidRPr="00BC7EE7">
        <w:rPr>
          <w:rFonts w:ascii="Arial" w:hAnsi="Arial" w:cs="Arial"/>
          <w:b/>
          <w:bCs/>
        </w:rPr>
        <w:t xml:space="preserve">. </w:t>
      </w:r>
    </w:p>
    <w:p w:rsidR="00123317" w:rsidRPr="00BC7EE7" w:rsidRDefault="00123317" w:rsidP="004C1A63">
      <w:pPr>
        <w:pStyle w:val="Default"/>
        <w:spacing w:line="276" w:lineRule="auto"/>
        <w:jc w:val="both"/>
        <w:rPr>
          <w:rFonts w:ascii="Arial" w:hAnsi="Arial" w:cs="Arial"/>
          <w:b/>
          <w:bCs/>
        </w:rPr>
      </w:pPr>
    </w:p>
    <w:p w:rsidR="00123317" w:rsidRPr="00BC7EE7" w:rsidRDefault="00971011" w:rsidP="004C1A63">
      <w:pPr>
        <w:pStyle w:val="Default"/>
        <w:spacing w:line="276" w:lineRule="auto"/>
        <w:jc w:val="both"/>
        <w:rPr>
          <w:rFonts w:ascii="Arial" w:hAnsi="Arial" w:cs="Arial"/>
        </w:rPr>
      </w:pPr>
      <w:r>
        <w:rPr>
          <w:rFonts w:ascii="Arial" w:hAnsi="Arial" w:cs="Arial"/>
        </w:rPr>
        <w:t>8</w:t>
      </w:r>
      <w:r w:rsidR="00123317" w:rsidRPr="00BC7EE7">
        <w:rPr>
          <w:rFonts w:ascii="Arial" w:hAnsi="Arial" w:cs="Arial"/>
        </w:rPr>
        <w:t>.3.</w:t>
      </w:r>
      <w:r w:rsidR="004B2556" w:rsidRPr="00BC7EE7">
        <w:rPr>
          <w:rFonts w:ascii="Arial" w:hAnsi="Arial" w:cs="Arial"/>
        </w:rPr>
        <w:t xml:space="preserve"> </w:t>
      </w:r>
      <w:r w:rsidR="00123317" w:rsidRPr="00BC7EE7">
        <w:rPr>
          <w:rFonts w:ascii="Arial" w:hAnsi="Arial" w:cs="Arial"/>
        </w:rPr>
        <w:t>No caso de alterações nos índices da Fundação Getúlio Vargas – FGV (colunas, nome do índice, etc.), deverão ser considerados os índices substitutos por ela criados.</w:t>
      </w:r>
    </w:p>
    <w:p w:rsidR="00123317" w:rsidRPr="00BC7EE7" w:rsidRDefault="00123317" w:rsidP="004C1A63">
      <w:pPr>
        <w:tabs>
          <w:tab w:val="left" w:pos="0"/>
        </w:tabs>
        <w:spacing w:after="0"/>
        <w:jc w:val="both"/>
        <w:rPr>
          <w:rFonts w:ascii="Arial" w:eastAsia="Arial" w:hAnsi="Arial" w:cs="Arial"/>
          <w:sz w:val="24"/>
          <w:szCs w:val="24"/>
        </w:rPr>
      </w:pPr>
    </w:p>
    <w:p w:rsidR="00123317" w:rsidRPr="00BC7EE7" w:rsidRDefault="00971011" w:rsidP="004C1A63">
      <w:pPr>
        <w:tabs>
          <w:tab w:val="left" w:pos="0"/>
        </w:tabs>
        <w:spacing w:after="0"/>
        <w:jc w:val="both"/>
        <w:rPr>
          <w:rFonts w:ascii="Arial" w:eastAsia="Arial" w:hAnsi="Arial" w:cs="Arial"/>
          <w:sz w:val="24"/>
          <w:szCs w:val="24"/>
        </w:rPr>
      </w:pPr>
      <w:r>
        <w:rPr>
          <w:rFonts w:ascii="Arial" w:eastAsia="Arial" w:hAnsi="Arial" w:cs="Arial"/>
          <w:sz w:val="24"/>
          <w:szCs w:val="24"/>
        </w:rPr>
        <w:t>8</w:t>
      </w:r>
      <w:r w:rsidR="00123317" w:rsidRPr="00BC7EE7">
        <w:rPr>
          <w:rFonts w:ascii="Arial" w:eastAsia="Arial" w:hAnsi="Arial" w:cs="Arial"/>
          <w:sz w:val="24"/>
          <w:szCs w:val="24"/>
        </w:rPr>
        <w:t>.4. Os preços contratuais não serão reajustáveis no caso de atrasos injustificados por parte da CONTRATADA, que impactem no prazo contratual dos serviços.</w:t>
      </w:r>
    </w:p>
    <w:p w:rsidR="003D0DA2" w:rsidRPr="00BC7EE7" w:rsidRDefault="003D0DA2" w:rsidP="004C1A63">
      <w:pPr>
        <w:tabs>
          <w:tab w:val="left" w:pos="589"/>
        </w:tabs>
        <w:jc w:val="both"/>
        <w:rPr>
          <w:rFonts w:ascii="Arial" w:eastAsia="Arial" w:hAnsi="Arial" w:cs="Arial"/>
          <w:sz w:val="24"/>
          <w:szCs w:val="24"/>
        </w:rPr>
      </w:pPr>
    </w:p>
    <w:p w:rsidR="00123317" w:rsidRPr="00BC7EE7" w:rsidRDefault="00971011" w:rsidP="004C1A63">
      <w:pPr>
        <w:tabs>
          <w:tab w:val="left" w:pos="589"/>
        </w:tabs>
        <w:jc w:val="both"/>
        <w:rPr>
          <w:rFonts w:ascii="Arial" w:eastAsia="Arial" w:hAnsi="Arial" w:cs="Arial"/>
          <w:sz w:val="24"/>
          <w:szCs w:val="24"/>
        </w:rPr>
      </w:pPr>
      <w:r>
        <w:rPr>
          <w:rFonts w:ascii="Arial" w:eastAsia="Arial" w:hAnsi="Arial" w:cs="Arial"/>
          <w:sz w:val="24"/>
          <w:szCs w:val="24"/>
        </w:rPr>
        <w:lastRenderedPageBreak/>
        <w:t>8</w:t>
      </w:r>
      <w:r w:rsidR="00123317" w:rsidRPr="00BC7EE7">
        <w:rPr>
          <w:rFonts w:ascii="Arial" w:eastAsia="Arial" w:hAnsi="Arial" w:cs="Arial"/>
          <w:sz w:val="24"/>
          <w:szCs w:val="24"/>
        </w:rPr>
        <w:t>.5. As condições de reajustamento de preços estipuladas anteriormente poderão vir a ser alteradas, caso ocorra a superveniência de normas federais ou estaduais que disponham de forma diferente sobre a matéria.</w:t>
      </w:r>
    </w:p>
    <w:p w:rsidR="00123317" w:rsidRPr="00BC7EE7" w:rsidRDefault="00971011" w:rsidP="004C1A63">
      <w:pPr>
        <w:tabs>
          <w:tab w:val="left" w:pos="618"/>
        </w:tabs>
        <w:spacing w:after="0"/>
        <w:jc w:val="both"/>
        <w:rPr>
          <w:rFonts w:ascii="Arial" w:eastAsia="Arial" w:hAnsi="Arial" w:cs="Arial"/>
          <w:sz w:val="24"/>
          <w:szCs w:val="24"/>
        </w:rPr>
      </w:pPr>
      <w:r>
        <w:rPr>
          <w:rFonts w:ascii="Arial" w:eastAsia="Arial" w:hAnsi="Arial" w:cs="Arial"/>
          <w:sz w:val="24"/>
          <w:szCs w:val="24"/>
        </w:rPr>
        <w:t>8</w:t>
      </w:r>
      <w:r w:rsidR="00123317" w:rsidRPr="00BC7EE7">
        <w:rPr>
          <w:rFonts w:ascii="Arial" w:eastAsia="Arial" w:hAnsi="Arial" w:cs="Arial"/>
          <w:sz w:val="24"/>
          <w:szCs w:val="24"/>
        </w:rPr>
        <w:t>.6. Ocorrendo fatores que impliquem em desequilíbrio econômico-financeiro do contrato, considerando as bases pactuadas, poderá o contratado requerer revisão dos valores face ao artigo 65, inciso II, letra “d” da Lei Federal nº 8.666/1993. O equilíbrio econômico financeiro só será admitido na hipótese de alteração de preços do(s) serviços (s), devidamente comprovada e espelhada a variação, que deve ser apresentada para avaliação do Município.</w:t>
      </w:r>
    </w:p>
    <w:p w:rsidR="004B2556" w:rsidRPr="00BC7EE7" w:rsidRDefault="004B2556" w:rsidP="004C1A63">
      <w:pPr>
        <w:widowControl w:val="0"/>
        <w:autoSpaceDE w:val="0"/>
        <w:autoSpaceDN w:val="0"/>
        <w:adjustRightInd w:val="0"/>
        <w:jc w:val="both"/>
        <w:rPr>
          <w:rFonts w:ascii="Arial" w:hAnsi="Arial" w:cs="Arial"/>
          <w:b/>
          <w:bCs/>
          <w:sz w:val="24"/>
          <w:szCs w:val="24"/>
        </w:rPr>
      </w:pPr>
    </w:p>
    <w:p w:rsidR="00B8038F" w:rsidRPr="00BC7EE7" w:rsidRDefault="00B8038F" w:rsidP="004C1A63">
      <w:pPr>
        <w:widowControl w:val="0"/>
        <w:autoSpaceDE w:val="0"/>
        <w:autoSpaceDN w:val="0"/>
        <w:adjustRightInd w:val="0"/>
        <w:jc w:val="both"/>
        <w:rPr>
          <w:rFonts w:ascii="Arial" w:hAnsi="Arial" w:cs="Arial"/>
          <w:b/>
          <w:bCs/>
          <w:sz w:val="24"/>
          <w:szCs w:val="24"/>
        </w:rPr>
      </w:pPr>
      <w:r w:rsidRPr="00BC7EE7">
        <w:rPr>
          <w:rFonts w:ascii="Arial" w:hAnsi="Arial" w:cs="Arial"/>
          <w:b/>
          <w:bCs/>
          <w:sz w:val="24"/>
          <w:szCs w:val="24"/>
        </w:rPr>
        <w:t xml:space="preserve">CLÁUSULA </w:t>
      </w:r>
      <w:r w:rsidR="00971011">
        <w:rPr>
          <w:rFonts w:ascii="Arial" w:hAnsi="Arial" w:cs="Arial"/>
          <w:b/>
          <w:bCs/>
          <w:sz w:val="24"/>
          <w:szCs w:val="24"/>
        </w:rPr>
        <w:t>NONA –</w:t>
      </w:r>
      <w:r w:rsidRPr="00BC7EE7">
        <w:rPr>
          <w:rFonts w:ascii="Arial" w:hAnsi="Arial" w:cs="Arial"/>
          <w:b/>
          <w:bCs/>
          <w:sz w:val="24"/>
          <w:szCs w:val="24"/>
        </w:rPr>
        <w:t xml:space="preserve"> </w:t>
      </w:r>
      <w:r w:rsidR="00971011">
        <w:rPr>
          <w:rFonts w:ascii="Arial" w:hAnsi="Arial" w:cs="Arial"/>
          <w:b/>
          <w:bCs/>
          <w:sz w:val="24"/>
          <w:szCs w:val="24"/>
        </w:rPr>
        <w:t xml:space="preserve">DAS </w:t>
      </w:r>
      <w:r w:rsidRPr="00BC7EE7">
        <w:rPr>
          <w:rFonts w:ascii="Arial" w:hAnsi="Arial" w:cs="Arial"/>
          <w:b/>
          <w:bCs/>
          <w:sz w:val="24"/>
          <w:szCs w:val="24"/>
        </w:rPr>
        <w:t>RESPONSABILIDADES DA CONTRATANTE</w:t>
      </w:r>
    </w:p>
    <w:p w:rsidR="00CE103B" w:rsidRPr="00BC7EE7" w:rsidRDefault="00971011" w:rsidP="004C1A63">
      <w:pPr>
        <w:widowControl w:val="0"/>
        <w:tabs>
          <w:tab w:val="left" w:pos="9214"/>
          <w:tab w:val="left" w:pos="9355"/>
        </w:tabs>
        <w:autoSpaceDE w:val="0"/>
        <w:autoSpaceDN w:val="0"/>
        <w:adjustRightInd w:val="0"/>
        <w:spacing w:after="0"/>
        <w:ind w:left="2" w:right="55"/>
        <w:jc w:val="both"/>
        <w:rPr>
          <w:rFonts w:ascii="Arial" w:hAnsi="Arial" w:cs="Arial"/>
          <w:sz w:val="24"/>
          <w:szCs w:val="24"/>
        </w:rPr>
      </w:pPr>
      <w:r>
        <w:rPr>
          <w:rFonts w:ascii="Arial" w:hAnsi="Arial" w:cs="Arial"/>
          <w:sz w:val="24"/>
          <w:szCs w:val="24"/>
        </w:rPr>
        <w:t>9</w:t>
      </w:r>
      <w:r w:rsidR="00CE103B" w:rsidRPr="00BC7EE7">
        <w:rPr>
          <w:rFonts w:ascii="Arial" w:hAnsi="Arial" w:cs="Arial"/>
          <w:sz w:val="24"/>
          <w:szCs w:val="24"/>
        </w:rPr>
        <w:t xml:space="preserve">.1. Administrar e fiscalizar o serviço, nos termos do Contrato. </w:t>
      </w:r>
    </w:p>
    <w:p w:rsidR="00CE103B" w:rsidRPr="00BC7EE7" w:rsidRDefault="00CE103B"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CE103B" w:rsidRPr="00BC7EE7" w:rsidRDefault="00971011" w:rsidP="004C1A63">
      <w:pPr>
        <w:widowControl w:val="0"/>
        <w:tabs>
          <w:tab w:val="left" w:pos="9214"/>
        </w:tabs>
        <w:autoSpaceDE w:val="0"/>
        <w:autoSpaceDN w:val="0"/>
        <w:adjustRightInd w:val="0"/>
        <w:spacing w:after="0"/>
        <w:ind w:left="2" w:right="55"/>
        <w:jc w:val="both"/>
        <w:rPr>
          <w:rFonts w:ascii="Arial" w:hAnsi="Arial" w:cs="Arial"/>
          <w:sz w:val="24"/>
          <w:szCs w:val="24"/>
        </w:rPr>
      </w:pPr>
      <w:r>
        <w:rPr>
          <w:rFonts w:ascii="Arial" w:hAnsi="Arial" w:cs="Arial"/>
          <w:sz w:val="24"/>
          <w:szCs w:val="24"/>
        </w:rPr>
        <w:t>9</w:t>
      </w:r>
      <w:r w:rsidR="00CE103B" w:rsidRPr="00BC7EE7">
        <w:rPr>
          <w:rFonts w:ascii="Arial" w:hAnsi="Arial" w:cs="Arial"/>
          <w:sz w:val="24"/>
          <w:szCs w:val="24"/>
        </w:rPr>
        <w:t xml:space="preserve">.2. Receber dos serviços, nos termos de legislação vigente. </w:t>
      </w:r>
    </w:p>
    <w:p w:rsidR="00CE103B" w:rsidRPr="00BC7EE7" w:rsidRDefault="00CE103B"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CE103B" w:rsidRPr="00BC7EE7" w:rsidRDefault="00971011" w:rsidP="004C1A63">
      <w:pPr>
        <w:widowControl w:val="0"/>
        <w:tabs>
          <w:tab w:val="left" w:pos="9214"/>
        </w:tabs>
        <w:autoSpaceDE w:val="0"/>
        <w:autoSpaceDN w:val="0"/>
        <w:adjustRightInd w:val="0"/>
        <w:spacing w:after="0"/>
        <w:ind w:left="2" w:right="55"/>
        <w:jc w:val="both"/>
        <w:rPr>
          <w:rFonts w:ascii="Arial" w:hAnsi="Arial" w:cs="Arial"/>
          <w:sz w:val="24"/>
          <w:szCs w:val="24"/>
        </w:rPr>
      </w:pPr>
      <w:r>
        <w:rPr>
          <w:rFonts w:ascii="Arial" w:hAnsi="Arial" w:cs="Arial"/>
          <w:sz w:val="24"/>
          <w:szCs w:val="24"/>
        </w:rPr>
        <w:t>9</w:t>
      </w:r>
      <w:r w:rsidR="00CE103B" w:rsidRPr="00BC7EE7">
        <w:rPr>
          <w:rFonts w:ascii="Arial" w:hAnsi="Arial" w:cs="Arial"/>
          <w:sz w:val="24"/>
          <w:szCs w:val="24"/>
        </w:rPr>
        <w:t xml:space="preserve">.3. Preparar e encaminhar os expedientes referentes ao pagamento da execução dos serviços, nos termos deste Edital. </w:t>
      </w:r>
    </w:p>
    <w:p w:rsidR="00CE103B" w:rsidRPr="00BC7EE7" w:rsidRDefault="00CE103B"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CE103B" w:rsidRPr="00BC7EE7" w:rsidRDefault="00971011" w:rsidP="004C1A63">
      <w:pPr>
        <w:widowControl w:val="0"/>
        <w:tabs>
          <w:tab w:val="left" w:pos="9214"/>
        </w:tabs>
        <w:autoSpaceDE w:val="0"/>
        <w:autoSpaceDN w:val="0"/>
        <w:adjustRightInd w:val="0"/>
        <w:spacing w:after="0"/>
        <w:ind w:left="2" w:right="55"/>
        <w:jc w:val="both"/>
        <w:rPr>
          <w:rFonts w:ascii="Arial" w:hAnsi="Arial" w:cs="Arial"/>
          <w:sz w:val="24"/>
          <w:szCs w:val="24"/>
        </w:rPr>
      </w:pPr>
      <w:r>
        <w:rPr>
          <w:rFonts w:ascii="Arial" w:hAnsi="Arial" w:cs="Arial"/>
          <w:sz w:val="24"/>
          <w:szCs w:val="24"/>
        </w:rPr>
        <w:t>9</w:t>
      </w:r>
      <w:r w:rsidR="00CE103B" w:rsidRPr="00BC7EE7">
        <w:rPr>
          <w:rFonts w:ascii="Arial" w:hAnsi="Arial" w:cs="Arial"/>
          <w:sz w:val="24"/>
          <w:szCs w:val="24"/>
        </w:rPr>
        <w:t xml:space="preserve">.4. Havendo enfraquecimento do ritmo das obras ou de sua paralisação total, ainda que imprevistos, a Contratante poderá adotar providências para diminuir ou suprimir a remuneração da contratada, de acordo com a mão-de-obra mínima necessária, para que haja justa remuneração dos serviços, visando a manutenção do equilíbrio econômico-financeiro do contrato, durante o prazo de execução. </w:t>
      </w:r>
    </w:p>
    <w:p w:rsidR="00CE103B" w:rsidRPr="00BC7EE7" w:rsidRDefault="00CE103B"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CE103B" w:rsidRPr="00BC7EE7" w:rsidRDefault="00971011" w:rsidP="004C1A63">
      <w:pPr>
        <w:widowControl w:val="0"/>
        <w:tabs>
          <w:tab w:val="left" w:pos="9214"/>
        </w:tabs>
        <w:autoSpaceDE w:val="0"/>
        <w:autoSpaceDN w:val="0"/>
        <w:adjustRightInd w:val="0"/>
        <w:spacing w:after="0"/>
        <w:ind w:left="2" w:right="55"/>
        <w:jc w:val="both"/>
        <w:rPr>
          <w:rFonts w:ascii="Arial" w:hAnsi="Arial" w:cs="Arial"/>
          <w:sz w:val="24"/>
          <w:szCs w:val="24"/>
        </w:rPr>
      </w:pPr>
      <w:r>
        <w:rPr>
          <w:rFonts w:ascii="Arial" w:hAnsi="Arial" w:cs="Arial"/>
          <w:sz w:val="24"/>
          <w:szCs w:val="24"/>
        </w:rPr>
        <w:t>9</w:t>
      </w:r>
      <w:r w:rsidR="00CE103B" w:rsidRPr="00BC7EE7">
        <w:rPr>
          <w:rFonts w:ascii="Arial" w:hAnsi="Arial" w:cs="Arial"/>
          <w:sz w:val="24"/>
          <w:szCs w:val="24"/>
        </w:rPr>
        <w:t xml:space="preserve">.5. Rejeitar, no todo ou em parte, os serviços em desacordo com Anexo I - Termo de Referência. </w:t>
      </w:r>
    </w:p>
    <w:p w:rsidR="00CE103B" w:rsidRPr="00BC7EE7" w:rsidRDefault="00CE103B"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CE103B" w:rsidRPr="00BC7EE7" w:rsidRDefault="00971011" w:rsidP="004C1A63">
      <w:pPr>
        <w:tabs>
          <w:tab w:val="left" w:pos="599"/>
        </w:tabs>
        <w:spacing w:after="0"/>
        <w:jc w:val="both"/>
        <w:rPr>
          <w:rFonts w:ascii="Arial" w:eastAsia="Arial" w:hAnsi="Arial" w:cs="Arial"/>
          <w:sz w:val="24"/>
          <w:szCs w:val="24"/>
        </w:rPr>
      </w:pPr>
      <w:r>
        <w:rPr>
          <w:rFonts w:ascii="Arial" w:eastAsia="Arial" w:hAnsi="Arial" w:cs="Arial"/>
          <w:sz w:val="24"/>
          <w:szCs w:val="24"/>
        </w:rPr>
        <w:t>9</w:t>
      </w:r>
      <w:r w:rsidR="00CE103B" w:rsidRPr="00BC7EE7">
        <w:rPr>
          <w:rFonts w:ascii="Arial" w:eastAsia="Arial" w:hAnsi="Arial" w:cs="Arial"/>
          <w:sz w:val="24"/>
          <w:szCs w:val="24"/>
        </w:rPr>
        <w:t xml:space="preserve">.6. Colocar à disposição da </w:t>
      </w:r>
      <w:r w:rsidR="004B2556" w:rsidRPr="00BC7EE7">
        <w:rPr>
          <w:rFonts w:ascii="Arial" w:eastAsia="Arial" w:hAnsi="Arial" w:cs="Arial"/>
          <w:sz w:val="24"/>
          <w:szCs w:val="24"/>
        </w:rPr>
        <w:t xml:space="preserve">CONTRATADA </w:t>
      </w:r>
      <w:r w:rsidR="00CE103B" w:rsidRPr="00BC7EE7">
        <w:rPr>
          <w:rFonts w:ascii="Arial" w:eastAsia="Arial" w:hAnsi="Arial" w:cs="Arial"/>
          <w:sz w:val="24"/>
          <w:szCs w:val="24"/>
        </w:rPr>
        <w:t xml:space="preserve">os documentos técnicos descritivos integrantes do acervo do </w:t>
      </w:r>
      <w:r w:rsidR="004B2556" w:rsidRPr="00BC7EE7">
        <w:rPr>
          <w:rFonts w:ascii="Arial" w:eastAsia="Arial" w:hAnsi="Arial" w:cs="Arial"/>
          <w:sz w:val="24"/>
          <w:szCs w:val="24"/>
        </w:rPr>
        <w:t>s</w:t>
      </w:r>
      <w:r w:rsidR="00CE103B" w:rsidRPr="00BC7EE7">
        <w:rPr>
          <w:rFonts w:ascii="Arial" w:eastAsia="Arial" w:hAnsi="Arial" w:cs="Arial"/>
          <w:sz w:val="24"/>
          <w:szCs w:val="24"/>
        </w:rPr>
        <w:t xml:space="preserve">erviço de </w:t>
      </w:r>
      <w:r w:rsidR="004B2556" w:rsidRPr="00BC7EE7">
        <w:rPr>
          <w:rFonts w:ascii="Arial" w:eastAsia="Arial" w:hAnsi="Arial" w:cs="Arial"/>
          <w:sz w:val="24"/>
          <w:szCs w:val="24"/>
        </w:rPr>
        <w:t>i</w:t>
      </w:r>
      <w:r w:rsidR="00CE103B" w:rsidRPr="00BC7EE7">
        <w:rPr>
          <w:rFonts w:ascii="Arial" w:eastAsia="Arial" w:hAnsi="Arial" w:cs="Arial"/>
          <w:sz w:val="24"/>
          <w:szCs w:val="24"/>
        </w:rPr>
        <w:t xml:space="preserve">luminação </w:t>
      </w:r>
      <w:r w:rsidR="004B2556" w:rsidRPr="00BC7EE7">
        <w:rPr>
          <w:rFonts w:ascii="Arial" w:eastAsia="Arial" w:hAnsi="Arial" w:cs="Arial"/>
          <w:sz w:val="24"/>
          <w:szCs w:val="24"/>
        </w:rPr>
        <w:t>p</w:t>
      </w:r>
      <w:r w:rsidR="00CE103B" w:rsidRPr="00BC7EE7">
        <w:rPr>
          <w:rFonts w:ascii="Arial" w:eastAsia="Arial" w:hAnsi="Arial" w:cs="Arial"/>
          <w:sz w:val="24"/>
          <w:szCs w:val="24"/>
        </w:rPr>
        <w:t>ública do Município de Pouso Alegre</w:t>
      </w:r>
      <w:r w:rsidR="004B2556" w:rsidRPr="00BC7EE7">
        <w:rPr>
          <w:rFonts w:ascii="Arial" w:eastAsia="Arial" w:hAnsi="Arial" w:cs="Arial"/>
          <w:sz w:val="24"/>
          <w:szCs w:val="24"/>
        </w:rPr>
        <w:t>/MG</w:t>
      </w:r>
      <w:r w:rsidR="00CE103B" w:rsidRPr="00BC7EE7">
        <w:rPr>
          <w:rFonts w:ascii="Arial" w:eastAsia="Arial" w:hAnsi="Arial" w:cs="Arial"/>
          <w:sz w:val="24"/>
          <w:szCs w:val="24"/>
        </w:rPr>
        <w:t>, necessários à execução do Contrato a ser firmado;</w:t>
      </w:r>
    </w:p>
    <w:p w:rsidR="004B2556" w:rsidRPr="00BC7EE7" w:rsidRDefault="004B2556" w:rsidP="004C1A63">
      <w:pPr>
        <w:tabs>
          <w:tab w:val="left" w:pos="618"/>
        </w:tabs>
        <w:spacing w:after="0"/>
        <w:ind w:left="9"/>
        <w:jc w:val="both"/>
        <w:rPr>
          <w:rFonts w:ascii="Arial" w:eastAsia="Arial" w:hAnsi="Arial" w:cs="Arial"/>
          <w:sz w:val="24"/>
          <w:szCs w:val="24"/>
        </w:rPr>
      </w:pPr>
    </w:p>
    <w:p w:rsidR="00CE103B" w:rsidRPr="00BC7EE7" w:rsidRDefault="00971011" w:rsidP="004C1A63">
      <w:pPr>
        <w:tabs>
          <w:tab w:val="left" w:pos="618"/>
        </w:tabs>
        <w:spacing w:after="0"/>
        <w:ind w:left="9"/>
        <w:jc w:val="both"/>
        <w:rPr>
          <w:rFonts w:ascii="Arial" w:eastAsia="Arial" w:hAnsi="Arial" w:cs="Arial"/>
          <w:sz w:val="24"/>
          <w:szCs w:val="24"/>
        </w:rPr>
      </w:pPr>
      <w:r>
        <w:rPr>
          <w:rFonts w:ascii="Arial" w:eastAsia="Arial" w:hAnsi="Arial" w:cs="Arial"/>
          <w:sz w:val="24"/>
          <w:szCs w:val="24"/>
        </w:rPr>
        <w:t>9</w:t>
      </w:r>
      <w:r w:rsidR="00CE103B" w:rsidRPr="00BC7EE7">
        <w:rPr>
          <w:rFonts w:ascii="Arial" w:eastAsia="Arial" w:hAnsi="Arial" w:cs="Arial"/>
          <w:sz w:val="24"/>
          <w:szCs w:val="24"/>
        </w:rPr>
        <w:t xml:space="preserve">.7. Permitir o livre acesso de prepostos da </w:t>
      </w:r>
      <w:r w:rsidR="004B2556" w:rsidRPr="00BC7EE7">
        <w:rPr>
          <w:rFonts w:ascii="Arial" w:eastAsia="Arial" w:hAnsi="Arial" w:cs="Arial"/>
          <w:sz w:val="24"/>
          <w:szCs w:val="24"/>
        </w:rPr>
        <w:t>CONTRATADA</w:t>
      </w:r>
      <w:r w:rsidR="00CE103B" w:rsidRPr="00BC7EE7">
        <w:rPr>
          <w:rFonts w:ascii="Arial" w:eastAsia="Arial" w:hAnsi="Arial" w:cs="Arial"/>
          <w:sz w:val="24"/>
          <w:szCs w:val="24"/>
        </w:rPr>
        <w:t>, previamente credenciados e identificados aos locais sob seu controle onde se encontrem instalados equipamentos necessários ao cumprimento do objeto do Contrato;</w:t>
      </w:r>
    </w:p>
    <w:p w:rsidR="004B2556" w:rsidRPr="00BC7EE7" w:rsidRDefault="004B2556" w:rsidP="004C1A63">
      <w:pPr>
        <w:tabs>
          <w:tab w:val="left" w:pos="594"/>
        </w:tabs>
        <w:spacing w:after="0"/>
        <w:jc w:val="both"/>
        <w:rPr>
          <w:rFonts w:ascii="Arial" w:eastAsia="Arial" w:hAnsi="Arial" w:cs="Arial"/>
          <w:sz w:val="24"/>
          <w:szCs w:val="24"/>
        </w:rPr>
      </w:pPr>
    </w:p>
    <w:p w:rsidR="00CE103B" w:rsidRPr="00BC7EE7" w:rsidRDefault="00971011" w:rsidP="004C1A63">
      <w:pPr>
        <w:tabs>
          <w:tab w:val="left" w:pos="599"/>
        </w:tabs>
        <w:spacing w:after="0"/>
        <w:ind w:left="9"/>
        <w:jc w:val="both"/>
        <w:rPr>
          <w:rFonts w:ascii="Arial" w:eastAsia="Arial" w:hAnsi="Arial" w:cs="Arial"/>
          <w:sz w:val="24"/>
          <w:szCs w:val="24"/>
        </w:rPr>
      </w:pPr>
      <w:r>
        <w:rPr>
          <w:rFonts w:ascii="Arial" w:eastAsia="Arial" w:hAnsi="Arial" w:cs="Arial"/>
          <w:sz w:val="24"/>
          <w:szCs w:val="24"/>
        </w:rPr>
        <w:t>9</w:t>
      </w:r>
      <w:r w:rsidR="00CE103B" w:rsidRPr="00BC7EE7">
        <w:rPr>
          <w:rFonts w:ascii="Arial" w:eastAsia="Arial" w:hAnsi="Arial" w:cs="Arial"/>
          <w:sz w:val="24"/>
          <w:szCs w:val="24"/>
        </w:rPr>
        <w:t>.</w:t>
      </w:r>
      <w:r w:rsidR="003D0DA2" w:rsidRPr="00BC7EE7">
        <w:rPr>
          <w:rFonts w:ascii="Arial" w:eastAsia="Arial" w:hAnsi="Arial" w:cs="Arial"/>
          <w:sz w:val="24"/>
          <w:szCs w:val="24"/>
        </w:rPr>
        <w:t>8</w:t>
      </w:r>
      <w:r w:rsidR="00CE103B" w:rsidRPr="00BC7EE7">
        <w:rPr>
          <w:rFonts w:ascii="Arial" w:eastAsia="Arial" w:hAnsi="Arial" w:cs="Arial"/>
          <w:sz w:val="24"/>
          <w:szCs w:val="24"/>
        </w:rPr>
        <w:t>. Interceder junto às autoridades competentes no sentido de facilitar a execução dos serviços contratados;</w:t>
      </w:r>
    </w:p>
    <w:p w:rsidR="003D0DA2" w:rsidRPr="00BC7EE7" w:rsidRDefault="003D0DA2" w:rsidP="004C1A63">
      <w:pPr>
        <w:tabs>
          <w:tab w:val="left" w:pos="637"/>
        </w:tabs>
        <w:spacing w:after="0"/>
        <w:ind w:left="9"/>
        <w:jc w:val="both"/>
        <w:rPr>
          <w:rFonts w:ascii="Arial" w:eastAsia="Arial" w:hAnsi="Arial" w:cs="Arial"/>
          <w:sz w:val="24"/>
          <w:szCs w:val="24"/>
        </w:rPr>
      </w:pPr>
    </w:p>
    <w:p w:rsidR="00CE103B" w:rsidRPr="00BC7EE7" w:rsidRDefault="00971011" w:rsidP="004C1A63">
      <w:pPr>
        <w:tabs>
          <w:tab w:val="left" w:pos="637"/>
        </w:tabs>
        <w:spacing w:after="0"/>
        <w:ind w:left="9"/>
        <w:jc w:val="both"/>
        <w:rPr>
          <w:rFonts w:ascii="Arial" w:eastAsia="Arial" w:hAnsi="Arial" w:cs="Arial"/>
          <w:sz w:val="24"/>
          <w:szCs w:val="24"/>
        </w:rPr>
      </w:pPr>
      <w:r>
        <w:rPr>
          <w:rFonts w:ascii="Arial" w:eastAsia="Arial" w:hAnsi="Arial" w:cs="Arial"/>
          <w:sz w:val="24"/>
          <w:szCs w:val="24"/>
        </w:rPr>
        <w:t>9</w:t>
      </w:r>
      <w:r w:rsidR="00CE103B" w:rsidRPr="00BC7EE7">
        <w:rPr>
          <w:rFonts w:ascii="Arial" w:eastAsia="Arial" w:hAnsi="Arial" w:cs="Arial"/>
          <w:sz w:val="24"/>
          <w:szCs w:val="24"/>
        </w:rPr>
        <w:t>.</w:t>
      </w:r>
      <w:r w:rsidR="003D0DA2" w:rsidRPr="00BC7EE7">
        <w:rPr>
          <w:rFonts w:ascii="Arial" w:eastAsia="Arial" w:hAnsi="Arial" w:cs="Arial"/>
          <w:sz w:val="24"/>
          <w:szCs w:val="24"/>
        </w:rPr>
        <w:t>9</w:t>
      </w:r>
      <w:r w:rsidR="00CE103B" w:rsidRPr="00BC7EE7">
        <w:rPr>
          <w:rFonts w:ascii="Arial" w:eastAsia="Arial" w:hAnsi="Arial" w:cs="Arial"/>
          <w:sz w:val="24"/>
          <w:szCs w:val="24"/>
        </w:rPr>
        <w:t xml:space="preserve">. Efetuar os pagamentos dos serviços realizados pela </w:t>
      </w:r>
      <w:r w:rsidR="004B2556" w:rsidRPr="00BC7EE7">
        <w:rPr>
          <w:rFonts w:ascii="Arial" w:eastAsia="Arial" w:hAnsi="Arial" w:cs="Arial"/>
          <w:sz w:val="24"/>
          <w:szCs w:val="24"/>
        </w:rPr>
        <w:t xml:space="preserve">CONTRATADA </w:t>
      </w:r>
      <w:r w:rsidR="00CE103B" w:rsidRPr="00BC7EE7">
        <w:rPr>
          <w:rFonts w:ascii="Arial" w:eastAsia="Arial" w:hAnsi="Arial" w:cs="Arial"/>
          <w:sz w:val="24"/>
          <w:szCs w:val="24"/>
        </w:rPr>
        <w:t>nos prazos e condições estipulados no Contrato;</w:t>
      </w:r>
    </w:p>
    <w:p w:rsidR="004B2556" w:rsidRPr="00BC7EE7" w:rsidRDefault="004B2556" w:rsidP="004C1A63">
      <w:pPr>
        <w:tabs>
          <w:tab w:val="left" w:pos="614"/>
        </w:tabs>
        <w:spacing w:after="0"/>
        <w:ind w:left="9"/>
        <w:jc w:val="both"/>
        <w:rPr>
          <w:rFonts w:ascii="Arial" w:eastAsia="Arial" w:hAnsi="Arial" w:cs="Arial"/>
          <w:sz w:val="24"/>
          <w:szCs w:val="24"/>
        </w:rPr>
      </w:pPr>
    </w:p>
    <w:p w:rsidR="00CE103B" w:rsidRPr="00BC7EE7" w:rsidRDefault="00971011" w:rsidP="004C1A63">
      <w:pPr>
        <w:tabs>
          <w:tab w:val="left" w:pos="618"/>
        </w:tabs>
        <w:spacing w:after="0"/>
        <w:ind w:left="9"/>
        <w:jc w:val="both"/>
        <w:rPr>
          <w:rFonts w:ascii="Arial" w:eastAsia="Arial" w:hAnsi="Arial" w:cs="Arial"/>
          <w:sz w:val="24"/>
          <w:szCs w:val="24"/>
        </w:rPr>
      </w:pPr>
      <w:r>
        <w:rPr>
          <w:rFonts w:ascii="Arial" w:eastAsia="Arial" w:hAnsi="Arial" w:cs="Arial"/>
          <w:sz w:val="24"/>
          <w:szCs w:val="24"/>
        </w:rPr>
        <w:t>9</w:t>
      </w:r>
      <w:r w:rsidR="00CE103B" w:rsidRPr="00BC7EE7">
        <w:rPr>
          <w:rFonts w:ascii="Arial" w:eastAsia="Arial" w:hAnsi="Arial" w:cs="Arial"/>
          <w:sz w:val="24"/>
          <w:szCs w:val="24"/>
        </w:rPr>
        <w:t>.1</w:t>
      </w:r>
      <w:r w:rsidR="00995603" w:rsidRPr="00BC7EE7">
        <w:rPr>
          <w:rFonts w:ascii="Arial" w:eastAsia="Arial" w:hAnsi="Arial" w:cs="Arial"/>
          <w:sz w:val="24"/>
          <w:szCs w:val="24"/>
        </w:rPr>
        <w:t>0</w:t>
      </w:r>
      <w:r w:rsidR="00CE103B" w:rsidRPr="00BC7EE7">
        <w:rPr>
          <w:rFonts w:ascii="Arial" w:eastAsia="Arial" w:hAnsi="Arial" w:cs="Arial"/>
          <w:sz w:val="24"/>
          <w:szCs w:val="24"/>
        </w:rPr>
        <w:t>. Autorizar à concessionária de energia elétrica local, através da Secretaria Municipal de Obras, os serviços de distribuição de energia necessários à interligação da rede de IP;</w:t>
      </w:r>
    </w:p>
    <w:p w:rsidR="00F95478" w:rsidRPr="00BC7EE7" w:rsidRDefault="00F95478" w:rsidP="004C1A63">
      <w:pPr>
        <w:tabs>
          <w:tab w:val="left" w:pos="618"/>
        </w:tabs>
        <w:spacing w:after="0"/>
        <w:ind w:left="9"/>
        <w:jc w:val="both"/>
        <w:rPr>
          <w:rFonts w:ascii="Arial" w:eastAsia="Arial" w:hAnsi="Arial" w:cs="Arial"/>
          <w:sz w:val="24"/>
          <w:szCs w:val="24"/>
        </w:rPr>
      </w:pPr>
    </w:p>
    <w:p w:rsidR="00B8038F" w:rsidRPr="00BC7EE7" w:rsidRDefault="00B8038F" w:rsidP="004C1A63">
      <w:pPr>
        <w:widowControl w:val="0"/>
        <w:autoSpaceDE w:val="0"/>
        <w:autoSpaceDN w:val="0"/>
        <w:adjustRightInd w:val="0"/>
        <w:jc w:val="both"/>
        <w:rPr>
          <w:rFonts w:ascii="Arial" w:hAnsi="Arial" w:cs="Arial"/>
          <w:b/>
          <w:bCs/>
          <w:sz w:val="24"/>
          <w:szCs w:val="24"/>
        </w:rPr>
      </w:pPr>
      <w:r w:rsidRPr="00BC7EE7">
        <w:rPr>
          <w:rFonts w:ascii="Arial" w:hAnsi="Arial" w:cs="Arial"/>
          <w:b/>
          <w:bCs/>
          <w:sz w:val="24"/>
          <w:szCs w:val="24"/>
        </w:rPr>
        <w:t xml:space="preserve">CLÁUSULA </w:t>
      </w:r>
      <w:r w:rsidR="00FA67BB">
        <w:rPr>
          <w:rFonts w:ascii="Arial" w:hAnsi="Arial" w:cs="Arial"/>
          <w:b/>
          <w:bCs/>
          <w:sz w:val="24"/>
          <w:szCs w:val="24"/>
        </w:rPr>
        <w:t>DÉCIMA –</w:t>
      </w:r>
      <w:r w:rsidRPr="00BC7EE7">
        <w:rPr>
          <w:rFonts w:ascii="Arial" w:hAnsi="Arial" w:cs="Arial"/>
          <w:b/>
          <w:bCs/>
          <w:sz w:val="24"/>
          <w:szCs w:val="24"/>
        </w:rPr>
        <w:t xml:space="preserve"> </w:t>
      </w:r>
      <w:r w:rsidR="00FA67BB">
        <w:rPr>
          <w:rFonts w:ascii="Arial" w:hAnsi="Arial" w:cs="Arial"/>
          <w:b/>
          <w:bCs/>
          <w:sz w:val="24"/>
          <w:szCs w:val="24"/>
        </w:rPr>
        <w:t xml:space="preserve">DAS </w:t>
      </w:r>
      <w:r w:rsidRPr="00BC7EE7">
        <w:rPr>
          <w:rFonts w:ascii="Arial" w:hAnsi="Arial" w:cs="Arial"/>
          <w:b/>
          <w:bCs/>
          <w:sz w:val="24"/>
          <w:szCs w:val="24"/>
        </w:rPr>
        <w:t>RESPONSABILIDADES DA CONTRATADA</w:t>
      </w:r>
      <w:r w:rsidR="00ED417D" w:rsidRPr="00BC7EE7">
        <w:rPr>
          <w:rFonts w:ascii="Arial" w:hAnsi="Arial" w:cs="Arial"/>
          <w:b/>
          <w:bCs/>
          <w:sz w:val="24"/>
          <w:szCs w:val="24"/>
        </w:rPr>
        <w:t xml:space="preserve"> </w:t>
      </w:r>
    </w:p>
    <w:p w:rsidR="00A34C91" w:rsidRPr="00BC7EE7" w:rsidRDefault="00FA67BB" w:rsidP="004C1A63">
      <w:pPr>
        <w:widowControl w:val="0"/>
        <w:tabs>
          <w:tab w:val="left" w:pos="9214"/>
        </w:tabs>
        <w:autoSpaceDE w:val="0"/>
        <w:autoSpaceDN w:val="0"/>
        <w:adjustRightInd w:val="0"/>
        <w:spacing w:after="0"/>
        <w:ind w:left="2" w:right="55"/>
        <w:jc w:val="both"/>
        <w:rPr>
          <w:rFonts w:ascii="Arial" w:hAnsi="Arial" w:cs="Arial"/>
          <w:sz w:val="24"/>
          <w:szCs w:val="24"/>
        </w:rPr>
      </w:pPr>
      <w:r>
        <w:rPr>
          <w:rFonts w:ascii="Arial" w:hAnsi="Arial" w:cs="Arial"/>
          <w:sz w:val="24"/>
          <w:szCs w:val="24"/>
        </w:rPr>
        <w:t>10</w:t>
      </w:r>
      <w:r w:rsidR="00A34C91" w:rsidRPr="00BC7EE7">
        <w:rPr>
          <w:rFonts w:ascii="Arial" w:hAnsi="Arial" w:cs="Arial"/>
          <w:sz w:val="24"/>
          <w:szCs w:val="24"/>
        </w:rPr>
        <w:t xml:space="preserve">.1. Executar o objeto do Contrato, observando, de modo geral, as Especificações e as Normas Técnicas vigentes, as da ABNT e aquelas Complementares e Particulares, dos respectivos projetos e outras pertinentes aos serviços em licitação, constantes das instruções, recomendações e determinações da Fiscalização e dos Órgãos Ambientais e de Controle. </w:t>
      </w:r>
    </w:p>
    <w:p w:rsidR="00A34C91" w:rsidRPr="00BC7EE7" w:rsidRDefault="00A34C91"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A34C91" w:rsidRPr="00BC7EE7" w:rsidRDefault="00FA67BB" w:rsidP="004C1A63">
      <w:pPr>
        <w:widowControl w:val="0"/>
        <w:tabs>
          <w:tab w:val="left" w:pos="9214"/>
        </w:tabs>
        <w:autoSpaceDE w:val="0"/>
        <w:autoSpaceDN w:val="0"/>
        <w:adjustRightInd w:val="0"/>
        <w:spacing w:after="0"/>
        <w:ind w:left="2" w:right="55"/>
        <w:jc w:val="both"/>
        <w:rPr>
          <w:rFonts w:ascii="Arial" w:hAnsi="Arial" w:cs="Arial"/>
          <w:sz w:val="24"/>
          <w:szCs w:val="24"/>
        </w:rPr>
      </w:pPr>
      <w:r>
        <w:rPr>
          <w:rFonts w:ascii="Arial" w:hAnsi="Arial" w:cs="Arial"/>
          <w:sz w:val="24"/>
          <w:szCs w:val="24"/>
        </w:rPr>
        <w:t>10</w:t>
      </w:r>
      <w:r w:rsidR="00A34C91" w:rsidRPr="00BC7EE7">
        <w:rPr>
          <w:rFonts w:ascii="Arial" w:hAnsi="Arial" w:cs="Arial"/>
          <w:sz w:val="24"/>
          <w:szCs w:val="24"/>
        </w:rPr>
        <w:t xml:space="preserve">.2. Cumprir o prazo estabelecido para realização dos serviços. </w:t>
      </w:r>
    </w:p>
    <w:p w:rsidR="00A34C91" w:rsidRPr="00BC7EE7" w:rsidRDefault="00A34C91"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A34C91" w:rsidRPr="00BC7EE7" w:rsidRDefault="00FA67BB" w:rsidP="004C1A63">
      <w:pPr>
        <w:widowControl w:val="0"/>
        <w:tabs>
          <w:tab w:val="left" w:pos="9214"/>
        </w:tabs>
        <w:autoSpaceDE w:val="0"/>
        <w:autoSpaceDN w:val="0"/>
        <w:adjustRightInd w:val="0"/>
        <w:spacing w:after="0"/>
        <w:ind w:left="2" w:right="55"/>
        <w:jc w:val="both"/>
        <w:rPr>
          <w:rFonts w:ascii="Arial" w:hAnsi="Arial" w:cs="Arial"/>
          <w:sz w:val="24"/>
          <w:szCs w:val="24"/>
        </w:rPr>
      </w:pPr>
      <w:r>
        <w:rPr>
          <w:rFonts w:ascii="Arial" w:hAnsi="Arial" w:cs="Arial"/>
          <w:sz w:val="24"/>
          <w:szCs w:val="24"/>
        </w:rPr>
        <w:t>10</w:t>
      </w:r>
      <w:r w:rsidR="00A34C91" w:rsidRPr="00BC7EE7">
        <w:rPr>
          <w:rFonts w:ascii="Arial" w:hAnsi="Arial" w:cs="Arial"/>
          <w:sz w:val="24"/>
          <w:szCs w:val="24"/>
        </w:rPr>
        <w:t xml:space="preserve">.3. Reparar, corrigir, remover ou refazer às suas expensas, no total ou em parte, os serviços em que se verificarem vícios, defeitos ou incorreções resultantes da execução, independentemente das penalidades aplicáveis ou cabíveis. </w:t>
      </w:r>
    </w:p>
    <w:p w:rsidR="00A34C91" w:rsidRPr="00BC7EE7" w:rsidRDefault="00A34C91" w:rsidP="004C1A63">
      <w:pPr>
        <w:widowControl w:val="0"/>
        <w:tabs>
          <w:tab w:val="left" w:pos="9214"/>
        </w:tabs>
        <w:autoSpaceDE w:val="0"/>
        <w:autoSpaceDN w:val="0"/>
        <w:adjustRightInd w:val="0"/>
        <w:spacing w:after="0"/>
        <w:ind w:left="2" w:right="55" w:firstLine="2316"/>
        <w:jc w:val="both"/>
        <w:rPr>
          <w:rFonts w:ascii="Arial" w:hAnsi="Arial" w:cs="Arial"/>
          <w:sz w:val="24"/>
          <w:szCs w:val="24"/>
        </w:rPr>
      </w:pPr>
    </w:p>
    <w:p w:rsidR="00A34C91" w:rsidRPr="00BC7EE7" w:rsidRDefault="00FA67BB" w:rsidP="004C1A63">
      <w:pPr>
        <w:widowControl w:val="0"/>
        <w:tabs>
          <w:tab w:val="left" w:pos="9214"/>
        </w:tabs>
        <w:autoSpaceDE w:val="0"/>
        <w:autoSpaceDN w:val="0"/>
        <w:adjustRightInd w:val="0"/>
        <w:spacing w:after="0"/>
        <w:ind w:left="2" w:right="55"/>
        <w:jc w:val="both"/>
        <w:rPr>
          <w:rFonts w:ascii="Arial" w:hAnsi="Arial" w:cs="Arial"/>
          <w:sz w:val="24"/>
          <w:szCs w:val="24"/>
        </w:rPr>
      </w:pPr>
      <w:r>
        <w:rPr>
          <w:rFonts w:ascii="Arial" w:hAnsi="Arial" w:cs="Arial"/>
          <w:sz w:val="24"/>
          <w:szCs w:val="24"/>
        </w:rPr>
        <w:t>10</w:t>
      </w:r>
      <w:r w:rsidR="00A34C91" w:rsidRPr="00BC7EE7">
        <w:rPr>
          <w:rFonts w:ascii="Arial" w:hAnsi="Arial" w:cs="Arial"/>
          <w:sz w:val="24"/>
          <w:szCs w:val="24"/>
        </w:rPr>
        <w:t xml:space="preserve">.4. Participar à Administração qualquer fato ou condição que possa atrasar ou impedir a conclusão dos serviços, no todo ou em parte, indicando as medidas para corrigir a situação. </w:t>
      </w:r>
    </w:p>
    <w:p w:rsidR="00A34C91" w:rsidRPr="00BC7EE7" w:rsidRDefault="00A34C91"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A34C91" w:rsidRPr="00BC7EE7" w:rsidRDefault="00FA67BB" w:rsidP="004C1A63">
      <w:pPr>
        <w:widowControl w:val="0"/>
        <w:tabs>
          <w:tab w:val="left" w:pos="9214"/>
        </w:tabs>
        <w:autoSpaceDE w:val="0"/>
        <w:autoSpaceDN w:val="0"/>
        <w:adjustRightInd w:val="0"/>
        <w:spacing w:after="0"/>
        <w:ind w:left="2" w:right="55"/>
        <w:jc w:val="both"/>
        <w:rPr>
          <w:rFonts w:ascii="Arial" w:hAnsi="Arial" w:cs="Arial"/>
          <w:sz w:val="24"/>
          <w:szCs w:val="24"/>
        </w:rPr>
      </w:pPr>
      <w:r>
        <w:rPr>
          <w:rFonts w:ascii="Arial" w:hAnsi="Arial" w:cs="Arial"/>
          <w:sz w:val="24"/>
          <w:szCs w:val="24"/>
        </w:rPr>
        <w:t>10</w:t>
      </w:r>
      <w:r w:rsidR="00A34C91" w:rsidRPr="00BC7EE7">
        <w:rPr>
          <w:rFonts w:ascii="Arial" w:hAnsi="Arial" w:cs="Arial"/>
          <w:sz w:val="24"/>
          <w:szCs w:val="24"/>
        </w:rPr>
        <w:t xml:space="preserve">.5. Manter à frente dos trabalhos equipe técnica, liderada por profissional qualificado, com capacidade para solucionar problemas referentes ao Contrato e poderes de representação perante a Fiscalização. </w:t>
      </w:r>
    </w:p>
    <w:p w:rsidR="00A34C91" w:rsidRPr="00BC7EE7" w:rsidRDefault="00A34C91"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A34C91" w:rsidRPr="00BC7EE7" w:rsidRDefault="00FA67BB" w:rsidP="004C1A63">
      <w:pPr>
        <w:widowControl w:val="0"/>
        <w:tabs>
          <w:tab w:val="left" w:pos="9214"/>
        </w:tabs>
        <w:autoSpaceDE w:val="0"/>
        <w:autoSpaceDN w:val="0"/>
        <w:adjustRightInd w:val="0"/>
        <w:spacing w:after="0"/>
        <w:ind w:left="2" w:right="55"/>
        <w:jc w:val="both"/>
        <w:rPr>
          <w:rFonts w:ascii="Arial" w:hAnsi="Arial" w:cs="Arial"/>
          <w:sz w:val="24"/>
          <w:szCs w:val="24"/>
        </w:rPr>
      </w:pPr>
      <w:r>
        <w:rPr>
          <w:rFonts w:ascii="Arial" w:hAnsi="Arial" w:cs="Arial"/>
          <w:sz w:val="24"/>
          <w:szCs w:val="24"/>
        </w:rPr>
        <w:t>10</w:t>
      </w:r>
      <w:r w:rsidR="00A34C91" w:rsidRPr="00BC7EE7">
        <w:rPr>
          <w:rFonts w:ascii="Arial" w:hAnsi="Arial" w:cs="Arial"/>
          <w:sz w:val="24"/>
          <w:szCs w:val="24"/>
        </w:rPr>
        <w:t xml:space="preserve">.6. O pagamento regular de todos os tributos que incidirem sobre o Contrato ou atividades que constituam seu objeto e o cumprimento de todas as obrigações impostas pela Legislação Trabalhista e de Previdência Social, pertinentes ao pessoal contratado para a execução dos serviços avançados. </w:t>
      </w:r>
    </w:p>
    <w:p w:rsidR="00A34C91" w:rsidRPr="00BC7EE7" w:rsidRDefault="00A34C91"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A34C91" w:rsidRPr="00BC7EE7" w:rsidRDefault="00FA67BB" w:rsidP="004C1A63">
      <w:pPr>
        <w:widowControl w:val="0"/>
        <w:tabs>
          <w:tab w:val="left" w:pos="9214"/>
        </w:tabs>
        <w:autoSpaceDE w:val="0"/>
        <w:autoSpaceDN w:val="0"/>
        <w:adjustRightInd w:val="0"/>
        <w:spacing w:after="0"/>
        <w:ind w:left="2" w:right="55"/>
        <w:jc w:val="both"/>
        <w:rPr>
          <w:rFonts w:ascii="Arial" w:hAnsi="Arial" w:cs="Arial"/>
          <w:sz w:val="24"/>
          <w:szCs w:val="24"/>
        </w:rPr>
      </w:pPr>
      <w:r>
        <w:rPr>
          <w:rFonts w:ascii="Arial" w:hAnsi="Arial" w:cs="Arial"/>
          <w:sz w:val="24"/>
          <w:szCs w:val="24"/>
        </w:rPr>
        <w:t>10</w:t>
      </w:r>
      <w:r w:rsidR="00A34C91" w:rsidRPr="00BC7EE7">
        <w:rPr>
          <w:rFonts w:ascii="Arial" w:hAnsi="Arial" w:cs="Arial"/>
          <w:sz w:val="24"/>
          <w:szCs w:val="24"/>
        </w:rPr>
        <w:t xml:space="preserve">.7. Manter-se durante a execução do Contrato, em compatibilidade com as obrigações por ele assumidas, considerando todas as condições de habilitação e qualificação exigidas na licitação. </w:t>
      </w:r>
    </w:p>
    <w:p w:rsidR="00A34C91" w:rsidRPr="00BC7EE7" w:rsidRDefault="00A34C91"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A34C91" w:rsidRPr="00BC7EE7" w:rsidRDefault="00FA67BB" w:rsidP="004C1A63">
      <w:pPr>
        <w:widowControl w:val="0"/>
        <w:tabs>
          <w:tab w:val="left" w:pos="9214"/>
        </w:tabs>
        <w:autoSpaceDE w:val="0"/>
        <w:autoSpaceDN w:val="0"/>
        <w:adjustRightInd w:val="0"/>
        <w:spacing w:after="0"/>
        <w:ind w:left="2" w:right="55"/>
        <w:jc w:val="both"/>
        <w:rPr>
          <w:rFonts w:ascii="Arial" w:hAnsi="Arial" w:cs="Arial"/>
          <w:sz w:val="24"/>
          <w:szCs w:val="24"/>
        </w:rPr>
      </w:pPr>
      <w:r>
        <w:rPr>
          <w:rFonts w:ascii="Arial" w:hAnsi="Arial" w:cs="Arial"/>
          <w:sz w:val="24"/>
          <w:szCs w:val="24"/>
        </w:rPr>
        <w:t>10</w:t>
      </w:r>
      <w:r w:rsidR="00A34C91" w:rsidRPr="00BC7EE7">
        <w:rPr>
          <w:rFonts w:ascii="Arial" w:hAnsi="Arial" w:cs="Arial"/>
          <w:sz w:val="24"/>
          <w:szCs w:val="24"/>
        </w:rPr>
        <w:t xml:space="preserve">.8. As despesas referentes à Anotação de Responsabilidade Técnica, junto aos outros </w:t>
      </w:r>
      <w:r w:rsidR="00A34C91" w:rsidRPr="00BC7EE7">
        <w:rPr>
          <w:rFonts w:ascii="Arial" w:hAnsi="Arial" w:cs="Arial"/>
          <w:sz w:val="24"/>
          <w:szCs w:val="24"/>
        </w:rPr>
        <w:lastRenderedPageBreak/>
        <w:t xml:space="preserve">órgãos que se fizerem necessário. </w:t>
      </w:r>
    </w:p>
    <w:p w:rsidR="00A34C91" w:rsidRPr="00BC7EE7" w:rsidRDefault="00A34C91"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A34C91" w:rsidRPr="00BC7EE7" w:rsidRDefault="00FA67BB" w:rsidP="004C1A63">
      <w:pPr>
        <w:widowControl w:val="0"/>
        <w:tabs>
          <w:tab w:val="left" w:pos="9214"/>
        </w:tabs>
        <w:autoSpaceDE w:val="0"/>
        <w:autoSpaceDN w:val="0"/>
        <w:adjustRightInd w:val="0"/>
        <w:spacing w:after="0"/>
        <w:ind w:left="2" w:right="55"/>
        <w:jc w:val="both"/>
        <w:rPr>
          <w:rFonts w:ascii="Arial" w:hAnsi="Arial" w:cs="Arial"/>
          <w:sz w:val="24"/>
          <w:szCs w:val="24"/>
        </w:rPr>
      </w:pPr>
      <w:r>
        <w:rPr>
          <w:rFonts w:ascii="Arial" w:hAnsi="Arial" w:cs="Arial"/>
          <w:sz w:val="24"/>
          <w:szCs w:val="24"/>
        </w:rPr>
        <w:t>10</w:t>
      </w:r>
      <w:r w:rsidR="00A34C91" w:rsidRPr="00BC7EE7">
        <w:rPr>
          <w:rFonts w:ascii="Arial" w:hAnsi="Arial" w:cs="Arial"/>
          <w:sz w:val="24"/>
          <w:szCs w:val="24"/>
        </w:rPr>
        <w:t>.9. Transportar pessoal, material (is) e/ou equipamento (s) até os locais de trabalho, em veículos apropriados, adotando todas as providências cabíveis para evitar acidentes e responsabilizando-se pelos danos pessoais e materiais que porventura ocorrerem;</w:t>
      </w:r>
    </w:p>
    <w:p w:rsidR="00A34C91" w:rsidRPr="00BC7EE7" w:rsidRDefault="00A34C91"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A34C91" w:rsidRPr="00BC7EE7" w:rsidRDefault="00FA67BB" w:rsidP="004C1A63">
      <w:pPr>
        <w:widowControl w:val="0"/>
        <w:tabs>
          <w:tab w:val="left" w:pos="9214"/>
        </w:tabs>
        <w:autoSpaceDE w:val="0"/>
        <w:autoSpaceDN w:val="0"/>
        <w:adjustRightInd w:val="0"/>
        <w:spacing w:after="0"/>
        <w:ind w:left="2" w:right="55"/>
        <w:jc w:val="both"/>
        <w:rPr>
          <w:rFonts w:ascii="Arial" w:hAnsi="Arial" w:cs="Arial"/>
          <w:sz w:val="24"/>
          <w:szCs w:val="24"/>
        </w:rPr>
      </w:pPr>
      <w:r>
        <w:rPr>
          <w:rFonts w:ascii="Arial" w:hAnsi="Arial" w:cs="Arial"/>
          <w:sz w:val="24"/>
          <w:szCs w:val="24"/>
        </w:rPr>
        <w:t>10</w:t>
      </w:r>
      <w:r w:rsidR="00A34C91" w:rsidRPr="00BC7EE7">
        <w:rPr>
          <w:rFonts w:ascii="Arial" w:hAnsi="Arial" w:cs="Arial"/>
          <w:sz w:val="24"/>
          <w:szCs w:val="24"/>
        </w:rPr>
        <w:t>.1</w:t>
      </w:r>
      <w:r w:rsidR="003A6D58" w:rsidRPr="00BC7EE7">
        <w:rPr>
          <w:rFonts w:ascii="Arial" w:hAnsi="Arial" w:cs="Arial"/>
          <w:sz w:val="24"/>
          <w:szCs w:val="24"/>
        </w:rPr>
        <w:t>0</w:t>
      </w:r>
      <w:r w:rsidR="00A34C91" w:rsidRPr="00BC7EE7">
        <w:rPr>
          <w:rFonts w:ascii="Arial" w:hAnsi="Arial" w:cs="Arial"/>
          <w:sz w:val="24"/>
          <w:szCs w:val="24"/>
        </w:rPr>
        <w:t>. Providenciar, à sua própria custa, a execução de toda a sinalização ,de acordo com as normas de trânsito vigentes, ficando responsável por qualquer acidente que porventura ocorra por falta daquela;</w:t>
      </w:r>
    </w:p>
    <w:p w:rsidR="00A34C91" w:rsidRPr="00BC7EE7" w:rsidRDefault="00A34C91"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A34C91" w:rsidRPr="00BC7EE7" w:rsidRDefault="00FA67BB" w:rsidP="004C1A63">
      <w:pPr>
        <w:widowControl w:val="0"/>
        <w:tabs>
          <w:tab w:val="left" w:pos="9214"/>
        </w:tabs>
        <w:autoSpaceDE w:val="0"/>
        <w:autoSpaceDN w:val="0"/>
        <w:adjustRightInd w:val="0"/>
        <w:spacing w:after="0"/>
        <w:ind w:left="2" w:right="55"/>
        <w:jc w:val="both"/>
        <w:rPr>
          <w:rFonts w:ascii="Arial" w:hAnsi="Arial" w:cs="Arial"/>
          <w:sz w:val="24"/>
          <w:szCs w:val="24"/>
        </w:rPr>
      </w:pPr>
      <w:r>
        <w:rPr>
          <w:rFonts w:ascii="Arial" w:hAnsi="Arial" w:cs="Arial"/>
          <w:sz w:val="24"/>
          <w:szCs w:val="24"/>
        </w:rPr>
        <w:t>10</w:t>
      </w:r>
      <w:r w:rsidR="00A34C91" w:rsidRPr="00BC7EE7">
        <w:rPr>
          <w:rFonts w:ascii="Arial" w:hAnsi="Arial" w:cs="Arial"/>
          <w:sz w:val="24"/>
          <w:szCs w:val="24"/>
        </w:rPr>
        <w:t>.1</w:t>
      </w:r>
      <w:r w:rsidR="003A6D58" w:rsidRPr="00BC7EE7">
        <w:rPr>
          <w:rFonts w:ascii="Arial" w:hAnsi="Arial" w:cs="Arial"/>
          <w:sz w:val="24"/>
          <w:szCs w:val="24"/>
        </w:rPr>
        <w:t>1</w:t>
      </w:r>
      <w:r w:rsidR="00A34C91" w:rsidRPr="00BC7EE7">
        <w:rPr>
          <w:rFonts w:ascii="Arial" w:hAnsi="Arial" w:cs="Arial"/>
          <w:sz w:val="24"/>
          <w:szCs w:val="24"/>
        </w:rPr>
        <w:t>. Providenciar, quando necessário, as licenças ambientais necessárias à execução do trabalho;</w:t>
      </w:r>
    </w:p>
    <w:p w:rsidR="00A34C91" w:rsidRPr="00BC7EE7" w:rsidRDefault="00A34C91"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A34C91" w:rsidRPr="00BC7EE7" w:rsidRDefault="00FA67BB" w:rsidP="004C1A63">
      <w:pPr>
        <w:widowControl w:val="0"/>
        <w:tabs>
          <w:tab w:val="left" w:pos="9214"/>
        </w:tabs>
        <w:autoSpaceDE w:val="0"/>
        <w:autoSpaceDN w:val="0"/>
        <w:adjustRightInd w:val="0"/>
        <w:spacing w:after="0"/>
        <w:ind w:left="2" w:right="55"/>
        <w:jc w:val="both"/>
        <w:rPr>
          <w:rFonts w:ascii="Arial" w:hAnsi="Arial" w:cs="Arial"/>
          <w:sz w:val="24"/>
          <w:szCs w:val="24"/>
        </w:rPr>
      </w:pPr>
      <w:r>
        <w:rPr>
          <w:rFonts w:ascii="Arial" w:hAnsi="Arial" w:cs="Arial"/>
          <w:sz w:val="24"/>
          <w:szCs w:val="24"/>
        </w:rPr>
        <w:t>10</w:t>
      </w:r>
      <w:r w:rsidR="00A34C91" w:rsidRPr="00BC7EE7">
        <w:rPr>
          <w:rFonts w:ascii="Arial" w:hAnsi="Arial" w:cs="Arial"/>
          <w:sz w:val="24"/>
          <w:szCs w:val="24"/>
        </w:rPr>
        <w:t>.1</w:t>
      </w:r>
      <w:r w:rsidR="003A6D58" w:rsidRPr="00BC7EE7">
        <w:rPr>
          <w:rFonts w:ascii="Arial" w:hAnsi="Arial" w:cs="Arial"/>
          <w:sz w:val="24"/>
          <w:szCs w:val="24"/>
        </w:rPr>
        <w:t>2</w:t>
      </w:r>
      <w:r w:rsidR="00A34C91" w:rsidRPr="00BC7EE7">
        <w:rPr>
          <w:rFonts w:ascii="Arial" w:hAnsi="Arial" w:cs="Arial"/>
          <w:sz w:val="24"/>
          <w:szCs w:val="24"/>
        </w:rPr>
        <w:t>. Manter seus funcionários devidamente uniformizados e identificados de acordo com o Padrão da NR – 10 – Segurança em Instalações e Serviços em Eletricidade;</w:t>
      </w:r>
    </w:p>
    <w:p w:rsidR="00A34C91" w:rsidRPr="00BC7EE7" w:rsidRDefault="00A34C91"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A34C91" w:rsidRPr="00BC7EE7" w:rsidRDefault="00FA67BB" w:rsidP="004C1A63">
      <w:pPr>
        <w:widowControl w:val="0"/>
        <w:tabs>
          <w:tab w:val="left" w:pos="9214"/>
        </w:tabs>
        <w:autoSpaceDE w:val="0"/>
        <w:autoSpaceDN w:val="0"/>
        <w:adjustRightInd w:val="0"/>
        <w:spacing w:after="0"/>
        <w:ind w:left="2" w:right="55"/>
        <w:jc w:val="both"/>
        <w:rPr>
          <w:rFonts w:ascii="Arial" w:hAnsi="Arial" w:cs="Arial"/>
          <w:sz w:val="24"/>
          <w:szCs w:val="24"/>
        </w:rPr>
      </w:pPr>
      <w:r>
        <w:rPr>
          <w:rFonts w:ascii="Arial" w:hAnsi="Arial" w:cs="Arial"/>
          <w:sz w:val="24"/>
          <w:szCs w:val="24"/>
        </w:rPr>
        <w:t>10</w:t>
      </w:r>
      <w:r w:rsidR="00A34C91" w:rsidRPr="00BC7EE7">
        <w:rPr>
          <w:rFonts w:ascii="Arial" w:hAnsi="Arial" w:cs="Arial"/>
          <w:sz w:val="24"/>
          <w:szCs w:val="24"/>
        </w:rPr>
        <w:t>.1</w:t>
      </w:r>
      <w:r w:rsidR="003A6D58" w:rsidRPr="00BC7EE7">
        <w:rPr>
          <w:rFonts w:ascii="Arial" w:hAnsi="Arial" w:cs="Arial"/>
          <w:sz w:val="24"/>
          <w:szCs w:val="24"/>
        </w:rPr>
        <w:t>3</w:t>
      </w:r>
      <w:r w:rsidR="00A34C91" w:rsidRPr="00BC7EE7">
        <w:rPr>
          <w:rFonts w:ascii="Arial" w:hAnsi="Arial" w:cs="Arial"/>
          <w:sz w:val="24"/>
          <w:szCs w:val="24"/>
        </w:rPr>
        <w:t>. Executar toda a movimentação necessária de equipamentos e materiais e informar ao órgão gestor os registros necessários para manter atualizado o cadastro do sistema de IP, devendo comunicar por escrito as eventuais alterações ou dificuldades que vierem a ocorrer;</w:t>
      </w:r>
    </w:p>
    <w:p w:rsidR="00A34C91" w:rsidRPr="00BC7EE7" w:rsidRDefault="00A34C91" w:rsidP="004C1A63">
      <w:pPr>
        <w:widowControl w:val="0"/>
        <w:tabs>
          <w:tab w:val="left" w:pos="9214"/>
        </w:tabs>
        <w:autoSpaceDE w:val="0"/>
        <w:autoSpaceDN w:val="0"/>
        <w:adjustRightInd w:val="0"/>
        <w:spacing w:after="0"/>
        <w:ind w:left="2" w:right="55"/>
        <w:jc w:val="both"/>
        <w:rPr>
          <w:rFonts w:ascii="Arial" w:hAnsi="Arial" w:cs="Arial"/>
          <w:sz w:val="24"/>
          <w:szCs w:val="24"/>
        </w:rPr>
      </w:pPr>
    </w:p>
    <w:p w:rsidR="00A34C91" w:rsidRPr="00BC7EE7" w:rsidRDefault="00FA67BB" w:rsidP="004C1A63">
      <w:pPr>
        <w:widowControl w:val="0"/>
        <w:tabs>
          <w:tab w:val="left" w:pos="9214"/>
        </w:tabs>
        <w:autoSpaceDE w:val="0"/>
        <w:autoSpaceDN w:val="0"/>
        <w:adjustRightInd w:val="0"/>
        <w:spacing w:after="0"/>
        <w:ind w:left="2" w:right="55"/>
        <w:jc w:val="both"/>
        <w:rPr>
          <w:rFonts w:ascii="Arial" w:hAnsi="Arial" w:cs="Arial"/>
          <w:sz w:val="24"/>
          <w:szCs w:val="24"/>
        </w:rPr>
      </w:pPr>
      <w:r>
        <w:rPr>
          <w:rFonts w:ascii="Arial" w:hAnsi="Arial" w:cs="Arial"/>
          <w:sz w:val="24"/>
          <w:szCs w:val="24"/>
        </w:rPr>
        <w:t>10</w:t>
      </w:r>
      <w:r w:rsidR="00A34C91" w:rsidRPr="00BC7EE7">
        <w:rPr>
          <w:rFonts w:ascii="Arial" w:hAnsi="Arial" w:cs="Arial"/>
          <w:sz w:val="24"/>
          <w:szCs w:val="24"/>
        </w:rPr>
        <w:t>.1</w:t>
      </w:r>
      <w:r w:rsidR="003A6D58" w:rsidRPr="00BC7EE7">
        <w:rPr>
          <w:rFonts w:ascii="Arial" w:hAnsi="Arial" w:cs="Arial"/>
          <w:sz w:val="24"/>
          <w:szCs w:val="24"/>
        </w:rPr>
        <w:t>4</w:t>
      </w:r>
      <w:r w:rsidR="00A34C91" w:rsidRPr="00BC7EE7">
        <w:rPr>
          <w:rFonts w:ascii="Arial" w:hAnsi="Arial" w:cs="Arial"/>
          <w:sz w:val="24"/>
          <w:szCs w:val="24"/>
        </w:rPr>
        <w:t>. Efetuar Anotações de Responsabilidade Técnica (ART) perante o C</w:t>
      </w:r>
      <w:r w:rsidR="00ED417D" w:rsidRPr="00BC7EE7">
        <w:rPr>
          <w:rFonts w:ascii="Arial" w:hAnsi="Arial" w:cs="Arial"/>
          <w:sz w:val="24"/>
          <w:szCs w:val="24"/>
        </w:rPr>
        <w:t>onselho Regional de Engenharia e Agronomia - CREA</w:t>
      </w:r>
      <w:r w:rsidR="00A34C91" w:rsidRPr="00BC7EE7">
        <w:rPr>
          <w:rFonts w:ascii="Arial" w:hAnsi="Arial" w:cs="Arial"/>
          <w:sz w:val="24"/>
          <w:szCs w:val="24"/>
        </w:rPr>
        <w:t>, bem como executar os serviços de acordo com as diretrizes e normas técnicas adotadas pela C</w:t>
      </w:r>
      <w:r w:rsidR="00ED417D" w:rsidRPr="00BC7EE7">
        <w:rPr>
          <w:rFonts w:ascii="Arial" w:hAnsi="Arial" w:cs="Arial"/>
          <w:sz w:val="24"/>
          <w:szCs w:val="24"/>
        </w:rPr>
        <w:t>ompanhia Energética do Estado de Minas Gerais - CEMIG</w:t>
      </w:r>
      <w:r w:rsidR="00A34C91" w:rsidRPr="00BC7EE7">
        <w:rPr>
          <w:rFonts w:ascii="Arial" w:hAnsi="Arial" w:cs="Arial"/>
          <w:sz w:val="24"/>
          <w:szCs w:val="24"/>
        </w:rPr>
        <w:t>;</w:t>
      </w:r>
    </w:p>
    <w:p w:rsidR="00ED417D" w:rsidRPr="00BC7EE7" w:rsidRDefault="00ED417D" w:rsidP="004C1A63">
      <w:pPr>
        <w:tabs>
          <w:tab w:val="left" w:pos="734"/>
        </w:tabs>
        <w:spacing w:after="0"/>
        <w:jc w:val="both"/>
        <w:rPr>
          <w:rFonts w:ascii="Arial" w:hAnsi="Arial" w:cs="Arial"/>
          <w:sz w:val="24"/>
          <w:szCs w:val="24"/>
        </w:rPr>
      </w:pPr>
    </w:p>
    <w:p w:rsidR="00A34C91" w:rsidRPr="001D0066" w:rsidRDefault="00FA67BB" w:rsidP="004C1A63">
      <w:pPr>
        <w:tabs>
          <w:tab w:val="left" w:pos="734"/>
        </w:tabs>
        <w:spacing w:after="0"/>
        <w:jc w:val="both"/>
        <w:rPr>
          <w:rFonts w:ascii="Arial" w:eastAsia="Arial" w:hAnsi="Arial" w:cs="Arial"/>
          <w:sz w:val="24"/>
          <w:szCs w:val="24"/>
        </w:rPr>
      </w:pPr>
      <w:r>
        <w:rPr>
          <w:rFonts w:ascii="Arial" w:hAnsi="Arial" w:cs="Arial"/>
          <w:sz w:val="24"/>
          <w:szCs w:val="24"/>
        </w:rPr>
        <w:t>10</w:t>
      </w:r>
      <w:r w:rsidR="00A34C91" w:rsidRPr="001D0066">
        <w:rPr>
          <w:rFonts w:ascii="Arial" w:hAnsi="Arial" w:cs="Arial"/>
          <w:sz w:val="24"/>
          <w:szCs w:val="24"/>
        </w:rPr>
        <w:t>.1</w:t>
      </w:r>
      <w:r w:rsidR="003A6D58" w:rsidRPr="001D0066">
        <w:rPr>
          <w:rFonts w:ascii="Arial" w:hAnsi="Arial" w:cs="Arial"/>
          <w:sz w:val="24"/>
          <w:szCs w:val="24"/>
        </w:rPr>
        <w:t>5</w:t>
      </w:r>
      <w:r w:rsidR="00A34C91" w:rsidRPr="001D0066">
        <w:rPr>
          <w:rFonts w:ascii="Arial" w:hAnsi="Arial" w:cs="Arial"/>
          <w:sz w:val="24"/>
          <w:szCs w:val="24"/>
        </w:rPr>
        <w:t xml:space="preserve">. </w:t>
      </w:r>
      <w:r w:rsidR="00995603" w:rsidRPr="001D0066">
        <w:rPr>
          <w:rFonts w:ascii="Arial" w:eastAsia="Arial" w:hAnsi="Arial" w:cs="Arial"/>
          <w:sz w:val="24"/>
          <w:szCs w:val="24"/>
        </w:rPr>
        <w:t>C</w:t>
      </w:r>
      <w:r w:rsidR="00A34C91" w:rsidRPr="001D0066">
        <w:rPr>
          <w:rFonts w:ascii="Arial" w:eastAsia="Arial" w:hAnsi="Arial" w:cs="Arial"/>
          <w:sz w:val="24"/>
          <w:szCs w:val="24"/>
        </w:rPr>
        <w:t>omprovar</w:t>
      </w:r>
      <w:r w:rsidR="00995603" w:rsidRPr="001D0066">
        <w:rPr>
          <w:rFonts w:ascii="Arial" w:eastAsia="Arial" w:hAnsi="Arial" w:cs="Arial"/>
          <w:sz w:val="24"/>
          <w:szCs w:val="24"/>
        </w:rPr>
        <w:t xml:space="preserve"> que está devidamente incluída no </w:t>
      </w:r>
      <w:r w:rsidR="00A34C91" w:rsidRPr="001D0066">
        <w:rPr>
          <w:rFonts w:ascii="Arial" w:eastAsia="Arial" w:hAnsi="Arial" w:cs="Arial"/>
          <w:sz w:val="24"/>
          <w:szCs w:val="24"/>
        </w:rPr>
        <w:t>Cadastro de Fornecedores da Companhia Energética de Minas Gerais</w:t>
      </w:r>
      <w:r w:rsidR="00ED417D" w:rsidRPr="001D0066">
        <w:rPr>
          <w:rFonts w:ascii="Arial" w:eastAsia="Arial" w:hAnsi="Arial" w:cs="Arial"/>
          <w:sz w:val="24"/>
          <w:szCs w:val="24"/>
        </w:rPr>
        <w:t xml:space="preserve"> - </w:t>
      </w:r>
      <w:r w:rsidR="00A34C91" w:rsidRPr="001D0066">
        <w:rPr>
          <w:rFonts w:ascii="Arial" w:eastAsia="Arial" w:hAnsi="Arial" w:cs="Arial"/>
          <w:sz w:val="24"/>
          <w:szCs w:val="24"/>
        </w:rPr>
        <w:t>CEMIG, na seguinte categoria:</w:t>
      </w:r>
    </w:p>
    <w:p w:rsidR="00D14389" w:rsidRPr="001D0066" w:rsidRDefault="00D14389" w:rsidP="00D14389">
      <w:pPr>
        <w:tabs>
          <w:tab w:val="left" w:pos="9638"/>
        </w:tabs>
        <w:spacing w:after="0"/>
        <w:ind w:left="9" w:right="-1"/>
        <w:rPr>
          <w:rFonts w:ascii="Arial" w:eastAsia="Arial" w:hAnsi="Arial" w:cs="Arial"/>
          <w:sz w:val="24"/>
          <w:szCs w:val="24"/>
        </w:rPr>
      </w:pPr>
    </w:p>
    <w:p w:rsidR="00A34C91" w:rsidRPr="001D0066" w:rsidRDefault="00A34C91" w:rsidP="00D14389">
      <w:pPr>
        <w:tabs>
          <w:tab w:val="left" w:pos="9638"/>
        </w:tabs>
        <w:spacing w:after="0"/>
        <w:ind w:left="9" w:right="-1"/>
        <w:rPr>
          <w:rFonts w:ascii="Arial" w:hAnsi="Arial" w:cs="Arial"/>
          <w:sz w:val="24"/>
          <w:szCs w:val="24"/>
        </w:rPr>
      </w:pPr>
      <w:r w:rsidRPr="001D0066">
        <w:rPr>
          <w:rFonts w:ascii="Arial" w:eastAsia="Arial" w:hAnsi="Arial" w:cs="Arial"/>
          <w:sz w:val="24"/>
          <w:szCs w:val="24"/>
        </w:rPr>
        <w:t>0832 – Construção em redes/linhas de distribuição até 36,2 kv – PART</w:t>
      </w:r>
      <w:r w:rsidR="00ED417D" w:rsidRPr="001D0066">
        <w:rPr>
          <w:rFonts w:ascii="Arial" w:eastAsia="Arial" w:hAnsi="Arial" w:cs="Arial"/>
          <w:sz w:val="24"/>
          <w:szCs w:val="24"/>
        </w:rPr>
        <w:t>.</w:t>
      </w:r>
      <w:r w:rsidRPr="001D0066">
        <w:rPr>
          <w:rFonts w:ascii="Arial" w:eastAsia="Arial" w:hAnsi="Arial" w:cs="Arial"/>
          <w:sz w:val="24"/>
          <w:szCs w:val="24"/>
        </w:rPr>
        <w:t xml:space="preserve">  </w:t>
      </w:r>
    </w:p>
    <w:p w:rsidR="00FA67BB" w:rsidRDefault="00FA67BB" w:rsidP="00995603">
      <w:pPr>
        <w:tabs>
          <w:tab w:val="left" w:pos="709"/>
        </w:tabs>
        <w:spacing w:after="0"/>
        <w:jc w:val="both"/>
        <w:rPr>
          <w:rFonts w:ascii="Arial" w:eastAsia="Arial" w:hAnsi="Arial" w:cs="Arial"/>
          <w:sz w:val="24"/>
          <w:szCs w:val="24"/>
        </w:rPr>
      </w:pPr>
    </w:p>
    <w:p w:rsidR="00A34C91" w:rsidRPr="00BC7EE7" w:rsidRDefault="00FA67BB" w:rsidP="004C1A63">
      <w:pPr>
        <w:jc w:val="both"/>
        <w:rPr>
          <w:rFonts w:ascii="Arial" w:eastAsia="Arial" w:hAnsi="Arial" w:cs="Arial"/>
          <w:sz w:val="24"/>
          <w:szCs w:val="24"/>
        </w:rPr>
      </w:pPr>
      <w:r>
        <w:rPr>
          <w:rFonts w:ascii="Arial" w:eastAsia="Arial" w:hAnsi="Arial" w:cs="Arial"/>
          <w:sz w:val="24"/>
          <w:szCs w:val="24"/>
        </w:rPr>
        <w:t>10</w:t>
      </w:r>
      <w:r w:rsidR="00A34C91" w:rsidRPr="00BC7EE7">
        <w:rPr>
          <w:rFonts w:ascii="Arial" w:eastAsia="Arial" w:hAnsi="Arial" w:cs="Arial"/>
          <w:sz w:val="24"/>
          <w:szCs w:val="24"/>
        </w:rPr>
        <w:t>.1</w:t>
      </w:r>
      <w:r w:rsidR="003A6D58" w:rsidRPr="00BC7EE7">
        <w:rPr>
          <w:rFonts w:ascii="Arial" w:eastAsia="Arial" w:hAnsi="Arial" w:cs="Arial"/>
          <w:sz w:val="24"/>
          <w:szCs w:val="24"/>
        </w:rPr>
        <w:t>6</w:t>
      </w:r>
      <w:r w:rsidR="00A34C91" w:rsidRPr="00BC7EE7">
        <w:rPr>
          <w:rFonts w:ascii="Arial" w:eastAsia="Arial" w:hAnsi="Arial" w:cs="Arial"/>
          <w:sz w:val="24"/>
          <w:szCs w:val="24"/>
        </w:rPr>
        <w:t xml:space="preserve">. Arcar com os encargos referentes à aprovação de projetos e serviços técnicos administrativos junto à </w:t>
      </w:r>
      <w:r w:rsidR="00ED417D" w:rsidRPr="00BC7EE7">
        <w:rPr>
          <w:rFonts w:ascii="Arial" w:eastAsia="Arial" w:hAnsi="Arial" w:cs="Arial"/>
          <w:sz w:val="24"/>
          <w:szCs w:val="24"/>
        </w:rPr>
        <w:t>Companhia Energética do Estado de Minas Gerais - CEMIG</w:t>
      </w:r>
      <w:r w:rsidR="00A34C91" w:rsidRPr="00BC7EE7">
        <w:rPr>
          <w:rFonts w:ascii="Arial" w:eastAsia="Arial" w:hAnsi="Arial" w:cs="Arial"/>
          <w:sz w:val="24"/>
          <w:szCs w:val="24"/>
        </w:rPr>
        <w:t>;</w:t>
      </w:r>
    </w:p>
    <w:p w:rsidR="00A34C91" w:rsidRPr="00BC7EE7" w:rsidRDefault="00FA67BB" w:rsidP="004C1A63">
      <w:pPr>
        <w:jc w:val="both"/>
        <w:rPr>
          <w:rFonts w:ascii="Arial" w:eastAsia="Arial" w:hAnsi="Arial" w:cs="Arial"/>
          <w:sz w:val="24"/>
          <w:szCs w:val="24"/>
        </w:rPr>
      </w:pPr>
      <w:r>
        <w:rPr>
          <w:rFonts w:ascii="Arial" w:eastAsia="Arial" w:hAnsi="Arial" w:cs="Arial"/>
          <w:sz w:val="24"/>
          <w:szCs w:val="24"/>
        </w:rPr>
        <w:t>10</w:t>
      </w:r>
      <w:r w:rsidR="00A34C91" w:rsidRPr="00BC7EE7">
        <w:rPr>
          <w:rFonts w:ascii="Arial" w:eastAsia="Arial" w:hAnsi="Arial" w:cs="Arial"/>
          <w:sz w:val="24"/>
          <w:szCs w:val="24"/>
        </w:rPr>
        <w:t>.1</w:t>
      </w:r>
      <w:r w:rsidR="003A6D58" w:rsidRPr="00BC7EE7">
        <w:rPr>
          <w:rFonts w:ascii="Arial" w:eastAsia="Arial" w:hAnsi="Arial" w:cs="Arial"/>
          <w:sz w:val="24"/>
          <w:szCs w:val="24"/>
        </w:rPr>
        <w:t>7</w:t>
      </w:r>
      <w:r w:rsidR="00A34C91" w:rsidRPr="00BC7EE7">
        <w:rPr>
          <w:rFonts w:ascii="Arial" w:eastAsia="Arial" w:hAnsi="Arial" w:cs="Arial"/>
          <w:sz w:val="24"/>
          <w:szCs w:val="24"/>
        </w:rPr>
        <w:t>. Não executar nenhuma modificação nas instalações de iluminação pública sem anuência da Prefeitura;</w:t>
      </w:r>
    </w:p>
    <w:p w:rsidR="00A34C91" w:rsidRPr="00BC7EE7" w:rsidRDefault="00FA67BB" w:rsidP="004C1A63">
      <w:pPr>
        <w:jc w:val="both"/>
        <w:rPr>
          <w:rFonts w:ascii="Arial" w:eastAsia="Arial" w:hAnsi="Arial" w:cs="Arial"/>
          <w:sz w:val="24"/>
          <w:szCs w:val="24"/>
        </w:rPr>
      </w:pPr>
      <w:r>
        <w:rPr>
          <w:rFonts w:ascii="Arial" w:eastAsia="Arial" w:hAnsi="Arial" w:cs="Arial"/>
          <w:sz w:val="24"/>
          <w:szCs w:val="24"/>
        </w:rPr>
        <w:t>10</w:t>
      </w:r>
      <w:r w:rsidR="00A34C91" w:rsidRPr="00BC7EE7">
        <w:rPr>
          <w:rFonts w:ascii="Arial" w:eastAsia="Arial" w:hAnsi="Arial" w:cs="Arial"/>
          <w:sz w:val="24"/>
          <w:szCs w:val="24"/>
        </w:rPr>
        <w:t>.</w:t>
      </w:r>
      <w:r w:rsidR="00995603" w:rsidRPr="00BC7EE7">
        <w:rPr>
          <w:rFonts w:ascii="Arial" w:eastAsia="Arial" w:hAnsi="Arial" w:cs="Arial"/>
          <w:sz w:val="24"/>
          <w:szCs w:val="24"/>
        </w:rPr>
        <w:t>1</w:t>
      </w:r>
      <w:r w:rsidR="003A6D58" w:rsidRPr="00BC7EE7">
        <w:rPr>
          <w:rFonts w:ascii="Arial" w:eastAsia="Arial" w:hAnsi="Arial" w:cs="Arial"/>
          <w:sz w:val="24"/>
          <w:szCs w:val="24"/>
        </w:rPr>
        <w:t>8</w:t>
      </w:r>
      <w:r w:rsidR="00A34C91" w:rsidRPr="00BC7EE7">
        <w:rPr>
          <w:rFonts w:ascii="Arial" w:eastAsia="Arial" w:hAnsi="Arial" w:cs="Arial"/>
          <w:sz w:val="24"/>
          <w:szCs w:val="24"/>
        </w:rPr>
        <w:t>. Manter seus veículos devidamente identificados através de adesivos nas laterais citando: “A SERVIÇO DA PREFEITURA DE POUSO ALEGRE”;</w:t>
      </w:r>
    </w:p>
    <w:p w:rsidR="00A34C91" w:rsidRPr="00BC7EE7" w:rsidRDefault="00FA67BB" w:rsidP="004C1A63">
      <w:pPr>
        <w:tabs>
          <w:tab w:val="left" w:pos="705"/>
        </w:tabs>
        <w:spacing w:after="0"/>
        <w:jc w:val="both"/>
        <w:rPr>
          <w:rFonts w:ascii="Arial" w:eastAsia="Arial" w:hAnsi="Arial" w:cs="Arial"/>
          <w:color w:val="FF0000"/>
          <w:sz w:val="24"/>
          <w:szCs w:val="24"/>
        </w:rPr>
      </w:pPr>
      <w:r>
        <w:rPr>
          <w:rFonts w:ascii="Arial" w:eastAsia="Arial" w:hAnsi="Arial" w:cs="Arial"/>
          <w:sz w:val="24"/>
          <w:szCs w:val="24"/>
        </w:rPr>
        <w:lastRenderedPageBreak/>
        <w:t>10</w:t>
      </w:r>
      <w:r w:rsidR="00A34C91" w:rsidRPr="00BC7EE7">
        <w:rPr>
          <w:rFonts w:ascii="Arial" w:eastAsia="Arial" w:hAnsi="Arial" w:cs="Arial"/>
          <w:sz w:val="24"/>
          <w:szCs w:val="24"/>
        </w:rPr>
        <w:t>.</w:t>
      </w:r>
      <w:r w:rsidR="003A6D58" w:rsidRPr="00BC7EE7">
        <w:rPr>
          <w:rFonts w:ascii="Arial" w:eastAsia="Arial" w:hAnsi="Arial" w:cs="Arial"/>
          <w:sz w:val="24"/>
          <w:szCs w:val="24"/>
        </w:rPr>
        <w:t>19</w:t>
      </w:r>
      <w:r w:rsidR="00A34C91" w:rsidRPr="00BC7EE7">
        <w:rPr>
          <w:rFonts w:ascii="Arial" w:eastAsia="Arial" w:hAnsi="Arial" w:cs="Arial"/>
          <w:sz w:val="24"/>
          <w:szCs w:val="24"/>
        </w:rPr>
        <w:t>.</w:t>
      </w:r>
      <w:r w:rsidR="00ED417D" w:rsidRPr="00BC7EE7">
        <w:rPr>
          <w:rFonts w:ascii="Arial" w:eastAsia="Arial" w:hAnsi="Arial" w:cs="Arial"/>
          <w:sz w:val="24"/>
          <w:szCs w:val="24"/>
        </w:rPr>
        <w:t xml:space="preserve"> </w:t>
      </w:r>
      <w:r w:rsidR="00A34C91" w:rsidRPr="00BC7EE7">
        <w:rPr>
          <w:rFonts w:ascii="Arial" w:eastAsia="Arial" w:hAnsi="Arial" w:cs="Arial"/>
          <w:sz w:val="24"/>
          <w:szCs w:val="24"/>
        </w:rPr>
        <w:t xml:space="preserve">Para a execução das obras de </w:t>
      </w:r>
      <w:r w:rsidR="00ED417D" w:rsidRPr="00BC7EE7">
        <w:rPr>
          <w:rFonts w:ascii="Arial" w:eastAsia="Arial" w:hAnsi="Arial" w:cs="Arial"/>
          <w:sz w:val="24"/>
          <w:szCs w:val="24"/>
        </w:rPr>
        <w:t>e</w:t>
      </w:r>
      <w:r w:rsidR="00A34C91" w:rsidRPr="00BC7EE7">
        <w:rPr>
          <w:rFonts w:ascii="Arial" w:eastAsia="Arial" w:hAnsi="Arial" w:cs="Arial"/>
          <w:sz w:val="24"/>
          <w:szCs w:val="24"/>
        </w:rPr>
        <w:t xml:space="preserve">xtensão de </w:t>
      </w:r>
      <w:r w:rsidR="00ED417D" w:rsidRPr="00BC7EE7">
        <w:rPr>
          <w:rFonts w:ascii="Arial" w:eastAsia="Arial" w:hAnsi="Arial" w:cs="Arial"/>
          <w:sz w:val="24"/>
          <w:szCs w:val="24"/>
        </w:rPr>
        <w:t>r</w:t>
      </w:r>
      <w:r w:rsidR="00A34C91" w:rsidRPr="00BC7EE7">
        <w:rPr>
          <w:rFonts w:ascii="Arial" w:eastAsia="Arial" w:hAnsi="Arial" w:cs="Arial"/>
          <w:sz w:val="24"/>
          <w:szCs w:val="24"/>
        </w:rPr>
        <w:t xml:space="preserve">ede de </w:t>
      </w:r>
      <w:r w:rsidR="00ED417D" w:rsidRPr="00BC7EE7">
        <w:rPr>
          <w:rFonts w:ascii="Arial" w:eastAsia="Arial" w:hAnsi="Arial" w:cs="Arial"/>
          <w:sz w:val="24"/>
          <w:szCs w:val="24"/>
        </w:rPr>
        <w:t>e</w:t>
      </w:r>
      <w:r w:rsidR="00A34C91" w:rsidRPr="00BC7EE7">
        <w:rPr>
          <w:rFonts w:ascii="Arial" w:eastAsia="Arial" w:hAnsi="Arial" w:cs="Arial"/>
          <w:sz w:val="24"/>
          <w:szCs w:val="24"/>
        </w:rPr>
        <w:t xml:space="preserve">nergia </w:t>
      </w:r>
      <w:r w:rsidR="00ED417D" w:rsidRPr="00BC7EE7">
        <w:rPr>
          <w:rFonts w:ascii="Arial" w:eastAsia="Arial" w:hAnsi="Arial" w:cs="Arial"/>
          <w:sz w:val="24"/>
          <w:szCs w:val="24"/>
        </w:rPr>
        <w:t>e</w:t>
      </w:r>
      <w:r w:rsidR="00A34C91" w:rsidRPr="00BC7EE7">
        <w:rPr>
          <w:rFonts w:ascii="Arial" w:eastAsia="Arial" w:hAnsi="Arial" w:cs="Arial"/>
          <w:sz w:val="24"/>
          <w:szCs w:val="24"/>
        </w:rPr>
        <w:t xml:space="preserve">létrica e </w:t>
      </w:r>
      <w:r w:rsidR="00ED417D" w:rsidRPr="00BC7EE7">
        <w:rPr>
          <w:rFonts w:ascii="Arial" w:eastAsia="Arial" w:hAnsi="Arial" w:cs="Arial"/>
          <w:sz w:val="24"/>
          <w:szCs w:val="24"/>
        </w:rPr>
        <w:t>i</w:t>
      </w:r>
      <w:r w:rsidR="00A34C91" w:rsidRPr="00BC7EE7">
        <w:rPr>
          <w:rFonts w:ascii="Arial" w:eastAsia="Arial" w:hAnsi="Arial" w:cs="Arial"/>
          <w:sz w:val="24"/>
          <w:szCs w:val="24"/>
        </w:rPr>
        <w:t xml:space="preserve">luminação </w:t>
      </w:r>
      <w:r w:rsidR="00ED417D" w:rsidRPr="00BC7EE7">
        <w:rPr>
          <w:rFonts w:ascii="Arial" w:eastAsia="Arial" w:hAnsi="Arial" w:cs="Arial"/>
          <w:sz w:val="24"/>
          <w:szCs w:val="24"/>
        </w:rPr>
        <w:t>p</w:t>
      </w:r>
      <w:r w:rsidR="00A34C91" w:rsidRPr="00BC7EE7">
        <w:rPr>
          <w:rFonts w:ascii="Arial" w:eastAsia="Arial" w:hAnsi="Arial" w:cs="Arial"/>
          <w:sz w:val="24"/>
          <w:szCs w:val="24"/>
        </w:rPr>
        <w:t xml:space="preserve">ública, a </w:t>
      </w:r>
      <w:r w:rsidR="00ED417D" w:rsidRPr="00BC7EE7">
        <w:rPr>
          <w:rFonts w:ascii="Arial" w:eastAsia="Arial" w:hAnsi="Arial" w:cs="Arial"/>
          <w:sz w:val="24"/>
          <w:szCs w:val="24"/>
        </w:rPr>
        <w:t>CONTRATADA</w:t>
      </w:r>
      <w:r w:rsidR="00A34C91" w:rsidRPr="00BC7EE7">
        <w:rPr>
          <w:rFonts w:ascii="Arial" w:eastAsia="Arial" w:hAnsi="Arial" w:cs="Arial"/>
          <w:sz w:val="24"/>
          <w:szCs w:val="24"/>
        </w:rPr>
        <w:t xml:space="preserve"> deverá preparar e apresentar o dossiê de “obras part” à CEMIG com os respectivos projetos que deverão ser aprovados pela concessionária. Na </w:t>
      </w:r>
      <w:r w:rsidR="00ED417D" w:rsidRPr="00BC7EE7">
        <w:rPr>
          <w:rFonts w:ascii="Arial" w:eastAsia="Arial" w:hAnsi="Arial" w:cs="Arial"/>
          <w:sz w:val="24"/>
          <w:szCs w:val="24"/>
        </w:rPr>
        <w:t>seqüência</w:t>
      </w:r>
      <w:r w:rsidR="00A34C91" w:rsidRPr="00BC7EE7">
        <w:rPr>
          <w:rFonts w:ascii="Arial" w:eastAsia="Arial" w:hAnsi="Arial" w:cs="Arial"/>
          <w:sz w:val="24"/>
          <w:szCs w:val="24"/>
        </w:rPr>
        <w:t>, o dossiê, devidamente aprovado pela concessionária, deverá ser devolvido ao Município de Pouso Alegre</w:t>
      </w:r>
      <w:r w:rsidR="00ED417D" w:rsidRPr="00BC7EE7">
        <w:rPr>
          <w:rFonts w:ascii="Arial" w:eastAsia="Arial" w:hAnsi="Arial" w:cs="Arial"/>
          <w:sz w:val="24"/>
          <w:szCs w:val="24"/>
        </w:rPr>
        <w:t>/MG</w:t>
      </w:r>
      <w:r w:rsidR="00A34C91" w:rsidRPr="00BC7EE7">
        <w:rPr>
          <w:rFonts w:ascii="Arial" w:eastAsia="Arial" w:hAnsi="Arial" w:cs="Arial"/>
          <w:sz w:val="24"/>
          <w:szCs w:val="24"/>
        </w:rPr>
        <w:t xml:space="preserve">. Compõem o “dossiê de Obras Part”: 05 cópias do Projeto, Relação de Material, Memorial de Construção, Formulários, Levantamento Ambiental para Elaboração de Projetos de Extensão de Redes Urbanas, ART quitada dos Projetos; </w:t>
      </w:r>
    </w:p>
    <w:p w:rsidR="00D14389" w:rsidRDefault="00D14389" w:rsidP="00D14389">
      <w:pPr>
        <w:widowControl w:val="0"/>
        <w:autoSpaceDE w:val="0"/>
        <w:autoSpaceDN w:val="0"/>
        <w:adjustRightInd w:val="0"/>
        <w:spacing w:after="0" w:line="240" w:lineRule="auto"/>
        <w:jc w:val="both"/>
        <w:rPr>
          <w:rFonts w:ascii="Arial" w:hAnsi="Arial" w:cs="Arial"/>
          <w:b/>
          <w:bCs/>
          <w:sz w:val="24"/>
          <w:szCs w:val="24"/>
        </w:rPr>
      </w:pPr>
    </w:p>
    <w:p w:rsidR="00B8038F" w:rsidRPr="00BC7EE7" w:rsidRDefault="00B8038F" w:rsidP="00D14389">
      <w:pPr>
        <w:widowControl w:val="0"/>
        <w:autoSpaceDE w:val="0"/>
        <w:autoSpaceDN w:val="0"/>
        <w:adjustRightInd w:val="0"/>
        <w:spacing w:after="0"/>
        <w:jc w:val="both"/>
        <w:rPr>
          <w:rFonts w:ascii="Arial" w:hAnsi="Arial" w:cs="Arial"/>
          <w:b/>
          <w:bCs/>
          <w:sz w:val="24"/>
          <w:szCs w:val="24"/>
        </w:rPr>
      </w:pPr>
      <w:r w:rsidRPr="00BC7EE7">
        <w:rPr>
          <w:rFonts w:ascii="Arial" w:hAnsi="Arial" w:cs="Arial"/>
          <w:b/>
          <w:bCs/>
          <w:sz w:val="24"/>
          <w:szCs w:val="24"/>
        </w:rPr>
        <w:t xml:space="preserve">CLÁUSULA </w:t>
      </w:r>
      <w:r w:rsidR="006B63A5" w:rsidRPr="00BC7EE7">
        <w:rPr>
          <w:rFonts w:ascii="Arial" w:hAnsi="Arial" w:cs="Arial"/>
          <w:b/>
          <w:bCs/>
          <w:sz w:val="24"/>
          <w:szCs w:val="24"/>
        </w:rPr>
        <w:t>DÉCIMA</w:t>
      </w:r>
      <w:r w:rsidR="00FA67BB">
        <w:rPr>
          <w:rFonts w:ascii="Arial" w:hAnsi="Arial" w:cs="Arial"/>
          <w:b/>
          <w:bCs/>
          <w:sz w:val="24"/>
          <w:szCs w:val="24"/>
        </w:rPr>
        <w:t xml:space="preserve"> PRIMEIRA </w:t>
      </w:r>
      <w:r w:rsidRPr="00BC7EE7">
        <w:rPr>
          <w:rFonts w:ascii="Arial" w:hAnsi="Arial" w:cs="Arial"/>
          <w:b/>
          <w:bCs/>
          <w:sz w:val="24"/>
          <w:szCs w:val="24"/>
        </w:rPr>
        <w:t>– DAS PENALIDADES</w:t>
      </w:r>
    </w:p>
    <w:p w:rsidR="002037E9" w:rsidRDefault="002037E9" w:rsidP="002037E9">
      <w:pPr>
        <w:spacing w:after="0"/>
        <w:jc w:val="both"/>
        <w:rPr>
          <w:rFonts w:ascii="Arial" w:hAnsi="Arial" w:cs="Arial"/>
          <w:bCs/>
          <w:iCs/>
          <w:sz w:val="24"/>
          <w:szCs w:val="24"/>
        </w:rPr>
      </w:pPr>
    </w:p>
    <w:p w:rsidR="00B8038F" w:rsidRPr="00BC7EE7" w:rsidRDefault="006B63A5" w:rsidP="002037E9">
      <w:pPr>
        <w:spacing w:after="0"/>
        <w:jc w:val="both"/>
        <w:rPr>
          <w:rFonts w:ascii="Arial" w:hAnsi="Arial" w:cs="Arial"/>
          <w:bCs/>
          <w:iCs/>
          <w:sz w:val="24"/>
          <w:szCs w:val="24"/>
        </w:rPr>
      </w:pPr>
      <w:r w:rsidRPr="00BC7EE7">
        <w:rPr>
          <w:rFonts w:ascii="Arial" w:hAnsi="Arial" w:cs="Arial"/>
          <w:bCs/>
          <w:iCs/>
          <w:sz w:val="24"/>
          <w:szCs w:val="24"/>
        </w:rPr>
        <w:t>1</w:t>
      </w:r>
      <w:r w:rsidR="002037E9">
        <w:rPr>
          <w:rFonts w:ascii="Arial" w:hAnsi="Arial" w:cs="Arial"/>
          <w:bCs/>
          <w:iCs/>
          <w:sz w:val="24"/>
          <w:szCs w:val="24"/>
        </w:rPr>
        <w:t>1</w:t>
      </w:r>
      <w:r w:rsidR="00B8038F" w:rsidRPr="00BC7EE7">
        <w:rPr>
          <w:rFonts w:ascii="Arial" w:hAnsi="Arial" w:cs="Arial"/>
          <w:bCs/>
          <w:iCs/>
          <w:sz w:val="24"/>
          <w:szCs w:val="24"/>
        </w:rPr>
        <w:t>.1. São aplicáveis as sanções previstas no Capítulo IV da Lei Federal n.º 8.666/93 e demais normas pertinentes.</w:t>
      </w:r>
    </w:p>
    <w:p w:rsidR="002037E9" w:rsidRDefault="002037E9" w:rsidP="002037E9">
      <w:pPr>
        <w:spacing w:after="0"/>
        <w:jc w:val="both"/>
        <w:rPr>
          <w:rFonts w:ascii="Arial" w:hAnsi="Arial" w:cs="Arial"/>
          <w:bCs/>
          <w:iCs/>
          <w:sz w:val="24"/>
          <w:szCs w:val="24"/>
        </w:rPr>
      </w:pPr>
    </w:p>
    <w:p w:rsidR="00B8038F" w:rsidRPr="00BC7EE7" w:rsidRDefault="006B63A5" w:rsidP="002037E9">
      <w:pPr>
        <w:spacing w:after="0"/>
        <w:jc w:val="both"/>
        <w:rPr>
          <w:rFonts w:ascii="Arial" w:hAnsi="Arial" w:cs="Arial"/>
          <w:bCs/>
          <w:iCs/>
          <w:sz w:val="24"/>
          <w:szCs w:val="24"/>
        </w:rPr>
      </w:pPr>
      <w:r w:rsidRPr="00BC7EE7">
        <w:rPr>
          <w:rFonts w:ascii="Arial" w:hAnsi="Arial" w:cs="Arial"/>
          <w:bCs/>
          <w:iCs/>
          <w:sz w:val="24"/>
          <w:szCs w:val="24"/>
        </w:rPr>
        <w:t>1</w:t>
      </w:r>
      <w:r w:rsidR="002037E9">
        <w:rPr>
          <w:rFonts w:ascii="Arial" w:hAnsi="Arial" w:cs="Arial"/>
          <w:bCs/>
          <w:iCs/>
          <w:sz w:val="24"/>
          <w:szCs w:val="24"/>
        </w:rPr>
        <w:t>1</w:t>
      </w:r>
      <w:r w:rsidR="00B8038F" w:rsidRPr="00BC7EE7">
        <w:rPr>
          <w:rFonts w:ascii="Arial" w:hAnsi="Arial" w:cs="Arial"/>
          <w:bCs/>
          <w:iCs/>
          <w:sz w:val="24"/>
          <w:szCs w:val="24"/>
        </w:rPr>
        <w:t>.2. A</w:t>
      </w:r>
      <w:r w:rsidR="00CA4461" w:rsidRPr="00BC7EE7">
        <w:rPr>
          <w:rFonts w:ascii="Arial" w:hAnsi="Arial" w:cs="Arial"/>
          <w:bCs/>
          <w:iCs/>
          <w:sz w:val="24"/>
          <w:szCs w:val="24"/>
        </w:rPr>
        <w:t xml:space="preserve"> empresa </w:t>
      </w:r>
      <w:r w:rsidR="00B8038F" w:rsidRPr="00BC7EE7">
        <w:rPr>
          <w:rFonts w:ascii="Arial" w:hAnsi="Arial" w:cs="Arial"/>
          <w:bCs/>
          <w:iCs/>
          <w:sz w:val="24"/>
          <w:szCs w:val="24"/>
        </w:rPr>
        <w:t>licitante que não mantiver a proposta, comportar-se de modo inidôneo ou fizer declaração falsa, estará sujeita à pena de suspensão de seu direito de licitar e contratar com a Administração, pelo prazo de até (02) dois anos.</w:t>
      </w:r>
    </w:p>
    <w:p w:rsidR="002037E9" w:rsidRDefault="002037E9" w:rsidP="002037E9">
      <w:pPr>
        <w:spacing w:after="0"/>
        <w:jc w:val="both"/>
        <w:rPr>
          <w:rFonts w:ascii="Arial" w:hAnsi="Arial" w:cs="Arial"/>
          <w:bCs/>
          <w:iCs/>
          <w:sz w:val="24"/>
          <w:szCs w:val="24"/>
        </w:rPr>
      </w:pPr>
    </w:p>
    <w:p w:rsidR="00B8038F" w:rsidRPr="00BC7EE7" w:rsidRDefault="006B63A5" w:rsidP="002037E9">
      <w:pPr>
        <w:spacing w:after="0"/>
        <w:jc w:val="both"/>
        <w:rPr>
          <w:rFonts w:ascii="Arial" w:hAnsi="Arial" w:cs="Arial"/>
          <w:bCs/>
          <w:iCs/>
          <w:sz w:val="24"/>
          <w:szCs w:val="24"/>
        </w:rPr>
      </w:pPr>
      <w:r w:rsidRPr="00BC7EE7">
        <w:rPr>
          <w:rFonts w:ascii="Arial" w:hAnsi="Arial" w:cs="Arial"/>
          <w:bCs/>
          <w:iCs/>
          <w:sz w:val="24"/>
          <w:szCs w:val="24"/>
        </w:rPr>
        <w:t>1</w:t>
      </w:r>
      <w:r w:rsidR="002037E9">
        <w:rPr>
          <w:rFonts w:ascii="Arial" w:hAnsi="Arial" w:cs="Arial"/>
          <w:bCs/>
          <w:iCs/>
          <w:sz w:val="24"/>
          <w:szCs w:val="24"/>
        </w:rPr>
        <w:t>1</w:t>
      </w:r>
      <w:r w:rsidR="00B8038F" w:rsidRPr="00BC7EE7">
        <w:rPr>
          <w:rFonts w:ascii="Arial" w:hAnsi="Arial" w:cs="Arial"/>
          <w:bCs/>
          <w:iCs/>
          <w:sz w:val="24"/>
          <w:szCs w:val="24"/>
        </w:rPr>
        <w:t>.3. Será aplicada multa no valor de 2% (dois por cento) do valor estimado do serviço, tanto à licitante, cuja proposta tenha sido classificada em primeiro lugar e que venha a ser inabilitada por ter apresentado documentos que seguramente não atendam as exigências deste edital.</w:t>
      </w:r>
    </w:p>
    <w:p w:rsidR="002037E9" w:rsidRDefault="002037E9" w:rsidP="002037E9">
      <w:pPr>
        <w:spacing w:after="0"/>
        <w:jc w:val="both"/>
        <w:rPr>
          <w:rFonts w:ascii="Arial" w:hAnsi="Arial" w:cs="Arial"/>
          <w:iCs/>
          <w:sz w:val="24"/>
          <w:szCs w:val="24"/>
        </w:rPr>
      </w:pPr>
    </w:p>
    <w:p w:rsidR="00B8038F" w:rsidRPr="00BC7EE7" w:rsidRDefault="006B63A5" w:rsidP="002037E9">
      <w:pPr>
        <w:spacing w:after="0"/>
        <w:jc w:val="both"/>
        <w:rPr>
          <w:rFonts w:ascii="Arial" w:hAnsi="Arial" w:cs="Arial"/>
          <w:iCs/>
          <w:sz w:val="24"/>
          <w:szCs w:val="24"/>
        </w:rPr>
      </w:pPr>
      <w:r w:rsidRPr="00BC7EE7">
        <w:rPr>
          <w:rFonts w:ascii="Arial" w:hAnsi="Arial" w:cs="Arial"/>
          <w:iCs/>
          <w:sz w:val="24"/>
          <w:szCs w:val="24"/>
        </w:rPr>
        <w:t>1</w:t>
      </w:r>
      <w:r w:rsidR="002037E9">
        <w:rPr>
          <w:rFonts w:ascii="Arial" w:hAnsi="Arial" w:cs="Arial"/>
          <w:iCs/>
          <w:sz w:val="24"/>
          <w:szCs w:val="24"/>
        </w:rPr>
        <w:t>1</w:t>
      </w:r>
      <w:r w:rsidR="00B8038F" w:rsidRPr="00BC7EE7">
        <w:rPr>
          <w:rFonts w:ascii="Arial" w:hAnsi="Arial" w:cs="Arial"/>
          <w:iCs/>
          <w:sz w:val="24"/>
          <w:szCs w:val="24"/>
        </w:rPr>
        <w:t>.4. Salvo ocorrência de caso fortuito ou de força maior, devidamente justificados e comprovados, ao não cumprimento, por parte da(s) proponente(s) vencedora(s), das obrigações assumidas, ou a infringência de preceitos legais pertinentes, serão aplicadas, segundo a gravidade da falta, nos termos dos artigos 86 e 87 da Lei Federal nº 8.666/93 e suas alterações, as seguintes penalidades:</w:t>
      </w:r>
    </w:p>
    <w:p w:rsidR="00B8038F" w:rsidRPr="00BC7EE7" w:rsidRDefault="00B8038F" w:rsidP="004C1A63">
      <w:pPr>
        <w:jc w:val="both"/>
        <w:rPr>
          <w:rFonts w:ascii="Arial" w:hAnsi="Arial" w:cs="Arial"/>
          <w:iCs/>
          <w:sz w:val="24"/>
          <w:szCs w:val="24"/>
        </w:rPr>
      </w:pPr>
      <w:r w:rsidRPr="00BC7EE7">
        <w:rPr>
          <w:rFonts w:ascii="Arial" w:hAnsi="Arial" w:cs="Arial"/>
          <w:iCs/>
          <w:sz w:val="24"/>
          <w:szCs w:val="24"/>
        </w:rPr>
        <w:t>I - advertência, sempre que for constatada irregularidade de pouca gravidade, para a qual tenha(m) a proponente(s) vencedora(s) concorrida diretamente, ocorrência que será registrada no Cadastro de Fornecedores da Prefeitura Municipal de Pouso Alegre/MG;</w:t>
      </w:r>
    </w:p>
    <w:p w:rsidR="00B8038F" w:rsidRPr="00BC7EE7" w:rsidRDefault="00B8038F" w:rsidP="004C1A63">
      <w:pPr>
        <w:jc w:val="both"/>
        <w:rPr>
          <w:rFonts w:ascii="Arial" w:hAnsi="Arial" w:cs="Arial"/>
          <w:iCs/>
          <w:sz w:val="24"/>
          <w:szCs w:val="24"/>
        </w:rPr>
      </w:pPr>
      <w:r w:rsidRPr="00BC7EE7">
        <w:rPr>
          <w:rFonts w:ascii="Arial" w:hAnsi="Arial" w:cs="Arial"/>
          <w:iCs/>
          <w:sz w:val="24"/>
          <w:szCs w:val="24"/>
        </w:rPr>
        <w:t>II – multa de 1% (um por cento), por dia de atraso na prestação dos serviços, calculada sobre o valor da parcela contratada, até o limite de 15 dias, atrasos superiores a este, aplicar-se-á o disposto no inciso III;</w:t>
      </w:r>
    </w:p>
    <w:p w:rsidR="00B8038F" w:rsidRPr="00BC7EE7" w:rsidRDefault="00B8038F" w:rsidP="004C1A63">
      <w:pPr>
        <w:jc w:val="both"/>
        <w:rPr>
          <w:rFonts w:ascii="Arial" w:hAnsi="Arial" w:cs="Arial"/>
          <w:iCs/>
          <w:sz w:val="24"/>
          <w:szCs w:val="24"/>
        </w:rPr>
      </w:pPr>
      <w:r w:rsidRPr="00BC7EE7">
        <w:rPr>
          <w:rFonts w:ascii="Arial" w:hAnsi="Arial" w:cs="Arial"/>
          <w:iCs/>
          <w:sz w:val="24"/>
          <w:szCs w:val="24"/>
        </w:rPr>
        <w:t>III – multa de 30% (trinta por cento) sobre o valor total do contrato, na hipótese do não cumprimento de qualquer das obrigações assumidas;</w:t>
      </w:r>
    </w:p>
    <w:p w:rsidR="00B8038F" w:rsidRPr="00BC7EE7" w:rsidRDefault="00B8038F" w:rsidP="004C1A63">
      <w:pPr>
        <w:jc w:val="both"/>
        <w:rPr>
          <w:rFonts w:ascii="Arial" w:hAnsi="Arial" w:cs="Arial"/>
          <w:iCs/>
          <w:sz w:val="24"/>
          <w:szCs w:val="24"/>
        </w:rPr>
      </w:pPr>
      <w:r w:rsidRPr="00BC7EE7">
        <w:rPr>
          <w:rFonts w:ascii="Arial" w:hAnsi="Arial" w:cs="Arial"/>
          <w:iCs/>
          <w:sz w:val="24"/>
          <w:szCs w:val="24"/>
        </w:rPr>
        <w:lastRenderedPageBreak/>
        <w:t>IV – na hipótese de rescisão do contrato, além da aplicação da multa correspondente, aplicar-se-á suspensão ao direito de licitar com a Prefeitura de Pouso Alegre, bem como o impedimento de com ela contratar,</w:t>
      </w:r>
      <w:r w:rsidR="001D24D1" w:rsidRPr="00BC7EE7">
        <w:rPr>
          <w:rFonts w:ascii="Arial" w:hAnsi="Arial" w:cs="Arial"/>
          <w:iCs/>
          <w:sz w:val="24"/>
          <w:szCs w:val="24"/>
        </w:rPr>
        <w:t xml:space="preserve"> pelo prazo de 12 (doze) meses;</w:t>
      </w:r>
    </w:p>
    <w:p w:rsidR="00B8038F" w:rsidRPr="00BC7EE7" w:rsidRDefault="00B8038F" w:rsidP="004C1A63">
      <w:pPr>
        <w:jc w:val="both"/>
        <w:rPr>
          <w:rFonts w:ascii="Arial" w:hAnsi="Arial" w:cs="Arial"/>
          <w:iCs/>
          <w:sz w:val="24"/>
          <w:szCs w:val="24"/>
        </w:rPr>
      </w:pPr>
      <w:r w:rsidRPr="00BC7EE7">
        <w:rPr>
          <w:rFonts w:ascii="Arial" w:hAnsi="Arial" w:cs="Arial"/>
          <w:iCs/>
          <w:sz w:val="24"/>
          <w:szCs w:val="24"/>
        </w:rPr>
        <w:t>V – declaração de inidoneidade, quando a proponente vencedora deixar de cumprir com as obrigações assumidas, praticando falta grave, dolosa ou culposa.</w:t>
      </w:r>
    </w:p>
    <w:p w:rsidR="00B8038F" w:rsidRPr="00BC7EE7" w:rsidRDefault="00B8038F" w:rsidP="004C1A63">
      <w:pPr>
        <w:jc w:val="both"/>
        <w:rPr>
          <w:rFonts w:ascii="Arial" w:hAnsi="Arial" w:cs="Arial"/>
          <w:iCs/>
          <w:sz w:val="24"/>
          <w:szCs w:val="24"/>
        </w:rPr>
      </w:pPr>
      <w:r w:rsidRPr="00BC7EE7">
        <w:rPr>
          <w:rFonts w:ascii="Arial" w:hAnsi="Arial" w:cs="Arial"/>
          <w:b/>
          <w:bCs/>
          <w:iCs/>
          <w:sz w:val="24"/>
          <w:szCs w:val="24"/>
        </w:rPr>
        <w:t>Parágrafo Primeiro</w:t>
      </w:r>
      <w:r w:rsidRPr="00BC7EE7">
        <w:rPr>
          <w:rFonts w:ascii="Arial" w:hAnsi="Arial" w:cs="Arial"/>
          <w:iCs/>
          <w:sz w:val="24"/>
          <w:szCs w:val="24"/>
        </w:rPr>
        <w:t xml:space="preserve"> - As multas serão, após regular processo administrativo, cobradas administrativa ou judicialmente;</w:t>
      </w:r>
    </w:p>
    <w:p w:rsidR="00B8038F" w:rsidRPr="00BC7EE7" w:rsidRDefault="00B8038F" w:rsidP="004C1A63">
      <w:pPr>
        <w:jc w:val="both"/>
        <w:rPr>
          <w:rFonts w:ascii="Arial" w:hAnsi="Arial" w:cs="Arial"/>
          <w:iCs/>
          <w:sz w:val="24"/>
          <w:szCs w:val="24"/>
        </w:rPr>
      </w:pPr>
      <w:r w:rsidRPr="00BC7EE7">
        <w:rPr>
          <w:rFonts w:ascii="Arial" w:hAnsi="Arial" w:cs="Arial"/>
          <w:b/>
          <w:bCs/>
          <w:iCs/>
          <w:sz w:val="24"/>
          <w:szCs w:val="24"/>
        </w:rPr>
        <w:t>Parágrafo Segundo</w:t>
      </w:r>
      <w:r w:rsidRPr="00BC7EE7">
        <w:rPr>
          <w:rFonts w:ascii="Arial" w:hAnsi="Arial" w:cs="Arial"/>
          <w:iCs/>
          <w:sz w:val="24"/>
          <w:szCs w:val="24"/>
        </w:rPr>
        <w:t xml:space="preserve"> - Constatada a inveracidade de qualquer das informações fornecidas pela </w:t>
      </w:r>
      <w:r w:rsidRPr="00BC7EE7">
        <w:rPr>
          <w:rFonts w:ascii="Arial" w:hAnsi="Arial" w:cs="Arial"/>
          <w:b/>
          <w:bCs/>
          <w:iCs/>
          <w:sz w:val="24"/>
          <w:szCs w:val="24"/>
        </w:rPr>
        <w:t>CONTRATADA</w:t>
      </w:r>
      <w:r w:rsidRPr="00BC7EE7">
        <w:rPr>
          <w:rFonts w:ascii="Arial" w:hAnsi="Arial" w:cs="Arial"/>
          <w:iCs/>
          <w:sz w:val="24"/>
          <w:szCs w:val="24"/>
        </w:rPr>
        <w:t>, esta poderá sofrer quaisquer das penalidades adiante previstas:</w:t>
      </w:r>
    </w:p>
    <w:p w:rsidR="00B8038F" w:rsidRPr="00BC7EE7" w:rsidRDefault="00B8038F" w:rsidP="004C1A63">
      <w:pPr>
        <w:jc w:val="both"/>
        <w:rPr>
          <w:rFonts w:ascii="Arial" w:hAnsi="Arial" w:cs="Arial"/>
          <w:iCs/>
          <w:sz w:val="24"/>
          <w:szCs w:val="24"/>
        </w:rPr>
      </w:pPr>
      <w:r w:rsidRPr="00BC7EE7">
        <w:rPr>
          <w:rFonts w:ascii="Arial" w:hAnsi="Arial" w:cs="Arial"/>
          <w:iCs/>
          <w:sz w:val="24"/>
          <w:szCs w:val="24"/>
        </w:rPr>
        <w:t>a) suspensão temporária de participação em licitações e impedimento de contratar com a Prefeitura Municipal de Pouso Alegre/MG, pelo prazo de 12 (doze) meses;</w:t>
      </w:r>
    </w:p>
    <w:p w:rsidR="00B8038F" w:rsidRPr="00BC7EE7" w:rsidRDefault="00B8038F" w:rsidP="004C1A63">
      <w:pPr>
        <w:jc w:val="both"/>
        <w:rPr>
          <w:rFonts w:ascii="Arial" w:hAnsi="Arial" w:cs="Arial"/>
          <w:iCs/>
          <w:sz w:val="24"/>
          <w:szCs w:val="24"/>
        </w:rPr>
      </w:pPr>
      <w:r w:rsidRPr="00BC7EE7">
        <w:rPr>
          <w:rFonts w:ascii="Arial" w:hAnsi="Arial" w:cs="Arial"/>
          <w:b/>
          <w:iCs/>
          <w:sz w:val="24"/>
          <w:szCs w:val="24"/>
        </w:rPr>
        <w:t>Parágrafo Terceiro</w:t>
      </w:r>
      <w:r w:rsidRPr="00BC7EE7">
        <w:rPr>
          <w:rFonts w:ascii="Arial" w:hAnsi="Arial" w:cs="Arial"/>
          <w:bCs/>
          <w:iCs/>
          <w:sz w:val="24"/>
          <w:szCs w:val="24"/>
        </w:rPr>
        <w:t xml:space="preserve"> - </w:t>
      </w:r>
      <w:r w:rsidRPr="00BC7EE7">
        <w:rPr>
          <w:rFonts w:ascii="Arial" w:hAnsi="Arial" w:cs="Arial"/>
          <w:iCs/>
          <w:sz w:val="24"/>
          <w:szCs w:val="24"/>
        </w:rPr>
        <w:t>As penalidades previstas nesta cláusula têm caráter de sanção administrativa, conseqüentemente a sua aplicação não exime a(s) proponente(s) vencedora(s) de reparar os eventuais prejuízos que seu ato venha a acarretar ao Município de Pouso Alegre;</w:t>
      </w:r>
    </w:p>
    <w:p w:rsidR="0017042E" w:rsidRPr="00BC7EE7" w:rsidRDefault="006B63A5" w:rsidP="004C1A63">
      <w:pPr>
        <w:jc w:val="both"/>
        <w:rPr>
          <w:rFonts w:ascii="Arial" w:hAnsi="Arial" w:cs="Arial"/>
          <w:bCs/>
          <w:iCs/>
          <w:sz w:val="24"/>
          <w:szCs w:val="24"/>
        </w:rPr>
      </w:pPr>
      <w:r w:rsidRPr="00BC7EE7">
        <w:rPr>
          <w:rFonts w:ascii="Arial" w:hAnsi="Arial" w:cs="Arial"/>
          <w:bCs/>
          <w:iCs/>
          <w:sz w:val="24"/>
          <w:szCs w:val="24"/>
        </w:rPr>
        <w:t>1</w:t>
      </w:r>
      <w:r w:rsidR="002037E9">
        <w:rPr>
          <w:rFonts w:ascii="Arial" w:hAnsi="Arial" w:cs="Arial"/>
          <w:bCs/>
          <w:iCs/>
          <w:sz w:val="24"/>
          <w:szCs w:val="24"/>
        </w:rPr>
        <w:t>1</w:t>
      </w:r>
      <w:r w:rsidR="00B8038F" w:rsidRPr="00BC7EE7">
        <w:rPr>
          <w:rFonts w:ascii="Arial" w:hAnsi="Arial" w:cs="Arial"/>
          <w:bCs/>
          <w:iCs/>
          <w:sz w:val="24"/>
          <w:szCs w:val="24"/>
        </w:rPr>
        <w:t>.5. As sanções são independentes e a aplicação de uma não exclui a aplicação das outras.</w:t>
      </w:r>
    </w:p>
    <w:p w:rsidR="0017042E" w:rsidRPr="00BC7EE7" w:rsidRDefault="00B8038F" w:rsidP="004C1A63">
      <w:pPr>
        <w:pStyle w:val="Ttulo3"/>
        <w:widowControl w:val="0"/>
        <w:autoSpaceDE w:val="0"/>
        <w:autoSpaceDN w:val="0"/>
        <w:adjustRightInd w:val="0"/>
        <w:rPr>
          <w:rFonts w:ascii="Arial" w:hAnsi="Arial" w:cs="Arial"/>
          <w:color w:val="auto"/>
          <w:sz w:val="24"/>
          <w:szCs w:val="24"/>
        </w:rPr>
      </w:pPr>
      <w:r w:rsidRPr="00BC7EE7">
        <w:rPr>
          <w:rFonts w:ascii="Arial" w:hAnsi="Arial" w:cs="Arial"/>
          <w:color w:val="auto"/>
          <w:sz w:val="24"/>
          <w:szCs w:val="24"/>
        </w:rPr>
        <w:t>CLÁUSULA DÉCIMA</w:t>
      </w:r>
      <w:r w:rsidR="006B63A5" w:rsidRPr="00BC7EE7">
        <w:rPr>
          <w:rFonts w:ascii="Arial" w:hAnsi="Arial" w:cs="Arial"/>
          <w:color w:val="auto"/>
          <w:sz w:val="24"/>
          <w:szCs w:val="24"/>
        </w:rPr>
        <w:t xml:space="preserve"> </w:t>
      </w:r>
      <w:r w:rsidR="002037E9">
        <w:rPr>
          <w:rFonts w:ascii="Arial" w:hAnsi="Arial" w:cs="Arial"/>
          <w:color w:val="auto"/>
          <w:sz w:val="24"/>
          <w:szCs w:val="24"/>
        </w:rPr>
        <w:t>SEGUNDA</w:t>
      </w:r>
      <w:r w:rsidR="006B63A5" w:rsidRPr="00BC7EE7">
        <w:rPr>
          <w:rFonts w:ascii="Arial" w:hAnsi="Arial" w:cs="Arial"/>
          <w:color w:val="auto"/>
          <w:sz w:val="24"/>
          <w:szCs w:val="24"/>
        </w:rPr>
        <w:t xml:space="preserve"> </w:t>
      </w:r>
      <w:r w:rsidRPr="00BC7EE7">
        <w:rPr>
          <w:rFonts w:ascii="Arial" w:hAnsi="Arial" w:cs="Arial"/>
          <w:color w:val="auto"/>
          <w:sz w:val="24"/>
          <w:szCs w:val="24"/>
        </w:rPr>
        <w:t>- DA RESCISÃO CONTRATUAL</w:t>
      </w:r>
    </w:p>
    <w:p w:rsidR="0017042E" w:rsidRPr="00BC7EE7" w:rsidRDefault="0017042E" w:rsidP="00D14389">
      <w:pPr>
        <w:spacing w:after="0"/>
        <w:rPr>
          <w:rFonts w:ascii="Arial" w:hAnsi="Arial" w:cs="Arial"/>
          <w:sz w:val="24"/>
          <w:szCs w:val="24"/>
        </w:rPr>
      </w:pPr>
    </w:p>
    <w:p w:rsidR="00B8038F" w:rsidRPr="00BC7EE7" w:rsidRDefault="00B8038F" w:rsidP="00D14389">
      <w:pPr>
        <w:widowControl w:val="0"/>
        <w:autoSpaceDE w:val="0"/>
        <w:autoSpaceDN w:val="0"/>
        <w:adjustRightInd w:val="0"/>
        <w:spacing w:after="0"/>
        <w:jc w:val="both"/>
        <w:rPr>
          <w:rFonts w:ascii="Arial" w:hAnsi="Arial" w:cs="Arial"/>
          <w:sz w:val="24"/>
          <w:szCs w:val="24"/>
        </w:rPr>
      </w:pPr>
      <w:r w:rsidRPr="00BC7EE7">
        <w:rPr>
          <w:rFonts w:ascii="Arial" w:hAnsi="Arial" w:cs="Arial"/>
          <w:sz w:val="24"/>
          <w:szCs w:val="24"/>
        </w:rPr>
        <w:t>1</w:t>
      </w:r>
      <w:r w:rsidR="002037E9">
        <w:rPr>
          <w:rFonts w:ascii="Arial" w:hAnsi="Arial" w:cs="Arial"/>
          <w:sz w:val="24"/>
          <w:szCs w:val="24"/>
        </w:rPr>
        <w:t>2</w:t>
      </w:r>
      <w:r w:rsidRPr="00BC7EE7">
        <w:rPr>
          <w:rFonts w:ascii="Arial" w:hAnsi="Arial" w:cs="Arial"/>
          <w:sz w:val="24"/>
          <w:szCs w:val="24"/>
        </w:rPr>
        <w:t>.1. Poderão ser motivo de rescisão contratual as hipóteses elencadas no</w:t>
      </w:r>
      <w:r w:rsidR="00CA4461" w:rsidRPr="00BC7EE7">
        <w:rPr>
          <w:rFonts w:ascii="Arial" w:hAnsi="Arial" w:cs="Arial"/>
          <w:sz w:val="24"/>
          <w:szCs w:val="24"/>
        </w:rPr>
        <w:t>s</w:t>
      </w:r>
      <w:r w:rsidRPr="00BC7EE7">
        <w:rPr>
          <w:rFonts w:ascii="Arial" w:hAnsi="Arial" w:cs="Arial"/>
          <w:sz w:val="24"/>
          <w:szCs w:val="24"/>
        </w:rPr>
        <w:t xml:space="preserve"> art</w:t>
      </w:r>
      <w:r w:rsidR="00CA4461" w:rsidRPr="00BC7EE7">
        <w:rPr>
          <w:rFonts w:ascii="Arial" w:hAnsi="Arial" w:cs="Arial"/>
          <w:sz w:val="24"/>
          <w:szCs w:val="24"/>
        </w:rPr>
        <w:t xml:space="preserve">igos 77 e </w:t>
      </w:r>
      <w:r w:rsidRPr="00BC7EE7">
        <w:rPr>
          <w:rFonts w:ascii="Arial" w:hAnsi="Arial" w:cs="Arial"/>
          <w:sz w:val="24"/>
          <w:szCs w:val="24"/>
        </w:rPr>
        <w:t>78 da Lei Federal n° 8.666/93.</w:t>
      </w:r>
    </w:p>
    <w:p w:rsidR="002037E9" w:rsidRDefault="002037E9" w:rsidP="002037E9">
      <w:pPr>
        <w:widowControl w:val="0"/>
        <w:autoSpaceDE w:val="0"/>
        <w:autoSpaceDN w:val="0"/>
        <w:adjustRightInd w:val="0"/>
        <w:spacing w:after="0"/>
        <w:jc w:val="both"/>
        <w:rPr>
          <w:rFonts w:ascii="Arial" w:hAnsi="Arial" w:cs="Arial"/>
          <w:sz w:val="24"/>
          <w:szCs w:val="24"/>
        </w:rPr>
      </w:pPr>
    </w:p>
    <w:p w:rsidR="00B8038F" w:rsidRPr="00BC7EE7" w:rsidRDefault="00B8038F" w:rsidP="002037E9">
      <w:pPr>
        <w:widowControl w:val="0"/>
        <w:autoSpaceDE w:val="0"/>
        <w:autoSpaceDN w:val="0"/>
        <w:adjustRightInd w:val="0"/>
        <w:spacing w:after="0"/>
        <w:jc w:val="both"/>
        <w:rPr>
          <w:rFonts w:ascii="Arial" w:hAnsi="Arial" w:cs="Arial"/>
          <w:sz w:val="24"/>
          <w:szCs w:val="24"/>
        </w:rPr>
      </w:pPr>
      <w:r w:rsidRPr="00BC7EE7">
        <w:rPr>
          <w:rFonts w:ascii="Arial" w:hAnsi="Arial" w:cs="Arial"/>
          <w:sz w:val="24"/>
          <w:szCs w:val="24"/>
        </w:rPr>
        <w:t>1</w:t>
      </w:r>
      <w:r w:rsidR="002037E9">
        <w:rPr>
          <w:rFonts w:ascii="Arial" w:hAnsi="Arial" w:cs="Arial"/>
          <w:sz w:val="24"/>
          <w:szCs w:val="24"/>
        </w:rPr>
        <w:t>2</w:t>
      </w:r>
      <w:r w:rsidRPr="00BC7EE7">
        <w:rPr>
          <w:rFonts w:ascii="Arial" w:hAnsi="Arial" w:cs="Arial"/>
          <w:sz w:val="24"/>
          <w:szCs w:val="24"/>
        </w:rPr>
        <w:t xml:space="preserve">.2. Caso o </w:t>
      </w:r>
      <w:r w:rsidRPr="00BC7EE7">
        <w:rPr>
          <w:rFonts w:ascii="Arial" w:hAnsi="Arial" w:cs="Arial"/>
          <w:b/>
          <w:bCs/>
          <w:sz w:val="24"/>
          <w:szCs w:val="24"/>
        </w:rPr>
        <w:t>MUNICÍPIO</w:t>
      </w:r>
      <w:r w:rsidRPr="00BC7EE7">
        <w:rPr>
          <w:rFonts w:ascii="Arial" w:hAnsi="Arial" w:cs="Arial"/>
          <w:sz w:val="24"/>
          <w:szCs w:val="24"/>
        </w:rPr>
        <w:t xml:space="preserve"> não se utilize da prerrogativa de rescindir o contrato, o seu exclusivo critério, poderá suspender a sua execução e/ou sustar o pagamento das faturas, até que a </w:t>
      </w:r>
      <w:r w:rsidRPr="00BC7EE7">
        <w:rPr>
          <w:rFonts w:ascii="Arial" w:hAnsi="Arial" w:cs="Arial"/>
          <w:bCs/>
          <w:sz w:val="24"/>
          <w:szCs w:val="24"/>
        </w:rPr>
        <w:t>CONTRATADA</w:t>
      </w:r>
      <w:r w:rsidRPr="00BC7EE7">
        <w:rPr>
          <w:rFonts w:ascii="Arial" w:hAnsi="Arial" w:cs="Arial"/>
          <w:sz w:val="24"/>
          <w:szCs w:val="24"/>
        </w:rPr>
        <w:t xml:space="preserve"> cumpra integralmente a condição contratual infringida, sem prejuízo da incidência das sanções previstas no Edital, na Lei Federal nº 8.666/93, no Código de Defesa do Consumidor (Lei nº 8.078/90).</w:t>
      </w:r>
    </w:p>
    <w:p w:rsidR="002037E9" w:rsidRDefault="002037E9" w:rsidP="002037E9">
      <w:pPr>
        <w:widowControl w:val="0"/>
        <w:autoSpaceDE w:val="0"/>
        <w:autoSpaceDN w:val="0"/>
        <w:adjustRightInd w:val="0"/>
        <w:spacing w:after="0"/>
        <w:jc w:val="both"/>
        <w:rPr>
          <w:rFonts w:ascii="Arial" w:hAnsi="Arial" w:cs="Arial"/>
          <w:sz w:val="24"/>
          <w:szCs w:val="24"/>
        </w:rPr>
      </w:pPr>
    </w:p>
    <w:p w:rsidR="00B8038F" w:rsidRPr="00BC7EE7" w:rsidRDefault="00B8038F" w:rsidP="002037E9">
      <w:pPr>
        <w:widowControl w:val="0"/>
        <w:autoSpaceDE w:val="0"/>
        <w:autoSpaceDN w:val="0"/>
        <w:adjustRightInd w:val="0"/>
        <w:spacing w:after="0"/>
        <w:jc w:val="both"/>
        <w:rPr>
          <w:rFonts w:ascii="Arial" w:hAnsi="Arial" w:cs="Arial"/>
          <w:sz w:val="24"/>
          <w:szCs w:val="24"/>
        </w:rPr>
      </w:pPr>
      <w:r w:rsidRPr="00BC7EE7">
        <w:rPr>
          <w:rFonts w:ascii="Arial" w:hAnsi="Arial" w:cs="Arial"/>
          <w:sz w:val="24"/>
          <w:szCs w:val="24"/>
        </w:rPr>
        <w:t>1</w:t>
      </w:r>
      <w:r w:rsidR="002037E9">
        <w:rPr>
          <w:rFonts w:ascii="Arial" w:hAnsi="Arial" w:cs="Arial"/>
          <w:sz w:val="24"/>
          <w:szCs w:val="24"/>
        </w:rPr>
        <w:t>2</w:t>
      </w:r>
      <w:r w:rsidRPr="00BC7EE7">
        <w:rPr>
          <w:rFonts w:ascii="Arial" w:hAnsi="Arial" w:cs="Arial"/>
          <w:sz w:val="24"/>
          <w:szCs w:val="24"/>
        </w:rPr>
        <w:t>.3. A rescisão poderá ser unilateral, amigável (resilição) ou judicial, nos termos e condições previstas no art. 79 da Lei Federal n.° 8.666/93.</w:t>
      </w:r>
    </w:p>
    <w:p w:rsidR="002037E9" w:rsidRDefault="002037E9" w:rsidP="004C1A63">
      <w:pPr>
        <w:widowControl w:val="0"/>
        <w:autoSpaceDE w:val="0"/>
        <w:autoSpaceDN w:val="0"/>
        <w:adjustRightInd w:val="0"/>
        <w:jc w:val="both"/>
        <w:rPr>
          <w:rFonts w:ascii="Arial" w:hAnsi="Arial" w:cs="Arial"/>
          <w:sz w:val="24"/>
          <w:szCs w:val="24"/>
        </w:rPr>
      </w:pPr>
    </w:p>
    <w:p w:rsidR="00B8038F" w:rsidRPr="00BC7EE7" w:rsidRDefault="00B8038F" w:rsidP="004C1A63">
      <w:pPr>
        <w:widowControl w:val="0"/>
        <w:autoSpaceDE w:val="0"/>
        <w:autoSpaceDN w:val="0"/>
        <w:adjustRightInd w:val="0"/>
        <w:jc w:val="both"/>
        <w:rPr>
          <w:rFonts w:ascii="Arial" w:hAnsi="Arial" w:cs="Arial"/>
          <w:sz w:val="24"/>
          <w:szCs w:val="24"/>
        </w:rPr>
      </w:pPr>
      <w:r w:rsidRPr="00BC7EE7">
        <w:rPr>
          <w:rFonts w:ascii="Arial" w:hAnsi="Arial" w:cs="Arial"/>
          <w:sz w:val="24"/>
          <w:szCs w:val="24"/>
        </w:rPr>
        <w:t>1</w:t>
      </w:r>
      <w:r w:rsidR="002037E9">
        <w:rPr>
          <w:rFonts w:ascii="Arial" w:hAnsi="Arial" w:cs="Arial"/>
          <w:sz w:val="24"/>
          <w:szCs w:val="24"/>
        </w:rPr>
        <w:t>2</w:t>
      </w:r>
      <w:r w:rsidRPr="00BC7EE7">
        <w:rPr>
          <w:rFonts w:ascii="Arial" w:hAnsi="Arial" w:cs="Arial"/>
          <w:sz w:val="24"/>
          <w:szCs w:val="24"/>
        </w:rPr>
        <w:t xml:space="preserve">.4. A </w:t>
      </w:r>
      <w:r w:rsidRPr="00BC7EE7">
        <w:rPr>
          <w:rFonts w:ascii="Arial" w:hAnsi="Arial" w:cs="Arial"/>
          <w:bCs/>
          <w:sz w:val="24"/>
          <w:szCs w:val="24"/>
        </w:rPr>
        <w:t>CONTRATADA</w:t>
      </w:r>
      <w:r w:rsidRPr="00BC7EE7">
        <w:rPr>
          <w:rFonts w:ascii="Arial" w:hAnsi="Arial" w:cs="Arial"/>
          <w:sz w:val="24"/>
          <w:szCs w:val="24"/>
        </w:rPr>
        <w:t xml:space="preserve"> reconhece os direitos do MUNICÍPIO nos casos de rescisão previstas nos artigos 77 a 80 da Lei Federal n.º 8.666/93.</w:t>
      </w:r>
    </w:p>
    <w:p w:rsidR="00B8038F" w:rsidRPr="00BC7EE7" w:rsidRDefault="00B8038F" w:rsidP="004C1A63">
      <w:pPr>
        <w:rPr>
          <w:rFonts w:ascii="Arial" w:hAnsi="Arial" w:cs="Arial"/>
          <w:b/>
          <w:bCs/>
          <w:sz w:val="24"/>
          <w:szCs w:val="24"/>
        </w:rPr>
      </w:pPr>
      <w:r w:rsidRPr="00BC7EE7">
        <w:rPr>
          <w:rFonts w:ascii="Arial" w:hAnsi="Arial" w:cs="Arial"/>
          <w:b/>
          <w:bCs/>
          <w:sz w:val="24"/>
          <w:szCs w:val="24"/>
        </w:rPr>
        <w:lastRenderedPageBreak/>
        <w:t xml:space="preserve">CLÁUSULA DÉCIMA </w:t>
      </w:r>
      <w:r w:rsidR="002037E9">
        <w:rPr>
          <w:rFonts w:ascii="Arial" w:hAnsi="Arial" w:cs="Arial"/>
          <w:b/>
          <w:bCs/>
          <w:sz w:val="24"/>
          <w:szCs w:val="24"/>
        </w:rPr>
        <w:t>TERCEIRA</w:t>
      </w:r>
      <w:r w:rsidR="006B63A5" w:rsidRPr="00BC7EE7">
        <w:rPr>
          <w:rFonts w:ascii="Arial" w:hAnsi="Arial" w:cs="Arial"/>
          <w:b/>
          <w:bCs/>
          <w:sz w:val="24"/>
          <w:szCs w:val="24"/>
        </w:rPr>
        <w:t xml:space="preserve"> </w:t>
      </w:r>
      <w:r w:rsidR="002037E9">
        <w:rPr>
          <w:rFonts w:ascii="Arial" w:hAnsi="Arial" w:cs="Arial"/>
          <w:b/>
          <w:bCs/>
          <w:sz w:val="24"/>
          <w:szCs w:val="24"/>
        </w:rPr>
        <w:t>–</w:t>
      </w:r>
      <w:r w:rsidRPr="00BC7EE7">
        <w:rPr>
          <w:rFonts w:ascii="Arial" w:hAnsi="Arial" w:cs="Arial"/>
          <w:b/>
          <w:bCs/>
          <w:sz w:val="24"/>
          <w:szCs w:val="24"/>
        </w:rPr>
        <w:t xml:space="preserve"> </w:t>
      </w:r>
      <w:r w:rsidR="002037E9">
        <w:rPr>
          <w:rFonts w:ascii="Arial" w:hAnsi="Arial" w:cs="Arial"/>
          <w:b/>
          <w:bCs/>
          <w:sz w:val="24"/>
          <w:szCs w:val="24"/>
        </w:rPr>
        <w:t xml:space="preserve">DA </w:t>
      </w:r>
      <w:r w:rsidRPr="00BC7EE7">
        <w:rPr>
          <w:rFonts w:ascii="Arial" w:hAnsi="Arial" w:cs="Arial"/>
          <w:b/>
          <w:bCs/>
          <w:sz w:val="24"/>
          <w:szCs w:val="24"/>
        </w:rPr>
        <w:t>TRANSMISSÃO DE DOCUMENTOS</w:t>
      </w:r>
    </w:p>
    <w:p w:rsidR="004A09DA" w:rsidRPr="00BC7EE7" w:rsidRDefault="00B8038F" w:rsidP="004C1A63">
      <w:pPr>
        <w:widowControl w:val="0"/>
        <w:autoSpaceDE w:val="0"/>
        <w:autoSpaceDN w:val="0"/>
        <w:adjustRightInd w:val="0"/>
        <w:jc w:val="both"/>
        <w:rPr>
          <w:rFonts w:ascii="Arial" w:hAnsi="Arial" w:cs="Arial"/>
          <w:sz w:val="24"/>
          <w:szCs w:val="24"/>
        </w:rPr>
      </w:pPr>
      <w:r w:rsidRPr="00BC7EE7">
        <w:rPr>
          <w:rFonts w:ascii="Arial" w:hAnsi="Arial" w:cs="Arial"/>
          <w:sz w:val="24"/>
          <w:szCs w:val="24"/>
        </w:rPr>
        <w:t>1</w:t>
      </w:r>
      <w:r w:rsidR="002037E9">
        <w:rPr>
          <w:rFonts w:ascii="Arial" w:hAnsi="Arial" w:cs="Arial"/>
          <w:sz w:val="24"/>
          <w:szCs w:val="24"/>
        </w:rPr>
        <w:t>3</w:t>
      </w:r>
      <w:r w:rsidRPr="00BC7EE7">
        <w:rPr>
          <w:rFonts w:ascii="Arial" w:hAnsi="Arial" w:cs="Arial"/>
          <w:sz w:val="24"/>
          <w:szCs w:val="24"/>
        </w:rPr>
        <w:t xml:space="preserve">.1. A troca eventual de documentos e cartas entre a </w:t>
      </w:r>
      <w:r w:rsidRPr="00BC7EE7">
        <w:rPr>
          <w:rFonts w:ascii="Arial" w:hAnsi="Arial" w:cs="Arial"/>
          <w:b/>
          <w:bCs/>
          <w:sz w:val="24"/>
          <w:szCs w:val="24"/>
        </w:rPr>
        <w:t>CONTRATANTE</w:t>
      </w:r>
      <w:r w:rsidRPr="00BC7EE7">
        <w:rPr>
          <w:rFonts w:ascii="Arial" w:hAnsi="Arial" w:cs="Arial"/>
          <w:sz w:val="24"/>
          <w:szCs w:val="24"/>
        </w:rPr>
        <w:t xml:space="preserve"> e a </w:t>
      </w:r>
      <w:r w:rsidRPr="00BC7EE7">
        <w:rPr>
          <w:rFonts w:ascii="Arial" w:hAnsi="Arial" w:cs="Arial"/>
          <w:b/>
          <w:bCs/>
          <w:sz w:val="24"/>
          <w:szCs w:val="24"/>
        </w:rPr>
        <w:t>CONTRATADA</w:t>
      </w:r>
      <w:r w:rsidRPr="00BC7EE7">
        <w:rPr>
          <w:rFonts w:ascii="Arial" w:hAnsi="Arial" w:cs="Arial"/>
          <w:sz w:val="24"/>
          <w:szCs w:val="24"/>
        </w:rPr>
        <w:t xml:space="preserve"> será feita através de protocolo. Nenhuma outra forma será considerada como prova de entrega de documentos ou cartas.</w:t>
      </w:r>
    </w:p>
    <w:p w:rsidR="00B8038F" w:rsidRPr="00BC7EE7" w:rsidRDefault="00B8038F" w:rsidP="004C1A63">
      <w:pPr>
        <w:widowControl w:val="0"/>
        <w:autoSpaceDE w:val="0"/>
        <w:autoSpaceDN w:val="0"/>
        <w:adjustRightInd w:val="0"/>
        <w:jc w:val="both"/>
        <w:rPr>
          <w:rFonts w:ascii="Arial" w:hAnsi="Arial" w:cs="Arial"/>
          <w:b/>
          <w:bCs/>
          <w:sz w:val="24"/>
          <w:szCs w:val="24"/>
        </w:rPr>
      </w:pPr>
      <w:r w:rsidRPr="00BC7EE7">
        <w:rPr>
          <w:rFonts w:ascii="Arial" w:hAnsi="Arial" w:cs="Arial"/>
          <w:b/>
          <w:bCs/>
          <w:sz w:val="24"/>
          <w:szCs w:val="24"/>
        </w:rPr>
        <w:t xml:space="preserve">CLÁUSULA DÉCIMA </w:t>
      </w:r>
      <w:r w:rsidR="002037E9">
        <w:rPr>
          <w:rFonts w:ascii="Arial" w:hAnsi="Arial" w:cs="Arial"/>
          <w:b/>
          <w:bCs/>
          <w:sz w:val="24"/>
          <w:szCs w:val="24"/>
        </w:rPr>
        <w:t>QUARTA</w:t>
      </w:r>
      <w:r w:rsidR="006B63A5" w:rsidRPr="00BC7EE7">
        <w:rPr>
          <w:rFonts w:ascii="Arial" w:hAnsi="Arial" w:cs="Arial"/>
          <w:b/>
          <w:bCs/>
          <w:sz w:val="24"/>
          <w:szCs w:val="24"/>
        </w:rPr>
        <w:t xml:space="preserve"> </w:t>
      </w:r>
      <w:r w:rsidR="002037E9">
        <w:rPr>
          <w:rFonts w:ascii="Arial" w:hAnsi="Arial" w:cs="Arial"/>
          <w:b/>
          <w:bCs/>
          <w:sz w:val="24"/>
          <w:szCs w:val="24"/>
        </w:rPr>
        <w:t>–</w:t>
      </w:r>
      <w:r w:rsidRPr="00BC7EE7">
        <w:rPr>
          <w:rFonts w:ascii="Arial" w:hAnsi="Arial" w:cs="Arial"/>
          <w:b/>
          <w:bCs/>
          <w:sz w:val="24"/>
          <w:szCs w:val="24"/>
        </w:rPr>
        <w:t xml:space="preserve"> </w:t>
      </w:r>
      <w:r w:rsidR="002037E9">
        <w:rPr>
          <w:rFonts w:ascii="Arial" w:hAnsi="Arial" w:cs="Arial"/>
          <w:b/>
          <w:bCs/>
          <w:sz w:val="24"/>
          <w:szCs w:val="24"/>
        </w:rPr>
        <w:t xml:space="preserve">DA </w:t>
      </w:r>
      <w:r w:rsidRPr="00BC7EE7">
        <w:rPr>
          <w:rFonts w:ascii="Arial" w:hAnsi="Arial" w:cs="Arial"/>
          <w:b/>
          <w:bCs/>
          <w:sz w:val="24"/>
          <w:szCs w:val="24"/>
        </w:rPr>
        <w:t>ALTERAÇÃO</w:t>
      </w:r>
      <w:r w:rsidR="002037E9">
        <w:rPr>
          <w:rFonts w:ascii="Arial" w:hAnsi="Arial" w:cs="Arial"/>
          <w:b/>
          <w:bCs/>
          <w:sz w:val="24"/>
          <w:szCs w:val="24"/>
        </w:rPr>
        <w:t xml:space="preserve"> CONTRATUTAL </w:t>
      </w:r>
    </w:p>
    <w:p w:rsidR="00B8038F" w:rsidRPr="00BC7EE7" w:rsidRDefault="00B8038F" w:rsidP="004C1A63">
      <w:pPr>
        <w:widowControl w:val="0"/>
        <w:autoSpaceDE w:val="0"/>
        <w:autoSpaceDN w:val="0"/>
        <w:adjustRightInd w:val="0"/>
        <w:jc w:val="both"/>
        <w:rPr>
          <w:rFonts w:ascii="Arial" w:hAnsi="Arial" w:cs="Arial"/>
          <w:sz w:val="24"/>
          <w:szCs w:val="24"/>
        </w:rPr>
      </w:pPr>
      <w:r w:rsidRPr="00BC7EE7">
        <w:rPr>
          <w:rFonts w:ascii="Arial" w:hAnsi="Arial" w:cs="Arial"/>
          <w:sz w:val="24"/>
          <w:szCs w:val="24"/>
        </w:rPr>
        <w:t>1</w:t>
      </w:r>
      <w:r w:rsidR="002037E9">
        <w:rPr>
          <w:rFonts w:ascii="Arial" w:hAnsi="Arial" w:cs="Arial"/>
          <w:sz w:val="24"/>
          <w:szCs w:val="24"/>
        </w:rPr>
        <w:t>4</w:t>
      </w:r>
      <w:r w:rsidRPr="00BC7EE7">
        <w:rPr>
          <w:rFonts w:ascii="Arial" w:hAnsi="Arial" w:cs="Arial"/>
          <w:sz w:val="24"/>
          <w:szCs w:val="24"/>
        </w:rPr>
        <w:t>.1. A alteração de qualquer das disposições estabelecidas neste Termo de Contrato somente se reputará válida se tomadas expressamente em Instrumento Aditivo, que ao presente se aderirá, passando a dele fazer parte.</w:t>
      </w:r>
    </w:p>
    <w:p w:rsidR="00B8038F" w:rsidRPr="00BC7EE7" w:rsidRDefault="00B8038F" w:rsidP="004C1A63">
      <w:pPr>
        <w:widowControl w:val="0"/>
        <w:autoSpaceDE w:val="0"/>
        <w:autoSpaceDN w:val="0"/>
        <w:adjustRightInd w:val="0"/>
        <w:jc w:val="both"/>
        <w:rPr>
          <w:rFonts w:ascii="Arial" w:hAnsi="Arial" w:cs="Arial"/>
          <w:b/>
          <w:bCs/>
          <w:sz w:val="24"/>
          <w:szCs w:val="24"/>
        </w:rPr>
      </w:pPr>
      <w:r w:rsidRPr="00BC7EE7">
        <w:rPr>
          <w:rFonts w:ascii="Arial" w:hAnsi="Arial" w:cs="Arial"/>
          <w:b/>
          <w:bCs/>
          <w:sz w:val="24"/>
          <w:szCs w:val="24"/>
        </w:rPr>
        <w:t xml:space="preserve">CLÁUSULA </w:t>
      </w:r>
      <w:r w:rsidR="002037E9">
        <w:rPr>
          <w:rFonts w:ascii="Arial" w:hAnsi="Arial" w:cs="Arial"/>
          <w:b/>
          <w:bCs/>
          <w:sz w:val="24"/>
          <w:szCs w:val="24"/>
        </w:rPr>
        <w:t xml:space="preserve">DÉCIMA </w:t>
      </w:r>
      <w:r w:rsidR="006B63A5" w:rsidRPr="00BC7EE7">
        <w:rPr>
          <w:rFonts w:ascii="Arial" w:hAnsi="Arial" w:cs="Arial"/>
          <w:b/>
          <w:bCs/>
          <w:sz w:val="24"/>
          <w:szCs w:val="24"/>
        </w:rPr>
        <w:t>QU</w:t>
      </w:r>
      <w:r w:rsidR="002037E9">
        <w:rPr>
          <w:rFonts w:ascii="Arial" w:hAnsi="Arial" w:cs="Arial"/>
          <w:b/>
          <w:bCs/>
          <w:sz w:val="24"/>
          <w:szCs w:val="24"/>
        </w:rPr>
        <w:t>INTA</w:t>
      </w:r>
      <w:r w:rsidRPr="00BC7EE7">
        <w:rPr>
          <w:rFonts w:ascii="Arial" w:hAnsi="Arial" w:cs="Arial"/>
          <w:b/>
          <w:bCs/>
          <w:sz w:val="24"/>
          <w:szCs w:val="24"/>
        </w:rPr>
        <w:t xml:space="preserve"> </w:t>
      </w:r>
      <w:r w:rsidR="002037E9">
        <w:rPr>
          <w:rFonts w:ascii="Arial" w:hAnsi="Arial" w:cs="Arial"/>
          <w:b/>
          <w:bCs/>
          <w:sz w:val="24"/>
          <w:szCs w:val="24"/>
        </w:rPr>
        <w:t>–</w:t>
      </w:r>
      <w:r w:rsidRPr="00BC7EE7">
        <w:rPr>
          <w:rFonts w:ascii="Arial" w:hAnsi="Arial" w:cs="Arial"/>
          <w:b/>
          <w:bCs/>
          <w:sz w:val="24"/>
          <w:szCs w:val="24"/>
        </w:rPr>
        <w:t xml:space="preserve"> </w:t>
      </w:r>
      <w:r w:rsidR="002037E9">
        <w:rPr>
          <w:rFonts w:ascii="Arial" w:hAnsi="Arial" w:cs="Arial"/>
          <w:b/>
          <w:bCs/>
          <w:sz w:val="24"/>
          <w:szCs w:val="24"/>
        </w:rPr>
        <w:t xml:space="preserve">DA </w:t>
      </w:r>
      <w:r w:rsidRPr="00BC7EE7">
        <w:rPr>
          <w:rFonts w:ascii="Arial" w:hAnsi="Arial" w:cs="Arial"/>
          <w:b/>
          <w:bCs/>
          <w:sz w:val="24"/>
          <w:szCs w:val="24"/>
        </w:rPr>
        <w:t>LEGISLAÇÃO APLICÁVEL</w:t>
      </w:r>
    </w:p>
    <w:p w:rsidR="00B8038F" w:rsidRPr="00BC7EE7" w:rsidRDefault="00B8038F" w:rsidP="004C1A63">
      <w:pPr>
        <w:pStyle w:val="Corpodetexto3"/>
        <w:widowControl w:val="0"/>
        <w:autoSpaceDE w:val="0"/>
        <w:autoSpaceDN w:val="0"/>
        <w:adjustRightInd w:val="0"/>
        <w:rPr>
          <w:rFonts w:ascii="Arial" w:hAnsi="Arial" w:cs="Arial"/>
          <w:sz w:val="24"/>
          <w:szCs w:val="24"/>
        </w:rPr>
      </w:pPr>
      <w:r w:rsidRPr="00BC7EE7">
        <w:rPr>
          <w:rFonts w:ascii="Arial" w:hAnsi="Arial" w:cs="Arial"/>
          <w:sz w:val="24"/>
          <w:szCs w:val="24"/>
        </w:rPr>
        <w:t>1</w:t>
      </w:r>
      <w:r w:rsidR="002037E9">
        <w:rPr>
          <w:rFonts w:ascii="Arial" w:hAnsi="Arial" w:cs="Arial"/>
          <w:sz w:val="24"/>
          <w:szCs w:val="24"/>
        </w:rPr>
        <w:t>5</w:t>
      </w:r>
      <w:r w:rsidRPr="00BC7EE7">
        <w:rPr>
          <w:rFonts w:ascii="Arial" w:hAnsi="Arial" w:cs="Arial"/>
          <w:sz w:val="24"/>
          <w:szCs w:val="24"/>
        </w:rPr>
        <w:t xml:space="preserve">.1. O presente Termo de Contrato rege-se pelas disposições expressas na Lei Federal nº 8.666, de 21 de junho de 1.993, Lei Federal n.º 10.520/02 e pelos preceitos de direito público, aplicando-se, supletivamente, os princípios da Teoria Geral dos Contratos e as </w:t>
      </w:r>
      <w:r w:rsidR="001D24D1" w:rsidRPr="00BC7EE7">
        <w:rPr>
          <w:rFonts w:ascii="Arial" w:hAnsi="Arial" w:cs="Arial"/>
          <w:sz w:val="24"/>
          <w:szCs w:val="24"/>
        </w:rPr>
        <w:t>disposições de direito privado.</w:t>
      </w:r>
    </w:p>
    <w:p w:rsidR="00B8038F" w:rsidRPr="00BC7EE7" w:rsidRDefault="00B8038F" w:rsidP="004C1A63">
      <w:pPr>
        <w:widowControl w:val="0"/>
        <w:autoSpaceDE w:val="0"/>
        <w:autoSpaceDN w:val="0"/>
        <w:adjustRightInd w:val="0"/>
        <w:jc w:val="both"/>
        <w:rPr>
          <w:rFonts w:ascii="Arial" w:hAnsi="Arial" w:cs="Arial"/>
          <w:b/>
          <w:bCs/>
          <w:sz w:val="24"/>
          <w:szCs w:val="24"/>
        </w:rPr>
      </w:pPr>
      <w:r w:rsidRPr="00BC7EE7">
        <w:rPr>
          <w:rFonts w:ascii="Arial" w:hAnsi="Arial" w:cs="Arial"/>
          <w:b/>
          <w:bCs/>
          <w:sz w:val="24"/>
          <w:szCs w:val="24"/>
        </w:rPr>
        <w:t xml:space="preserve">CLÁUSULA DÉCIMA </w:t>
      </w:r>
      <w:r w:rsidR="002037E9">
        <w:rPr>
          <w:rFonts w:ascii="Arial" w:hAnsi="Arial" w:cs="Arial"/>
          <w:b/>
          <w:bCs/>
          <w:sz w:val="24"/>
          <w:szCs w:val="24"/>
        </w:rPr>
        <w:t>SEXTA –</w:t>
      </w:r>
      <w:r w:rsidRPr="00BC7EE7">
        <w:rPr>
          <w:rFonts w:ascii="Arial" w:hAnsi="Arial" w:cs="Arial"/>
          <w:b/>
          <w:bCs/>
          <w:sz w:val="24"/>
          <w:szCs w:val="24"/>
        </w:rPr>
        <w:t xml:space="preserve"> </w:t>
      </w:r>
      <w:r w:rsidR="002037E9">
        <w:rPr>
          <w:rFonts w:ascii="Arial" w:hAnsi="Arial" w:cs="Arial"/>
          <w:b/>
          <w:bCs/>
          <w:sz w:val="24"/>
          <w:szCs w:val="24"/>
        </w:rPr>
        <w:t xml:space="preserve">DAS </w:t>
      </w:r>
      <w:r w:rsidRPr="00BC7EE7">
        <w:rPr>
          <w:rFonts w:ascii="Arial" w:hAnsi="Arial" w:cs="Arial"/>
          <w:b/>
          <w:bCs/>
          <w:sz w:val="24"/>
          <w:szCs w:val="24"/>
        </w:rPr>
        <w:t>CONDIÇÕES GERAIS</w:t>
      </w:r>
    </w:p>
    <w:p w:rsidR="00FA69F9" w:rsidRPr="00BC7EE7" w:rsidRDefault="00B8038F" w:rsidP="004C1A63">
      <w:pPr>
        <w:widowControl w:val="0"/>
        <w:autoSpaceDE w:val="0"/>
        <w:autoSpaceDN w:val="0"/>
        <w:adjustRightInd w:val="0"/>
        <w:jc w:val="both"/>
        <w:rPr>
          <w:rFonts w:ascii="Arial" w:hAnsi="Arial" w:cs="Arial"/>
          <w:sz w:val="24"/>
          <w:szCs w:val="24"/>
        </w:rPr>
      </w:pPr>
      <w:r w:rsidRPr="00BC7EE7">
        <w:rPr>
          <w:rFonts w:ascii="Arial" w:hAnsi="Arial" w:cs="Arial"/>
          <w:sz w:val="24"/>
          <w:szCs w:val="24"/>
        </w:rPr>
        <w:t>1</w:t>
      </w:r>
      <w:r w:rsidR="002037E9">
        <w:rPr>
          <w:rFonts w:ascii="Arial" w:hAnsi="Arial" w:cs="Arial"/>
          <w:sz w:val="24"/>
          <w:szCs w:val="24"/>
        </w:rPr>
        <w:t>6</w:t>
      </w:r>
      <w:r w:rsidRPr="00BC7EE7">
        <w:rPr>
          <w:rFonts w:ascii="Arial" w:hAnsi="Arial" w:cs="Arial"/>
          <w:sz w:val="24"/>
          <w:szCs w:val="24"/>
        </w:rPr>
        <w:t xml:space="preserve">.1. Todos os encargos sociais e trabalhistas, bem como tributos de qualquer espécie, que venham a ser devidos em decorrência do presente Termo de Contrato correrão por conta da </w:t>
      </w:r>
      <w:r w:rsidRPr="00BC7EE7">
        <w:rPr>
          <w:rFonts w:ascii="Arial" w:hAnsi="Arial" w:cs="Arial"/>
          <w:bCs/>
          <w:sz w:val="24"/>
          <w:szCs w:val="24"/>
        </w:rPr>
        <w:t>CONTRATADA</w:t>
      </w:r>
      <w:r w:rsidRPr="00BC7EE7">
        <w:rPr>
          <w:rFonts w:ascii="Arial" w:hAnsi="Arial" w:cs="Arial"/>
          <w:sz w:val="24"/>
          <w:szCs w:val="24"/>
        </w:rPr>
        <w:t>.</w:t>
      </w:r>
    </w:p>
    <w:p w:rsidR="00B8038F" w:rsidRPr="00BC7EE7" w:rsidRDefault="00B8038F" w:rsidP="004C1A63">
      <w:pPr>
        <w:widowControl w:val="0"/>
        <w:autoSpaceDE w:val="0"/>
        <w:autoSpaceDN w:val="0"/>
        <w:adjustRightInd w:val="0"/>
        <w:jc w:val="both"/>
        <w:rPr>
          <w:rFonts w:ascii="Arial" w:hAnsi="Arial" w:cs="Arial"/>
          <w:b/>
          <w:bCs/>
          <w:sz w:val="24"/>
          <w:szCs w:val="24"/>
        </w:rPr>
      </w:pPr>
      <w:r w:rsidRPr="00BC7EE7">
        <w:rPr>
          <w:rFonts w:ascii="Arial" w:hAnsi="Arial" w:cs="Arial"/>
          <w:b/>
          <w:bCs/>
          <w:sz w:val="24"/>
          <w:szCs w:val="24"/>
        </w:rPr>
        <w:t xml:space="preserve">CLÁUSULA DÉCIMA </w:t>
      </w:r>
      <w:r w:rsidR="006B63A5" w:rsidRPr="00BC7EE7">
        <w:rPr>
          <w:rFonts w:ascii="Arial" w:hAnsi="Arial" w:cs="Arial"/>
          <w:b/>
          <w:bCs/>
          <w:sz w:val="24"/>
          <w:szCs w:val="24"/>
        </w:rPr>
        <w:t>S</w:t>
      </w:r>
      <w:r w:rsidR="002037E9">
        <w:rPr>
          <w:rFonts w:ascii="Arial" w:hAnsi="Arial" w:cs="Arial"/>
          <w:b/>
          <w:bCs/>
          <w:sz w:val="24"/>
          <w:szCs w:val="24"/>
        </w:rPr>
        <w:t>ÉTIMA</w:t>
      </w:r>
      <w:r w:rsidRPr="00BC7EE7">
        <w:rPr>
          <w:rFonts w:ascii="Arial" w:hAnsi="Arial" w:cs="Arial"/>
          <w:b/>
          <w:bCs/>
          <w:sz w:val="24"/>
          <w:szCs w:val="24"/>
        </w:rPr>
        <w:t xml:space="preserve"> </w:t>
      </w:r>
      <w:r w:rsidR="002037E9">
        <w:rPr>
          <w:rFonts w:ascii="Arial" w:hAnsi="Arial" w:cs="Arial"/>
          <w:b/>
          <w:bCs/>
          <w:sz w:val="24"/>
          <w:szCs w:val="24"/>
        </w:rPr>
        <w:t>–</w:t>
      </w:r>
      <w:r w:rsidRPr="00BC7EE7">
        <w:rPr>
          <w:rFonts w:ascii="Arial" w:hAnsi="Arial" w:cs="Arial"/>
          <w:b/>
          <w:bCs/>
          <w:sz w:val="24"/>
          <w:szCs w:val="24"/>
        </w:rPr>
        <w:t xml:space="preserve"> </w:t>
      </w:r>
      <w:r w:rsidR="002037E9">
        <w:rPr>
          <w:rFonts w:ascii="Arial" w:hAnsi="Arial" w:cs="Arial"/>
          <w:b/>
          <w:bCs/>
          <w:sz w:val="24"/>
          <w:szCs w:val="24"/>
        </w:rPr>
        <w:t xml:space="preserve">DO </w:t>
      </w:r>
      <w:r w:rsidRPr="00BC7EE7">
        <w:rPr>
          <w:rFonts w:ascii="Arial" w:hAnsi="Arial" w:cs="Arial"/>
          <w:b/>
          <w:bCs/>
          <w:sz w:val="24"/>
          <w:szCs w:val="24"/>
        </w:rPr>
        <w:t>DIREITO DAS PARTES</w:t>
      </w:r>
    </w:p>
    <w:p w:rsidR="00B8038F" w:rsidRPr="00BC7EE7" w:rsidRDefault="00B8038F" w:rsidP="004C1A63">
      <w:pPr>
        <w:widowControl w:val="0"/>
        <w:autoSpaceDE w:val="0"/>
        <w:autoSpaceDN w:val="0"/>
        <w:adjustRightInd w:val="0"/>
        <w:jc w:val="both"/>
        <w:rPr>
          <w:rFonts w:ascii="Arial" w:hAnsi="Arial" w:cs="Arial"/>
          <w:sz w:val="24"/>
          <w:szCs w:val="24"/>
        </w:rPr>
      </w:pPr>
      <w:r w:rsidRPr="00BC7EE7">
        <w:rPr>
          <w:rFonts w:ascii="Arial" w:hAnsi="Arial" w:cs="Arial"/>
          <w:sz w:val="24"/>
          <w:szCs w:val="24"/>
        </w:rPr>
        <w:t>1</w:t>
      </w:r>
      <w:r w:rsidR="002037E9">
        <w:rPr>
          <w:rFonts w:ascii="Arial" w:hAnsi="Arial" w:cs="Arial"/>
          <w:sz w:val="24"/>
          <w:szCs w:val="24"/>
        </w:rPr>
        <w:t>7</w:t>
      </w:r>
      <w:r w:rsidRPr="00BC7EE7">
        <w:rPr>
          <w:rFonts w:ascii="Arial" w:hAnsi="Arial" w:cs="Arial"/>
          <w:sz w:val="24"/>
          <w:szCs w:val="24"/>
        </w:rPr>
        <w:t>.1. Os direitos das partes contraentes encontram-se inseridos na Lei Federal n.º 8.666, de 21/06/93 e Lei Federal n.º 8.078 - Código de Defesa do Consumidor, e supletivamente no Código Civil Brasileiro.</w:t>
      </w:r>
    </w:p>
    <w:p w:rsidR="00B8038F" w:rsidRPr="00BC7EE7" w:rsidRDefault="00B8038F" w:rsidP="004C1A63">
      <w:pPr>
        <w:widowControl w:val="0"/>
        <w:autoSpaceDE w:val="0"/>
        <w:autoSpaceDN w:val="0"/>
        <w:adjustRightInd w:val="0"/>
        <w:jc w:val="both"/>
        <w:rPr>
          <w:rFonts w:ascii="Arial" w:hAnsi="Arial" w:cs="Arial"/>
          <w:b/>
          <w:bCs/>
          <w:sz w:val="24"/>
          <w:szCs w:val="24"/>
        </w:rPr>
      </w:pPr>
      <w:r w:rsidRPr="00BC7EE7">
        <w:rPr>
          <w:rFonts w:ascii="Arial" w:hAnsi="Arial" w:cs="Arial"/>
          <w:b/>
          <w:bCs/>
          <w:sz w:val="24"/>
          <w:szCs w:val="24"/>
        </w:rPr>
        <w:t xml:space="preserve">CLÁUSULA DÉCIMA </w:t>
      </w:r>
      <w:r w:rsidR="002037E9">
        <w:rPr>
          <w:rFonts w:ascii="Arial" w:hAnsi="Arial" w:cs="Arial"/>
          <w:b/>
          <w:bCs/>
          <w:sz w:val="24"/>
          <w:szCs w:val="24"/>
        </w:rPr>
        <w:t>OITAVA</w:t>
      </w:r>
      <w:r w:rsidR="006B63A5" w:rsidRPr="00BC7EE7">
        <w:rPr>
          <w:rFonts w:ascii="Arial" w:hAnsi="Arial" w:cs="Arial"/>
          <w:b/>
          <w:bCs/>
          <w:sz w:val="24"/>
          <w:szCs w:val="24"/>
        </w:rPr>
        <w:t xml:space="preserve"> </w:t>
      </w:r>
      <w:r w:rsidR="002037E9">
        <w:rPr>
          <w:rFonts w:ascii="Arial" w:hAnsi="Arial" w:cs="Arial"/>
          <w:b/>
          <w:bCs/>
          <w:sz w:val="24"/>
          <w:szCs w:val="24"/>
        </w:rPr>
        <w:t>–</w:t>
      </w:r>
      <w:r w:rsidRPr="00BC7EE7">
        <w:rPr>
          <w:rFonts w:ascii="Arial" w:hAnsi="Arial" w:cs="Arial"/>
          <w:b/>
          <w:bCs/>
          <w:sz w:val="24"/>
          <w:szCs w:val="24"/>
        </w:rPr>
        <w:t xml:space="preserve"> </w:t>
      </w:r>
      <w:r w:rsidR="002037E9">
        <w:rPr>
          <w:rFonts w:ascii="Arial" w:hAnsi="Arial" w:cs="Arial"/>
          <w:b/>
          <w:bCs/>
          <w:sz w:val="24"/>
          <w:szCs w:val="24"/>
        </w:rPr>
        <w:t xml:space="preserve">DO </w:t>
      </w:r>
      <w:r w:rsidRPr="00BC7EE7">
        <w:rPr>
          <w:rFonts w:ascii="Arial" w:hAnsi="Arial" w:cs="Arial"/>
          <w:b/>
          <w:bCs/>
          <w:sz w:val="24"/>
          <w:szCs w:val="24"/>
        </w:rPr>
        <w:t>FORO</w:t>
      </w:r>
    </w:p>
    <w:p w:rsidR="00B8038F" w:rsidRPr="00BC7EE7" w:rsidRDefault="00B8038F" w:rsidP="004C1A63">
      <w:pPr>
        <w:widowControl w:val="0"/>
        <w:autoSpaceDE w:val="0"/>
        <w:autoSpaceDN w:val="0"/>
        <w:adjustRightInd w:val="0"/>
        <w:jc w:val="both"/>
        <w:rPr>
          <w:rFonts w:ascii="Arial" w:hAnsi="Arial" w:cs="Arial"/>
          <w:sz w:val="24"/>
          <w:szCs w:val="24"/>
        </w:rPr>
      </w:pPr>
      <w:r w:rsidRPr="00BC7EE7">
        <w:rPr>
          <w:rFonts w:ascii="Arial" w:hAnsi="Arial" w:cs="Arial"/>
          <w:sz w:val="24"/>
          <w:szCs w:val="24"/>
        </w:rPr>
        <w:t>1</w:t>
      </w:r>
      <w:r w:rsidR="002037E9">
        <w:rPr>
          <w:rFonts w:ascii="Arial" w:hAnsi="Arial" w:cs="Arial"/>
          <w:sz w:val="24"/>
          <w:szCs w:val="24"/>
        </w:rPr>
        <w:t>8</w:t>
      </w:r>
      <w:r w:rsidRPr="00BC7EE7">
        <w:rPr>
          <w:rFonts w:ascii="Arial" w:hAnsi="Arial" w:cs="Arial"/>
          <w:sz w:val="24"/>
          <w:szCs w:val="24"/>
        </w:rPr>
        <w:t>.1. Fica eleito o Foro da Comarca de Pouso Alegre/MG, como competente para dirimir quaisquer questões oriundas do presente Termo de Contrato;</w:t>
      </w:r>
    </w:p>
    <w:p w:rsidR="00B8038F" w:rsidRPr="00BC7EE7" w:rsidRDefault="00B8038F" w:rsidP="004C1A63">
      <w:pPr>
        <w:widowControl w:val="0"/>
        <w:autoSpaceDE w:val="0"/>
        <w:autoSpaceDN w:val="0"/>
        <w:adjustRightInd w:val="0"/>
        <w:jc w:val="both"/>
        <w:rPr>
          <w:rFonts w:ascii="Arial" w:hAnsi="Arial" w:cs="Arial"/>
          <w:sz w:val="24"/>
          <w:szCs w:val="24"/>
        </w:rPr>
      </w:pPr>
      <w:r w:rsidRPr="00BC7EE7">
        <w:rPr>
          <w:rFonts w:ascii="Arial" w:hAnsi="Arial" w:cs="Arial"/>
          <w:sz w:val="24"/>
          <w:szCs w:val="24"/>
        </w:rPr>
        <w:t>1</w:t>
      </w:r>
      <w:r w:rsidR="002037E9">
        <w:rPr>
          <w:rFonts w:ascii="Arial" w:hAnsi="Arial" w:cs="Arial"/>
          <w:sz w:val="24"/>
          <w:szCs w:val="24"/>
        </w:rPr>
        <w:t>8</w:t>
      </w:r>
      <w:r w:rsidRPr="00BC7EE7">
        <w:rPr>
          <w:rFonts w:ascii="Arial" w:hAnsi="Arial" w:cs="Arial"/>
          <w:sz w:val="24"/>
          <w:szCs w:val="24"/>
        </w:rPr>
        <w:t>.2. E por estarem justos e contratados, assinam o presente, por si e seus sucessores, em 03 (três) vias iguais e rubricadas para todos os fins de direito, na presença das testemunhas abaixo arroladas.</w:t>
      </w:r>
    </w:p>
    <w:p w:rsidR="00D14389" w:rsidRDefault="00D14389" w:rsidP="004C1A63">
      <w:pPr>
        <w:widowControl w:val="0"/>
        <w:autoSpaceDE w:val="0"/>
        <w:autoSpaceDN w:val="0"/>
        <w:adjustRightInd w:val="0"/>
        <w:jc w:val="center"/>
        <w:rPr>
          <w:rFonts w:ascii="Arial" w:hAnsi="Arial" w:cs="Arial"/>
          <w:sz w:val="24"/>
          <w:szCs w:val="24"/>
        </w:rPr>
      </w:pPr>
    </w:p>
    <w:p w:rsidR="00B8038F" w:rsidRPr="00BC7EE7" w:rsidRDefault="00B8038F" w:rsidP="004C1A63">
      <w:pPr>
        <w:widowControl w:val="0"/>
        <w:autoSpaceDE w:val="0"/>
        <w:autoSpaceDN w:val="0"/>
        <w:adjustRightInd w:val="0"/>
        <w:jc w:val="center"/>
        <w:rPr>
          <w:rFonts w:ascii="Arial" w:hAnsi="Arial" w:cs="Arial"/>
          <w:sz w:val="24"/>
          <w:szCs w:val="24"/>
        </w:rPr>
      </w:pPr>
      <w:r w:rsidRPr="00BC7EE7">
        <w:rPr>
          <w:rFonts w:ascii="Arial" w:hAnsi="Arial" w:cs="Arial"/>
          <w:sz w:val="24"/>
          <w:szCs w:val="24"/>
        </w:rPr>
        <w:t>Pouso Alegre/MG, .........de ..............</w:t>
      </w:r>
      <w:r w:rsidR="00A34C91" w:rsidRPr="00BC7EE7">
        <w:rPr>
          <w:rFonts w:ascii="Arial" w:hAnsi="Arial" w:cs="Arial"/>
          <w:sz w:val="24"/>
          <w:szCs w:val="24"/>
        </w:rPr>
        <w:t>........................ de 2016</w:t>
      </w:r>
      <w:r w:rsidRPr="00BC7EE7">
        <w:rPr>
          <w:rFonts w:ascii="Arial" w:hAnsi="Arial" w:cs="Arial"/>
          <w:sz w:val="24"/>
          <w:szCs w:val="24"/>
        </w:rPr>
        <w:t>.</w:t>
      </w:r>
    </w:p>
    <w:p w:rsidR="00B8038F" w:rsidRPr="00BC7EE7" w:rsidRDefault="00B8038F" w:rsidP="004C1A63">
      <w:pPr>
        <w:widowControl w:val="0"/>
        <w:autoSpaceDE w:val="0"/>
        <w:autoSpaceDN w:val="0"/>
        <w:adjustRightInd w:val="0"/>
        <w:spacing w:before="120" w:after="120"/>
        <w:ind w:right="-36"/>
        <w:jc w:val="center"/>
        <w:rPr>
          <w:rFonts w:ascii="Arial" w:hAnsi="Arial" w:cs="Arial"/>
          <w:sz w:val="24"/>
          <w:szCs w:val="24"/>
        </w:rPr>
      </w:pPr>
    </w:p>
    <w:p w:rsidR="003A6D58" w:rsidRPr="00BC7EE7" w:rsidRDefault="003A6D58" w:rsidP="004C1A63">
      <w:pPr>
        <w:widowControl w:val="0"/>
        <w:autoSpaceDE w:val="0"/>
        <w:autoSpaceDN w:val="0"/>
        <w:adjustRightInd w:val="0"/>
        <w:spacing w:before="120" w:after="120"/>
        <w:ind w:right="-36"/>
        <w:jc w:val="center"/>
        <w:rPr>
          <w:rFonts w:ascii="Arial" w:hAnsi="Arial" w:cs="Arial"/>
          <w:sz w:val="24"/>
          <w:szCs w:val="24"/>
        </w:rPr>
      </w:pPr>
    </w:p>
    <w:p w:rsidR="003A6D58" w:rsidRPr="00BC7EE7" w:rsidRDefault="003A6D58" w:rsidP="004C1A63">
      <w:pPr>
        <w:widowControl w:val="0"/>
        <w:autoSpaceDE w:val="0"/>
        <w:autoSpaceDN w:val="0"/>
        <w:adjustRightInd w:val="0"/>
        <w:spacing w:before="120" w:after="120"/>
        <w:ind w:right="-36"/>
        <w:jc w:val="center"/>
        <w:rPr>
          <w:rFonts w:ascii="Arial" w:hAnsi="Arial" w:cs="Arial"/>
          <w:sz w:val="24"/>
          <w:szCs w:val="24"/>
        </w:rPr>
      </w:pPr>
    </w:p>
    <w:p w:rsidR="00B8038F" w:rsidRPr="00BC7EE7" w:rsidRDefault="00D14389" w:rsidP="004C1A63">
      <w:pPr>
        <w:widowControl w:val="0"/>
        <w:autoSpaceDE w:val="0"/>
        <w:autoSpaceDN w:val="0"/>
        <w:adjustRightInd w:val="0"/>
        <w:spacing w:after="0"/>
        <w:ind w:right="-36"/>
        <w:jc w:val="center"/>
        <w:rPr>
          <w:rFonts w:ascii="Arial" w:hAnsi="Arial" w:cs="Arial"/>
          <w:sz w:val="24"/>
          <w:szCs w:val="24"/>
        </w:rPr>
      </w:pPr>
      <w:r>
        <w:rPr>
          <w:rFonts w:ascii="Arial" w:hAnsi="Arial" w:cs="Arial"/>
          <w:b/>
          <w:bCs/>
          <w:sz w:val="24"/>
          <w:szCs w:val="24"/>
        </w:rPr>
        <w:t>XXXXXXXXXXXXXXXXXXXX</w:t>
      </w:r>
    </w:p>
    <w:p w:rsidR="003A6D58" w:rsidRPr="00BC7EE7" w:rsidRDefault="00B8038F" w:rsidP="004C1A63">
      <w:pPr>
        <w:widowControl w:val="0"/>
        <w:autoSpaceDE w:val="0"/>
        <w:autoSpaceDN w:val="0"/>
        <w:adjustRightInd w:val="0"/>
        <w:spacing w:after="0"/>
        <w:ind w:right="-36"/>
        <w:jc w:val="center"/>
        <w:rPr>
          <w:rFonts w:ascii="Arial" w:hAnsi="Arial" w:cs="Arial"/>
          <w:sz w:val="24"/>
          <w:szCs w:val="24"/>
        </w:rPr>
      </w:pPr>
      <w:r w:rsidRPr="00BC7EE7">
        <w:rPr>
          <w:rFonts w:ascii="Arial" w:hAnsi="Arial" w:cs="Arial"/>
          <w:sz w:val="24"/>
          <w:szCs w:val="24"/>
        </w:rPr>
        <w:t>Secretário Municipal de Obras</w:t>
      </w:r>
    </w:p>
    <w:p w:rsidR="00B8038F" w:rsidRPr="00BC7EE7" w:rsidRDefault="003A6D58" w:rsidP="004C1A63">
      <w:pPr>
        <w:widowControl w:val="0"/>
        <w:autoSpaceDE w:val="0"/>
        <w:autoSpaceDN w:val="0"/>
        <w:adjustRightInd w:val="0"/>
        <w:spacing w:after="0"/>
        <w:ind w:right="-36"/>
        <w:jc w:val="center"/>
        <w:rPr>
          <w:rFonts w:ascii="Arial" w:hAnsi="Arial" w:cs="Arial"/>
          <w:sz w:val="24"/>
          <w:szCs w:val="24"/>
        </w:rPr>
      </w:pPr>
      <w:r w:rsidRPr="00BC7EE7">
        <w:rPr>
          <w:rFonts w:ascii="Arial" w:hAnsi="Arial" w:cs="Arial"/>
          <w:sz w:val="24"/>
          <w:szCs w:val="24"/>
        </w:rPr>
        <w:t xml:space="preserve">CONTRATANTE </w:t>
      </w:r>
      <w:r w:rsidR="00B8038F" w:rsidRPr="00BC7EE7">
        <w:rPr>
          <w:rFonts w:ascii="Arial" w:hAnsi="Arial" w:cs="Arial"/>
          <w:sz w:val="24"/>
          <w:szCs w:val="24"/>
        </w:rPr>
        <w:t xml:space="preserve"> </w:t>
      </w:r>
    </w:p>
    <w:p w:rsidR="00B8038F" w:rsidRPr="00BC7EE7" w:rsidRDefault="00B8038F" w:rsidP="004C1A63">
      <w:pPr>
        <w:widowControl w:val="0"/>
        <w:autoSpaceDE w:val="0"/>
        <w:autoSpaceDN w:val="0"/>
        <w:adjustRightInd w:val="0"/>
        <w:spacing w:after="0"/>
        <w:ind w:right="-36"/>
        <w:rPr>
          <w:rFonts w:ascii="Arial" w:hAnsi="Arial" w:cs="Arial"/>
          <w:sz w:val="24"/>
          <w:szCs w:val="24"/>
        </w:rPr>
      </w:pPr>
    </w:p>
    <w:p w:rsidR="00995603" w:rsidRPr="00BC7EE7" w:rsidRDefault="00995603" w:rsidP="004C1A63">
      <w:pPr>
        <w:widowControl w:val="0"/>
        <w:autoSpaceDE w:val="0"/>
        <w:autoSpaceDN w:val="0"/>
        <w:adjustRightInd w:val="0"/>
        <w:spacing w:after="0"/>
        <w:ind w:right="-36"/>
        <w:rPr>
          <w:rFonts w:ascii="Arial" w:hAnsi="Arial" w:cs="Arial"/>
          <w:sz w:val="24"/>
          <w:szCs w:val="24"/>
        </w:rPr>
      </w:pPr>
    </w:p>
    <w:p w:rsidR="00995603" w:rsidRPr="00BC7EE7" w:rsidRDefault="00995603" w:rsidP="004C1A63">
      <w:pPr>
        <w:widowControl w:val="0"/>
        <w:autoSpaceDE w:val="0"/>
        <w:autoSpaceDN w:val="0"/>
        <w:adjustRightInd w:val="0"/>
        <w:spacing w:after="0"/>
        <w:ind w:right="-36"/>
        <w:rPr>
          <w:rFonts w:ascii="Arial" w:hAnsi="Arial" w:cs="Arial"/>
          <w:sz w:val="24"/>
          <w:szCs w:val="24"/>
        </w:rPr>
      </w:pPr>
    </w:p>
    <w:p w:rsidR="00B8038F" w:rsidRPr="00BC7EE7" w:rsidRDefault="00B8038F" w:rsidP="004C1A63">
      <w:pPr>
        <w:widowControl w:val="0"/>
        <w:autoSpaceDE w:val="0"/>
        <w:autoSpaceDN w:val="0"/>
        <w:adjustRightInd w:val="0"/>
        <w:spacing w:after="0"/>
        <w:ind w:right="-36"/>
        <w:jc w:val="center"/>
        <w:rPr>
          <w:rFonts w:ascii="Arial" w:hAnsi="Arial" w:cs="Arial"/>
          <w:sz w:val="24"/>
          <w:szCs w:val="24"/>
        </w:rPr>
      </w:pPr>
    </w:p>
    <w:p w:rsidR="00B8038F" w:rsidRPr="00BC7EE7" w:rsidRDefault="00B8038F" w:rsidP="004C1A63">
      <w:pPr>
        <w:widowControl w:val="0"/>
        <w:autoSpaceDE w:val="0"/>
        <w:autoSpaceDN w:val="0"/>
        <w:adjustRightInd w:val="0"/>
        <w:spacing w:after="0"/>
        <w:ind w:right="-36"/>
        <w:jc w:val="center"/>
        <w:rPr>
          <w:rFonts w:ascii="Arial" w:hAnsi="Arial" w:cs="Arial"/>
          <w:sz w:val="24"/>
          <w:szCs w:val="24"/>
        </w:rPr>
      </w:pPr>
      <w:r w:rsidRPr="00BC7EE7">
        <w:rPr>
          <w:rFonts w:ascii="Arial" w:hAnsi="Arial" w:cs="Arial"/>
          <w:b/>
          <w:bCs/>
          <w:sz w:val="24"/>
          <w:szCs w:val="24"/>
        </w:rPr>
        <w:t>XXXXXXXXXXXXXXXXXXXXXXXX</w:t>
      </w:r>
    </w:p>
    <w:p w:rsidR="00813D6E" w:rsidRPr="00BC7EE7" w:rsidRDefault="003A6D58" w:rsidP="004C1A63">
      <w:pPr>
        <w:widowControl w:val="0"/>
        <w:autoSpaceDE w:val="0"/>
        <w:autoSpaceDN w:val="0"/>
        <w:adjustRightInd w:val="0"/>
        <w:spacing w:before="120" w:after="120"/>
        <w:ind w:right="-36"/>
        <w:jc w:val="center"/>
        <w:rPr>
          <w:rFonts w:ascii="Arial" w:hAnsi="Arial" w:cs="Arial"/>
          <w:b/>
          <w:sz w:val="24"/>
          <w:szCs w:val="24"/>
        </w:rPr>
      </w:pPr>
      <w:r w:rsidRPr="00BC7EE7">
        <w:rPr>
          <w:rFonts w:ascii="Arial" w:hAnsi="Arial" w:cs="Arial"/>
          <w:sz w:val="24"/>
          <w:szCs w:val="24"/>
        </w:rPr>
        <w:t xml:space="preserve">CONTRATADA </w:t>
      </w:r>
    </w:p>
    <w:p w:rsidR="001D24D1" w:rsidRPr="00BC7EE7" w:rsidRDefault="001D24D1" w:rsidP="004C1A63">
      <w:pPr>
        <w:widowControl w:val="0"/>
        <w:tabs>
          <w:tab w:val="left" w:pos="9214"/>
        </w:tabs>
        <w:autoSpaceDE w:val="0"/>
        <w:autoSpaceDN w:val="0"/>
        <w:adjustRightInd w:val="0"/>
        <w:spacing w:after="0"/>
        <w:ind w:right="3523"/>
        <w:rPr>
          <w:rFonts w:ascii="Arial" w:hAnsi="Arial" w:cs="Arial"/>
          <w:b/>
          <w:bCs/>
          <w:sz w:val="24"/>
          <w:szCs w:val="24"/>
        </w:rPr>
      </w:pPr>
    </w:p>
    <w:p w:rsidR="00123317" w:rsidRPr="00BC7EE7" w:rsidRDefault="00123317" w:rsidP="004C1A63">
      <w:pPr>
        <w:widowControl w:val="0"/>
        <w:tabs>
          <w:tab w:val="left" w:pos="9214"/>
        </w:tabs>
        <w:autoSpaceDE w:val="0"/>
        <w:autoSpaceDN w:val="0"/>
        <w:adjustRightInd w:val="0"/>
        <w:spacing w:after="0"/>
        <w:ind w:right="3523"/>
        <w:rPr>
          <w:rFonts w:ascii="Arial" w:hAnsi="Arial" w:cs="Arial"/>
          <w:b/>
          <w:bCs/>
          <w:sz w:val="24"/>
          <w:szCs w:val="24"/>
        </w:rPr>
      </w:pPr>
    </w:p>
    <w:p w:rsidR="00123317" w:rsidRDefault="00123317" w:rsidP="004C1A63">
      <w:pPr>
        <w:widowControl w:val="0"/>
        <w:tabs>
          <w:tab w:val="left" w:pos="9214"/>
        </w:tabs>
        <w:autoSpaceDE w:val="0"/>
        <w:autoSpaceDN w:val="0"/>
        <w:adjustRightInd w:val="0"/>
        <w:spacing w:after="0"/>
        <w:ind w:right="3523"/>
        <w:rPr>
          <w:rFonts w:ascii="Arial" w:hAnsi="Arial" w:cs="Arial"/>
          <w:b/>
          <w:bCs/>
          <w:sz w:val="24"/>
          <w:szCs w:val="24"/>
        </w:rPr>
      </w:pPr>
    </w:p>
    <w:p w:rsidR="00F41B68" w:rsidRDefault="00F41B68" w:rsidP="004C1A63">
      <w:pPr>
        <w:widowControl w:val="0"/>
        <w:tabs>
          <w:tab w:val="left" w:pos="9214"/>
        </w:tabs>
        <w:autoSpaceDE w:val="0"/>
        <w:autoSpaceDN w:val="0"/>
        <w:adjustRightInd w:val="0"/>
        <w:spacing w:after="0"/>
        <w:ind w:right="3523"/>
        <w:rPr>
          <w:rFonts w:ascii="Arial" w:hAnsi="Arial" w:cs="Arial"/>
          <w:b/>
          <w:bCs/>
          <w:sz w:val="24"/>
          <w:szCs w:val="24"/>
        </w:rPr>
      </w:pPr>
    </w:p>
    <w:p w:rsidR="00F41B68" w:rsidRDefault="00F41B68" w:rsidP="004C1A63">
      <w:pPr>
        <w:widowControl w:val="0"/>
        <w:tabs>
          <w:tab w:val="left" w:pos="9214"/>
        </w:tabs>
        <w:autoSpaceDE w:val="0"/>
        <w:autoSpaceDN w:val="0"/>
        <w:adjustRightInd w:val="0"/>
        <w:spacing w:after="0"/>
        <w:ind w:right="3523"/>
        <w:rPr>
          <w:rFonts w:ascii="Arial" w:hAnsi="Arial" w:cs="Arial"/>
          <w:b/>
          <w:bCs/>
          <w:sz w:val="24"/>
          <w:szCs w:val="24"/>
        </w:rPr>
      </w:pPr>
    </w:p>
    <w:p w:rsidR="00F41B68" w:rsidRDefault="00F41B68" w:rsidP="004C1A63">
      <w:pPr>
        <w:widowControl w:val="0"/>
        <w:tabs>
          <w:tab w:val="left" w:pos="9214"/>
        </w:tabs>
        <w:autoSpaceDE w:val="0"/>
        <w:autoSpaceDN w:val="0"/>
        <w:adjustRightInd w:val="0"/>
        <w:spacing w:after="0"/>
        <w:ind w:right="3523"/>
        <w:rPr>
          <w:rFonts w:ascii="Arial" w:hAnsi="Arial" w:cs="Arial"/>
          <w:b/>
          <w:bCs/>
          <w:sz w:val="24"/>
          <w:szCs w:val="24"/>
        </w:rPr>
      </w:pPr>
    </w:p>
    <w:p w:rsidR="00F41B68" w:rsidRDefault="00F41B68" w:rsidP="004C1A63">
      <w:pPr>
        <w:widowControl w:val="0"/>
        <w:tabs>
          <w:tab w:val="left" w:pos="9214"/>
        </w:tabs>
        <w:autoSpaceDE w:val="0"/>
        <w:autoSpaceDN w:val="0"/>
        <w:adjustRightInd w:val="0"/>
        <w:spacing w:after="0"/>
        <w:ind w:right="3523"/>
        <w:rPr>
          <w:rFonts w:ascii="Arial" w:hAnsi="Arial" w:cs="Arial"/>
          <w:b/>
          <w:bCs/>
          <w:sz w:val="24"/>
          <w:szCs w:val="24"/>
        </w:rPr>
      </w:pPr>
    </w:p>
    <w:p w:rsidR="00F41B68" w:rsidRDefault="00F41B68" w:rsidP="004C1A63">
      <w:pPr>
        <w:widowControl w:val="0"/>
        <w:tabs>
          <w:tab w:val="left" w:pos="9214"/>
        </w:tabs>
        <w:autoSpaceDE w:val="0"/>
        <w:autoSpaceDN w:val="0"/>
        <w:adjustRightInd w:val="0"/>
        <w:spacing w:after="0"/>
        <w:ind w:right="3523"/>
        <w:rPr>
          <w:rFonts w:ascii="Arial" w:hAnsi="Arial" w:cs="Arial"/>
          <w:b/>
          <w:bCs/>
          <w:sz w:val="24"/>
          <w:szCs w:val="24"/>
        </w:rPr>
      </w:pPr>
    </w:p>
    <w:p w:rsidR="00F41B68" w:rsidRDefault="00F41B68" w:rsidP="004C1A63">
      <w:pPr>
        <w:widowControl w:val="0"/>
        <w:tabs>
          <w:tab w:val="left" w:pos="9214"/>
        </w:tabs>
        <w:autoSpaceDE w:val="0"/>
        <w:autoSpaceDN w:val="0"/>
        <w:adjustRightInd w:val="0"/>
        <w:spacing w:after="0"/>
        <w:ind w:right="3523"/>
        <w:rPr>
          <w:rFonts w:ascii="Arial" w:hAnsi="Arial" w:cs="Arial"/>
          <w:b/>
          <w:bCs/>
          <w:sz w:val="24"/>
          <w:szCs w:val="24"/>
        </w:rPr>
      </w:pPr>
    </w:p>
    <w:p w:rsidR="00F41B68" w:rsidRDefault="00F41B68" w:rsidP="004C1A63">
      <w:pPr>
        <w:widowControl w:val="0"/>
        <w:tabs>
          <w:tab w:val="left" w:pos="9214"/>
        </w:tabs>
        <w:autoSpaceDE w:val="0"/>
        <w:autoSpaceDN w:val="0"/>
        <w:adjustRightInd w:val="0"/>
        <w:spacing w:after="0"/>
        <w:ind w:right="3523"/>
        <w:rPr>
          <w:rFonts w:ascii="Arial" w:hAnsi="Arial" w:cs="Arial"/>
          <w:b/>
          <w:bCs/>
          <w:sz w:val="24"/>
          <w:szCs w:val="24"/>
        </w:rPr>
      </w:pPr>
    </w:p>
    <w:p w:rsidR="00F41B68" w:rsidRDefault="00F41B68" w:rsidP="004C1A63">
      <w:pPr>
        <w:widowControl w:val="0"/>
        <w:tabs>
          <w:tab w:val="left" w:pos="9214"/>
        </w:tabs>
        <w:autoSpaceDE w:val="0"/>
        <w:autoSpaceDN w:val="0"/>
        <w:adjustRightInd w:val="0"/>
        <w:spacing w:after="0"/>
        <w:ind w:right="3523"/>
        <w:rPr>
          <w:rFonts w:ascii="Arial" w:hAnsi="Arial" w:cs="Arial"/>
          <w:b/>
          <w:bCs/>
          <w:sz w:val="24"/>
          <w:szCs w:val="24"/>
        </w:rPr>
      </w:pPr>
    </w:p>
    <w:p w:rsidR="00F41B68" w:rsidRDefault="00F41B68" w:rsidP="004C1A63">
      <w:pPr>
        <w:widowControl w:val="0"/>
        <w:tabs>
          <w:tab w:val="left" w:pos="9214"/>
        </w:tabs>
        <w:autoSpaceDE w:val="0"/>
        <w:autoSpaceDN w:val="0"/>
        <w:adjustRightInd w:val="0"/>
        <w:spacing w:after="0"/>
        <w:ind w:right="3523"/>
        <w:rPr>
          <w:rFonts w:ascii="Arial" w:hAnsi="Arial" w:cs="Arial"/>
          <w:b/>
          <w:bCs/>
          <w:sz w:val="24"/>
          <w:szCs w:val="24"/>
        </w:rPr>
      </w:pPr>
    </w:p>
    <w:p w:rsidR="00F41B68" w:rsidRDefault="00F41B68" w:rsidP="004C1A63">
      <w:pPr>
        <w:widowControl w:val="0"/>
        <w:tabs>
          <w:tab w:val="left" w:pos="9214"/>
        </w:tabs>
        <w:autoSpaceDE w:val="0"/>
        <w:autoSpaceDN w:val="0"/>
        <w:adjustRightInd w:val="0"/>
        <w:spacing w:after="0"/>
        <w:ind w:right="3523"/>
        <w:rPr>
          <w:rFonts w:ascii="Arial" w:hAnsi="Arial" w:cs="Arial"/>
          <w:b/>
          <w:bCs/>
          <w:sz w:val="24"/>
          <w:szCs w:val="24"/>
        </w:rPr>
      </w:pPr>
    </w:p>
    <w:p w:rsidR="00F41B68" w:rsidRDefault="00F41B68" w:rsidP="004C1A63">
      <w:pPr>
        <w:widowControl w:val="0"/>
        <w:tabs>
          <w:tab w:val="left" w:pos="9214"/>
        </w:tabs>
        <w:autoSpaceDE w:val="0"/>
        <w:autoSpaceDN w:val="0"/>
        <w:adjustRightInd w:val="0"/>
        <w:spacing w:after="0"/>
        <w:ind w:right="3523"/>
        <w:rPr>
          <w:rFonts w:ascii="Arial" w:hAnsi="Arial" w:cs="Arial"/>
          <w:b/>
          <w:bCs/>
          <w:sz w:val="24"/>
          <w:szCs w:val="24"/>
        </w:rPr>
      </w:pPr>
    </w:p>
    <w:p w:rsidR="00F41B68" w:rsidRDefault="00F41B68" w:rsidP="004C1A63">
      <w:pPr>
        <w:widowControl w:val="0"/>
        <w:tabs>
          <w:tab w:val="left" w:pos="9214"/>
        </w:tabs>
        <w:autoSpaceDE w:val="0"/>
        <w:autoSpaceDN w:val="0"/>
        <w:adjustRightInd w:val="0"/>
        <w:spacing w:after="0"/>
        <w:ind w:right="3523"/>
        <w:rPr>
          <w:rFonts w:ascii="Arial" w:hAnsi="Arial" w:cs="Arial"/>
          <w:b/>
          <w:bCs/>
          <w:sz w:val="24"/>
          <w:szCs w:val="24"/>
        </w:rPr>
      </w:pPr>
    </w:p>
    <w:p w:rsidR="00F41B68" w:rsidRDefault="00F41B68" w:rsidP="004C1A63">
      <w:pPr>
        <w:widowControl w:val="0"/>
        <w:tabs>
          <w:tab w:val="left" w:pos="9214"/>
        </w:tabs>
        <w:autoSpaceDE w:val="0"/>
        <w:autoSpaceDN w:val="0"/>
        <w:adjustRightInd w:val="0"/>
        <w:spacing w:after="0"/>
        <w:ind w:right="3523"/>
        <w:rPr>
          <w:rFonts w:ascii="Arial" w:hAnsi="Arial" w:cs="Arial"/>
          <w:b/>
          <w:bCs/>
          <w:sz w:val="24"/>
          <w:szCs w:val="24"/>
        </w:rPr>
      </w:pPr>
    </w:p>
    <w:p w:rsidR="00F41B68" w:rsidRDefault="00F41B68" w:rsidP="004C1A63">
      <w:pPr>
        <w:widowControl w:val="0"/>
        <w:tabs>
          <w:tab w:val="left" w:pos="9214"/>
        </w:tabs>
        <w:autoSpaceDE w:val="0"/>
        <w:autoSpaceDN w:val="0"/>
        <w:adjustRightInd w:val="0"/>
        <w:spacing w:after="0"/>
        <w:ind w:right="3523"/>
        <w:rPr>
          <w:rFonts w:ascii="Arial" w:hAnsi="Arial" w:cs="Arial"/>
          <w:b/>
          <w:bCs/>
          <w:sz w:val="24"/>
          <w:szCs w:val="24"/>
        </w:rPr>
      </w:pPr>
    </w:p>
    <w:p w:rsidR="00F41B68" w:rsidRDefault="00F41B68" w:rsidP="004C1A63">
      <w:pPr>
        <w:widowControl w:val="0"/>
        <w:tabs>
          <w:tab w:val="left" w:pos="9214"/>
        </w:tabs>
        <w:autoSpaceDE w:val="0"/>
        <w:autoSpaceDN w:val="0"/>
        <w:adjustRightInd w:val="0"/>
        <w:spacing w:after="0"/>
        <w:ind w:right="3523"/>
        <w:rPr>
          <w:rFonts w:ascii="Arial" w:hAnsi="Arial" w:cs="Arial"/>
          <w:b/>
          <w:bCs/>
          <w:sz w:val="24"/>
          <w:szCs w:val="24"/>
        </w:rPr>
      </w:pPr>
    </w:p>
    <w:p w:rsidR="00F41B68" w:rsidRDefault="00F41B68" w:rsidP="004C1A63">
      <w:pPr>
        <w:widowControl w:val="0"/>
        <w:tabs>
          <w:tab w:val="left" w:pos="9214"/>
        </w:tabs>
        <w:autoSpaceDE w:val="0"/>
        <w:autoSpaceDN w:val="0"/>
        <w:adjustRightInd w:val="0"/>
        <w:spacing w:after="0"/>
        <w:ind w:right="3523"/>
        <w:rPr>
          <w:rFonts w:ascii="Arial" w:hAnsi="Arial" w:cs="Arial"/>
          <w:b/>
          <w:bCs/>
          <w:sz w:val="24"/>
          <w:szCs w:val="24"/>
        </w:rPr>
      </w:pPr>
    </w:p>
    <w:p w:rsidR="00F41B68" w:rsidRDefault="00F41B68" w:rsidP="004C1A63">
      <w:pPr>
        <w:widowControl w:val="0"/>
        <w:tabs>
          <w:tab w:val="left" w:pos="9214"/>
        </w:tabs>
        <w:autoSpaceDE w:val="0"/>
        <w:autoSpaceDN w:val="0"/>
        <w:adjustRightInd w:val="0"/>
        <w:spacing w:after="0"/>
        <w:ind w:right="3523"/>
        <w:rPr>
          <w:rFonts w:ascii="Arial" w:hAnsi="Arial" w:cs="Arial"/>
          <w:b/>
          <w:bCs/>
          <w:sz w:val="24"/>
          <w:szCs w:val="24"/>
        </w:rPr>
      </w:pPr>
    </w:p>
    <w:p w:rsidR="00283087" w:rsidRDefault="00283087" w:rsidP="004C1A63">
      <w:pPr>
        <w:widowControl w:val="0"/>
        <w:tabs>
          <w:tab w:val="left" w:pos="9214"/>
        </w:tabs>
        <w:autoSpaceDE w:val="0"/>
        <w:autoSpaceDN w:val="0"/>
        <w:adjustRightInd w:val="0"/>
        <w:spacing w:after="0"/>
        <w:ind w:right="3523"/>
        <w:rPr>
          <w:rFonts w:ascii="Arial" w:hAnsi="Arial" w:cs="Arial"/>
          <w:b/>
          <w:bCs/>
          <w:sz w:val="24"/>
          <w:szCs w:val="24"/>
        </w:rPr>
      </w:pPr>
    </w:p>
    <w:p w:rsidR="00283087" w:rsidRDefault="00283087" w:rsidP="004C1A63">
      <w:pPr>
        <w:widowControl w:val="0"/>
        <w:tabs>
          <w:tab w:val="left" w:pos="9214"/>
        </w:tabs>
        <w:autoSpaceDE w:val="0"/>
        <w:autoSpaceDN w:val="0"/>
        <w:adjustRightInd w:val="0"/>
        <w:spacing w:after="0"/>
        <w:ind w:right="3523"/>
        <w:rPr>
          <w:rFonts w:ascii="Arial" w:hAnsi="Arial" w:cs="Arial"/>
          <w:b/>
          <w:bCs/>
          <w:sz w:val="24"/>
          <w:szCs w:val="24"/>
        </w:rPr>
      </w:pPr>
    </w:p>
    <w:p w:rsidR="00283087" w:rsidRDefault="00283087" w:rsidP="004C1A63">
      <w:pPr>
        <w:widowControl w:val="0"/>
        <w:tabs>
          <w:tab w:val="left" w:pos="9214"/>
        </w:tabs>
        <w:autoSpaceDE w:val="0"/>
        <w:autoSpaceDN w:val="0"/>
        <w:adjustRightInd w:val="0"/>
        <w:spacing w:after="0"/>
        <w:ind w:right="3523"/>
        <w:rPr>
          <w:rFonts w:ascii="Arial" w:hAnsi="Arial" w:cs="Arial"/>
          <w:b/>
          <w:bCs/>
          <w:sz w:val="24"/>
          <w:szCs w:val="24"/>
        </w:rPr>
      </w:pPr>
    </w:p>
    <w:p w:rsidR="00F41B68" w:rsidRDefault="00F41B68" w:rsidP="004C1A63">
      <w:pPr>
        <w:widowControl w:val="0"/>
        <w:tabs>
          <w:tab w:val="left" w:pos="9214"/>
        </w:tabs>
        <w:autoSpaceDE w:val="0"/>
        <w:autoSpaceDN w:val="0"/>
        <w:adjustRightInd w:val="0"/>
        <w:spacing w:after="0"/>
        <w:ind w:right="3523"/>
        <w:rPr>
          <w:rFonts w:ascii="Arial" w:hAnsi="Arial" w:cs="Arial"/>
          <w:b/>
          <w:bCs/>
          <w:sz w:val="24"/>
          <w:szCs w:val="24"/>
        </w:rPr>
      </w:pPr>
    </w:p>
    <w:p w:rsidR="00F41B68" w:rsidRDefault="00F41B68" w:rsidP="004C1A63">
      <w:pPr>
        <w:widowControl w:val="0"/>
        <w:tabs>
          <w:tab w:val="left" w:pos="9214"/>
        </w:tabs>
        <w:autoSpaceDE w:val="0"/>
        <w:autoSpaceDN w:val="0"/>
        <w:adjustRightInd w:val="0"/>
        <w:spacing w:after="0"/>
        <w:ind w:right="3523"/>
        <w:rPr>
          <w:rFonts w:ascii="Arial" w:hAnsi="Arial" w:cs="Arial"/>
          <w:b/>
          <w:bCs/>
          <w:sz w:val="24"/>
          <w:szCs w:val="24"/>
        </w:rPr>
      </w:pPr>
    </w:p>
    <w:p w:rsidR="00F41B68" w:rsidRPr="00BC7EE7" w:rsidRDefault="00F41B68" w:rsidP="004C1A63">
      <w:pPr>
        <w:widowControl w:val="0"/>
        <w:tabs>
          <w:tab w:val="left" w:pos="9214"/>
        </w:tabs>
        <w:autoSpaceDE w:val="0"/>
        <w:autoSpaceDN w:val="0"/>
        <w:adjustRightInd w:val="0"/>
        <w:spacing w:after="0"/>
        <w:ind w:right="3523"/>
        <w:rPr>
          <w:rFonts w:ascii="Arial" w:hAnsi="Arial" w:cs="Arial"/>
          <w:b/>
          <w:bCs/>
          <w:sz w:val="24"/>
          <w:szCs w:val="24"/>
        </w:rPr>
      </w:pPr>
    </w:p>
    <w:p w:rsidR="003B5E90" w:rsidRDefault="001C4703" w:rsidP="0066720E">
      <w:pPr>
        <w:widowControl w:val="0"/>
        <w:tabs>
          <w:tab w:val="left" w:pos="9214"/>
        </w:tabs>
        <w:autoSpaceDE w:val="0"/>
        <w:autoSpaceDN w:val="0"/>
        <w:adjustRightInd w:val="0"/>
        <w:spacing w:after="0"/>
        <w:ind w:left="2097" w:right="3523" w:firstLine="1786"/>
        <w:jc w:val="center"/>
        <w:rPr>
          <w:rFonts w:ascii="Arial" w:hAnsi="Arial" w:cs="Arial"/>
          <w:b/>
          <w:bCs/>
          <w:sz w:val="24"/>
          <w:szCs w:val="24"/>
        </w:rPr>
      </w:pPr>
      <w:r w:rsidRPr="00BC7EE7">
        <w:rPr>
          <w:rFonts w:ascii="Arial" w:hAnsi="Arial" w:cs="Arial"/>
          <w:b/>
          <w:bCs/>
          <w:sz w:val="24"/>
          <w:szCs w:val="24"/>
        </w:rPr>
        <w:lastRenderedPageBreak/>
        <w:t xml:space="preserve">ANEXO </w:t>
      </w:r>
      <w:r w:rsidR="00813D6E" w:rsidRPr="00BC7EE7">
        <w:rPr>
          <w:rFonts w:ascii="Arial" w:hAnsi="Arial" w:cs="Arial"/>
          <w:b/>
          <w:bCs/>
          <w:sz w:val="24"/>
          <w:szCs w:val="24"/>
        </w:rPr>
        <w:t>IV</w:t>
      </w:r>
    </w:p>
    <w:p w:rsidR="003B5E90" w:rsidRPr="00BC7EE7" w:rsidRDefault="001C4703" w:rsidP="0066720E">
      <w:pPr>
        <w:widowControl w:val="0"/>
        <w:tabs>
          <w:tab w:val="left" w:pos="9214"/>
        </w:tabs>
        <w:autoSpaceDE w:val="0"/>
        <w:autoSpaceDN w:val="0"/>
        <w:adjustRightInd w:val="0"/>
        <w:spacing w:after="0"/>
        <w:ind w:left="2097" w:right="1917"/>
        <w:jc w:val="center"/>
        <w:rPr>
          <w:rFonts w:ascii="Arial" w:hAnsi="Arial" w:cs="Arial"/>
          <w:b/>
          <w:bCs/>
          <w:sz w:val="24"/>
          <w:szCs w:val="24"/>
        </w:rPr>
      </w:pPr>
      <w:r w:rsidRPr="00BC7EE7">
        <w:rPr>
          <w:rFonts w:ascii="Arial" w:hAnsi="Arial" w:cs="Arial"/>
          <w:b/>
          <w:bCs/>
          <w:sz w:val="24"/>
          <w:szCs w:val="24"/>
        </w:rPr>
        <w:t xml:space="preserve">MODELO </w:t>
      </w:r>
      <w:r w:rsidR="009C7940" w:rsidRPr="00BC7EE7">
        <w:rPr>
          <w:rFonts w:ascii="Arial" w:hAnsi="Arial" w:cs="Arial"/>
          <w:b/>
          <w:bCs/>
          <w:sz w:val="24"/>
          <w:szCs w:val="24"/>
        </w:rPr>
        <w:t>DO</w:t>
      </w:r>
      <w:r w:rsidRPr="00BC7EE7">
        <w:rPr>
          <w:rFonts w:ascii="Arial" w:hAnsi="Arial" w:cs="Arial"/>
          <w:b/>
          <w:bCs/>
          <w:sz w:val="24"/>
          <w:szCs w:val="24"/>
        </w:rPr>
        <w:t xml:space="preserve"> ATESTADO DE VISITA TÉCNICA</w:t>
      </w:r>
    </w:p>
    <w:p w:rsidR="003B5E90" w:rsidRPr="00BC7EE7" w:rsidRDefault="003B5E90" w:rsidP="0066720E">
      <w:pPr>
        <w:widowControl w:val="0"/>
        <w:tabs>
          <w:tab w:val="left" w:pos="9214"/>
        </w:tabs>
        <w:autoSpaceDE w:val="0"/>
        <w:autoSpaceDN w:val="0"/>
        <w:adjustRightInd w:val="0"/>
        <w:spacing w:after="0"/>
        <w:ind w:left="2097" w:right="1917"/>
        <w:jc w:val="center"/>
        <w:rPr>
          <w:rFonts w:ascii="Arial" w:hAnsi="Arial" w:cs="Arial"/>
          <w:sz w:val="24"/>
          <w:szCs w:val="24"/>
        </w:rPr>
      </w:pPr>
    </w:p>
    <w:p w:rsidR="00F27419" w:rsidRPr="00BC7EE7" w:rsidRDefault="00F27419" w:rsidP="004C1A63">
      <w:pPr>
        <w:widowControl w:val="0"/>
        <w:autoSpaceDE w:val="0"/>
        <w:autoSpaceDN w:val="0"/>
        <w:adjustRightInd w:val="0"/>
        <w:spacing w:after="0"/>
        <w:ind w:left="2" w:right="-1"/>
        <w:jc w:val="both"/>
        <w:rPr>
          <w:rFonts w:ascii="Arial" w:hAnsi="Arial" w:cs="Arial"/>
          <w:b/>
          <w:bCs/>
          <w:sz w:val="24"/>
          <w:szCs w:val="24"/>
        </w:rPr>
      </w:pPr>
    </w:p>
    <w:p w:rsidR="003B5E90" w:rsidRPr="00BC7EE7" w:rsidRDefault="001C4703" w:rsidP="004C1A63">
      <w:pPr>
        <w:widowControl w:val="0"/>
        <w:autoSpaceDE w:val="0"/>
        <w:autoSpaceDN w:val="0"/>
        <w:adjustRightInd w:val="0"/>
        <w:spacing w:after="0"/>
        <w:ind w:left="2" w:right="-1"/>
        <w:jc w:val="both"/>
        <w:rPr>
          <w:rFonts w:ascii="Arial" w:hAnsi="Arial" w:cs="Arial"/>
          <w:b/>
          <w:sz w:val="24"/>
          <w:szCs w:val="24"/>
        </w:rPr>
      </w:pPr>
      <w:r w:rsidRPr="00BC7EE7">
        <w:rPr>
          <w:rFonts w:ascii="Arial" w:hAnsi="Arial" w:cs="Arial"/>
          <w:b/>
          <w:bCs/>
          <w:sz w:val="24"/>
          <w:szCs w:val="24"/>
        </w:rPr>
        <w:t xml:space="preserve">Ref.: </w:t>
      </w:r>
      <w:r w:rsidR="00E7494E" w:rsidRPr="00BC7EE7">
        <w:rPr>
          <w:rFonts w:ascii="Arial" w:hAnsi="Arial" w:cs="Arial"/>
          <w:b/>
          <w:iCs/>
          <w:sz w:val="24"/>
          <w:szCs w:val="24"/>
        </w:rPr>
        <w:t>Concorrência Pública</w:t>
      </w:r>
      <w:r w:rsidRPr="00BC7EE7">
        <w:rPr>
          <w:rFonts w:ascii="Arial" w:hAnsi="Arial" w:cs="Arial"/>
          <w:b/>
          <w:bCs/>
          <w:sz w:val="24"/>
          <w:szCs w:val="24"/>
        </w:rPr>
        <w:t xml:space="preserve"> n.º </w:t>
      </w:r>
      <w:r w:rsidR="00D14389">
        <w:rPr>
          <w:rFonts w:ascii="Arial" w:hAnsi="Arial" w:cs="Arial"/>
          <w:b/>
          <w:bCs/>
          <w:sz w:val="24"/>
          <w:szCs w:val="24"/>
        </w:rPr>
        <w:t>02</w:t>
      </w:r>
      <w:r w:rsidR="00F27419" w:rsidRPr="00BC7EE7">
        <w:rPr>
          <w:rFonts w:ascii="Arial" w:hAnsi="Arial" w:cs="Arial"/>
          <w:b/>
          <w:bCs/>
          <w:sz w:val="24"/>
          <w:szCs w:val="24"/>
        </w:rPr>
        <w:t>/201</w:t>
      </w:r>
      <w:r w:rsidR="00A34C91" w:rsidRPr="00BC7EE7">
        <w:rPr>
          <w:rFonts w:ascii="Arial" w:hAnsi="Arial" w:cs="Arial"/>
          <w:b/>
          <w:bCs/>
          <w:sz w:val="24"/>
          <w:szCs w:val="24"/>
        </w:rPr>
        <w:t>6</w:t>
      </w:r>
    </w:p>
    <w:p w:rsidR="003B5E90" w:rsidRPr="00BC7EE7" w:rsidRDefault="003B5E90" w:rsidP="004C1A63">
      <w:pPr>
        <w:widowControl w:val="0"/>
        <w:tabs>
          <w:tab w:val="left" w:pos="9214"/>
        </w:tabs>
        <w:autoSpaceDE w:val="0"/>
        <w:autoSpaceDN w:val="0"/>
        <w:adjustRightInd w:val="0"/>
        <w:spacing w:after="0"/>
        <w:ind w:left="2" w:right="6006"/>
        <w:jc w:val="both"/>
        <w:rPr>
          <w:rFonts w:ascii="Arial" w:hAnsi="Arial" w:cs="Arial"/>
          <w:sz w:val="24"/>
          <w:szCs w:val="24"/>
        </w:rPr>
      </w:pPr>
    </w:p>
    <w:p w:rsidR="0074486B" w:rsidRPr="00BC7EE7" w:rsidRDefault="0074486B" w:rsidP="004C1A63">
      <w:pPr>
        <w:widowControl w:val="0"/>
        <w:tabs>
          <w:tab w:val="left" w:pos="9214"/>
        </w:tabs>
        <w:autoSpaceDE w:val="0"/>
        <w:autoSpaceDN w:val="0"/>
        <w:adjustRightInd w:val="0"/>
        <w:spacing w:after="0"/>
        <w:ind w:left="2" w:right="6006"/>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jc w:val="both"/>
        <w:rPr>
          <w:rFonts w:ascii="Arial" w:hAnsi="Arial" w:cs="Arial"/>
          <w:sz w:val="24"/>
          <w:szCs w:val="24"/>
        </w:rPr>
      </w:pPr>
      <w:r w:rsidRPr="00BC7EE7">
        <w:rPr>
          <w:rFonts w:ascii="Arial" w:hAnsi="Arial" w:cs="Arial"/>
          <w:sz w:val="24"/>
          <w:szCs w:val="24"/>
        </w:rPr>
        <w:t>Declaramos que a empresa</w:t>
      </w:r>
      <w:r w:rsidR="004D3D06" w:rsidRPr="00BC7EE7">
        <w:rPr>
          <w:rFonts w:ascii="Arial" w:hAnsi="Arial" w:cs="Arial"/>
          <w:sz w:val="24"/>
          <w:szCs w:val="24"/>
        </w:rPr>
        <w:t xml:space="preserve"> ...........................................................</w:t>
      </w:r>
      <w:r w:rsidRPr="00BC7EE7">
        <w:rPr>
          <w:rFonts w:ascii="Arial" w:hAnsi="Arial" w:cs="Arial"/>
          <w:sz w:val="24"/>
          <w:szCs w:val="24"/>
        </w:rPr>
        <w:t>............................................., com sede na .....</w:t>
      </w:r>
      <w:r w:rsidR="004D3D06" w:rsidRPr="00BC7EE7">
        <w:rPr>
          <w:rFonts w:ascii="Arial" w:hAnsi="Arial" w:cs="Arial"/>
          <w:sz w:val="24"/>
          <w:szCs w:val="24"/>
        </w:rPr>
        <w:t>......................................</w:t>
      </w:r>
      <w:r w:rsidRPr="00BC7EE7">
        <w:rPr>
          <w:rFonts w:ascii="Arial" w:hAnsi="Arial" w:cs="Arial"/>
          <w:sz w:val="24"/>
          <w:szCs w:val="24"/>
        </w:rPr>
        <w:t>........................., n.º ..........., bairro .........</w:t>
      </w:r>
      <w:r w:rsidR="004D3D06" w:rsidRPr="00BC7EE7">
        <w:rPr>
          <w:rFonts w:ascii="Arial" w:hAnsi="Arial" w:cs="Arial"/>
          <w:sz w:val="24"/>
          <w:szCs w:val="24"/>
        </w:rPr>
        <w:t>...............</w:t>
      </w:r>
      <w:r w:rsidRPr="00BC7EE7">
        <w:rPr>
          <w:rFonts w:ascii="Arial" w:hAnsi="Arial" w:cs="Arial"/>
          <w:sz w:val="24"/>
          <w:szCs w:val="24"/>
        </w:rPr>
        <w:t>....................., no Município de ...</w:t>
      </w:r>
      <w:r w:rsidR="004D3D06" w:rsidRPr="00BC7EE7">
        <w:rPr>
          <w:rFonts w:ascii="Arial" w:hAnsi="Arial" w:cs="Arial"/>
          <w:sz w:val="24"/>
          <w:szCs w:val="24"/>
        </w:rPr>
        <w:t>..................</w:t>
      </w:r>
      <w:r w:rsidRPr="00BC7EE7">
        <w:rPr>
          <w:rFonts w:ascii="Arial" w:hAnsi="Arial" w:cs="Arial"/>
          <w:sz w:val="24"/>
          <w:szCs w:val="24"/>
        </w:rPr>
        <w:t>............................................, inscrita no CNPJ sob o n.º ....</w:t>
      </w:r>
      <w:r w:rsidR="004D3D06" w:rsidRPr="00BC7EE7">
        <w:rPr>
          <w:rFonts w:ascii="Arial" w:hAnsi="Arial" w:cs="Arial"/>
          <w:sz w:val="24"/>
          <w:szCs w:val="24"/>
        </w:rPr>
        <w:t>..............................</w:t>
      </w:r>
      <w:r w:rsidRPr="00BC7EE7">
        <w:rPr>
          <w:rFonts w:ascii="Arial" w:hAnsi="Arial" w:cs="Arial"/>
          <w:sz w:val="24"/>
          <w:szCs w:val="24"/>
        </w:rPr>
        <w:t xml:space="preserve">.............................., realizou visita técnica aos locais onde serão executadas as obras/serviços objeto do Edital da </w:t>
      </w:r>
      <w:r w:rsidR="009F1417" w:rsidRPr="00BC7EE7">
        <w:rPr>
          <w:rFonts w:ascii="Arial" w:hAnsi="Arial" w:cs="Arial"/>
          <w:b/>
          <w:bCs/>
          <w:sz w:val="24"/>
          <w:szCs w:val="24"/>
        </w:rPr>
        <w:t xml:space="preserve">Concorrência </w:t>
      </w:r>
      <w:r w:rsidR="000453A4" w:rsidRPr="00BC7EE7">
        <w:rPr>
          <w:rFonts w:ascii="Arial" w:hAnsi="Arial" w:cs="Arial"/>
          <w:b/>
          <w:bCs/>
          <w:sz w:val="24"/>
          <w:szCs w:val="24"/>
        </w:rPr>
        <w:t>P</w:t>
      </w:r>
      <w:r w:rsidR="009C7940" w:rsidRPr="00BC7EE7">
        <w:rPr>
          <w:rFonts w:ascii="Arial" w:hAnsi="Arial" w:cs="Arial"/>
          <w:b/>
          <w:bCs/>
          <w:sz w:val="24"/>
          <w:szCs w:val="24"/>
        </w:rPr>
        <w:t>ública</w:t>
      </w:r>
      <w:r w:rsidR="009F1417" w:rsidRPr="00BC7EE7">
        <w:rPr>
          <w:rFonts w:ascii="Arial" w:hAnsi="Arial" w:cs="Arial"/>
          <w:b/>
          <w:bCs/>
          <w:sz w:val="24"/>
          <w:szCs w:val="24"/>
        </w:rPr>
        <w:t xml:space="preserve"> p</w:t>
      </w:r>
      <w:r w:rsidR="00384ECB" w:rsidRPr="00BC7EE7">
        <w:rPr>
          <w:rFonts w:ascii="Arial" w:hAnsi="Arial" w:cs="Arial"/>
          <w:b/>
          <w:bCs/>
          <w:sz w:val="24"/>
          <w:szCs w:val="24"/>
        </w:rPr>
        <w:t>a</w:t>
      </w:r>
      <w:r w:rsidR="009F1417" w:rsidRPr="00BC7EE7">
        <w:rPr>
          <w:rFonts w:ascii="Arial" w:hAnsi="Arial" w:cs="Arial"/>
          <w:b/>
          <w:bCs/>
          <w:sz w:val="24"/>
          <w:szCs w:val="24"/>
        </w:rPr>
        <w:t>ra Registro de Preço</w:t>
      </w:r>
      <w:r w:rsidR="005C5915" w:rsidRPr="00BC7EE7">
        <w:rPr>
          <w:rFonts w:ascii="Arial" w:hAnsi="Arial" w:cs="Arial"/>
          <w:b/>
          <w:bCs/>
          <w:sz w:val="24"/>
          <w:szCs w:val="24"/>
        </w:rPr>
        <w:t xml:space="preserve">s </w:t>
      </w:r>
      <w:r w:rsidRPr="00BC7EE7">
        <w:rPr>
          <w:rFonts w:ascii="Arial" w:hAnsi="Arial" w:cs="Arial"/>
          <w:b/>
          <w:bCs/>
          <w:sz w:val="24"/>
          <w:szCs w:val="24"/>
        </w:rPr>
        <w:t>n.º</w:t>
      </w:r>
      <w:r w:rsidR="004D3D06" w:rsidRPr="00BC7EE7">
        <w:rPr>
          <w:rFonts w:ascii="Arial" w:hAnsi="Arial" w:cs="Arial"/>
          <w:b/>
          <w:bCs/>
          <w:sz w:val="24"/>
          <w:szCs w:val="24"/>
        </w:rPr>
        <w:t xml:space="preserve"> </w:t>
      </w:r>
      <w:r w:rsidR="00D14389">
        <w:rPr>
          <w:rFonts w:ascii="Arial" w:hAnsi="Arial" w:cs="Arial"/>
          <w:b/>
          <w:bCs/>
          <w:sz w:val="24"/>
          <w:szCs w:val="24"/>
        </w:rPr>
        <w:t>02</w:t>
      </w:r>
      <w:r w:rsidR="00F27419" w:rsidRPr="00BC7EE7">
        <w:rPr>
          <w:rFonts w:ascii="Arial" w:hAnsi="Arial" w:cs="Arial"/>
          <w:b/>
          <w:bCs/>
          <w:sz w:val="24"/>
          <w:szCs w:val="24"/>
        </w:rPr>
        <w:t>/201</w:t>
      </w:r>
      <w:r w:rsidR="00A34C91" w:rsidRPr="00BC7EE7">
        <w:rPr>
          <w:rFonts w:ascii="Arial" w:hAnsi="Arial" w:cs="Arial"/>
          <w:b/>
          <w:bCs/>
          <w:sz w:val="24"/>
          <w:szCs w:val="24"/>
        </w:rPr>
        <w:t>6</w:t>
      </w:r>
      <w:r w:rsidR="005C5915" w:rsidRPr="00BC7EE7">
        <w:rPr>
          <w:rFonts w:ascii="Arial" w:hAnsi="Arial" w:cs="Arial"/>
          <w:b/>
          <w:bCs/>
          <w:sz w:val="24"/>
          <w:szCs w:val="24"/>
        </w:rPr>
        <w:t>,</w:t>
      </w:r>
      <w:r w:rsidRPr="00BC7EE7">
        <w:rPr>
          <w:rFonts w:ascii="Arial" w:hAnsi="Arial" w:cs="Arial"/>
          <w:sz w:val="24"/>
          <w:szCs w:val="24"/>
        </w:rPr>
        <w:t xml:space="preserve"> cujo objeto é </w:t>
      </w:r>
      <w:r w:rsidR="008A53BE" w:rsidRPr="00BC7EE7">
        <w:rPr>
          <w:rFonts w:ascii="Arial" w:hAnsi="Arial" w:cs="Arial"/>
          <w:sz w:val="24"/>
          <w:szCs w:val="24"/>
        </w:rPr>
        <w:t>o</w:t>
      </w:r>
      <w:r w:rsidR="004D3D06" w:rsidRPr="00BC7EE7">
        <w:rPr>
          <w:rFonts w:ascii="Arial" w:hAnsi="Arial" w:cs="Arial"/>
          <w:sz w:val="24"/>
          <w:szCs w:val="24"/>
        </w:rPr>
        <w:t xml:space="preserve"> REGISTRO DE PREÇOS, DO TIPO MENOR PREÇO GLOBAL, PARA A </w:t>
      </w:r>
      <w:r w:rsidR="004D3D06" w:rsidRPr="00BC7EE7">
        <w:rPr>
          <w:rFonts w:ascii="Arial" w:hAnsi="Arial" w:cs="Arial"/>
          <w:b/>
          <w:sz w:val="24"/>
          <w:szCs w:val="24"/>
        </w:rPr>
        <w:t>CONTRATAÇÃO DE EMPRESA DE ENGENHARIA PARA A EXECUÇÃO DE SERVIÇOS DE AMPLIAÇÃO E SUBSTITUIÇÃO DE TECNOLOGIA DO PARQUE I. P. DO MUNICÍPIO DE POUSO ALEGRE/MG</w:t>
      </w:r>
      <w:r w:rsidR="004D3D06" w:rsidRPr="00BC7EE7">
        <w:rPr>
          <w:rFonts w:ascii="Arial" w:hAnsi="Arial" w:cs="Arial"/>
          <w:b/>
          <w:bCs/>
          <w:sz w:val="24"/>
          <w:szCs w:val="24"/>
        </w:rPr>
        <w:t>,</w:t>
      </w:r>
      <w:r w:rsidR="004D3D06" w:rsidRPr="00BC7EE7">
        <w:rPr>
          <w:rFonts w:ascii="Arial" w:hAnsi="Arial" w:cs="Arial"/>
          <w:bCs/>
          <w:sz w:val="24"/>
          <w:szCs w:val="24"/>
        </w:rPr>
        <w:t xml:space="preserve"> </w:t>
      </w:r>
      <w:r w:rsidR="004D3D06" w:rsidRPr="00BC7EE7">
        <w:rPr>
          <w:rFonts w:ascii="Arial" w:hAnsi="Arial" w:cs="Arial"/>
          <w:sz w:val="24"/>
          <w:szCs w:val="24"/>
        </w:rPr>
        <w:t xml:space="preserve">conforme Termo de Referência e demais disposições constantes do Edital. </w:t>
      </w:r>
      <w:r w:rsidRPr="00BC7EE7">
        <w:rPr>
          <w:rFonts w:ascii="Arial" w:hAnsi="Arial" w:cs="Arial"/>
          <w:sz w:val="24"/>
          <w:szCs w:val="24"/>
        </w:rPr>
        <w:t xml:space="preserve"> </w:t>
      </w:r>
    </w:p>
    <w:p w:rsidR="003B5E90" w:rsidRPr="00BC7EE7" w:rsidRDefault="003B5E90" w:rsidP="004C1A63">
      <w:pPr>
        <w:widowControl w:val="0"/>
        <w:tabs>
          <w:tab w:val="left" w:pos="9214"/>
        </w:tabs>
        <w:autoSpaceDE w:val="0"/>
        <w:autoSpaceDN w:val="0"/>
        <w:adjustRightInd w:val="0"/>
        <w:spacing w:after="0"/>
        <w:ind w:left="2" w:right="1415"/>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34"/>
        <w:jc w:val="both"/>
        <w:rPr>
          <w:rFonts w:ascii="Arial" w:hAnsi="Arial" w:cs="Arial"/>
          <w:b/>
          <w:bCs/>
          <w:sz w:val="24"/>
          <w:szCs w:val="24"/>
        </w:rPr>
      </w:pPr>
      <w:r w:rsidRPr="00BC7EE7">
        <w:rPr>
          <w:rFonts w:ascii="Arial" w:hAnsi="Arial" w:cs="Arial"/>
          <w:b/>
          <w:bCs/>
          <w:sz w:val="24"/>
          <w:szCs w:val="24"/>
        </w:rPr>
        <w:t xml:space="preserve">A visita técnica foi realizada no dia </w:t>
      </w:r>
      <w:r w:rsidR="000F0B06">
        <w:rPr>
          <w:rFonts w:ascii="Arial" w:hAnsi="Arial" w:cs="Arial"/>
          <w:b/>
          <w:bCs/>
          <w:sz w:val="24"/>
          <w:szCs w:val="24"/>
        </w:rPr>
        <w:t>XX</w:t>
      </w:r>
      <w:r w:rsidRPr="00BC7EE7">
        <w:rPr>
          <w:rFonts w:ascii="Arial" w:hAnsi="Arial" w:cs="Arial"/>
          <w:b/>
          <w:bCs/>
          <w:sz w:val="24"/>
          <w:szCs w:val="24"/>
        </w:rPr>
        <w:t>/</w:t>
      </w:r>
      <w:r w:rsidR="000F0B06">
        <w:rPr>
          <w:rFonts w:ascii="Arial" w:hAnsi="Arial" w:cs="Arial"/>
          <w:b/>
          <w:bCs/>
          <w:sz w:val="24"/>
          <w:szCs w:val="24"/>
        </w:rPr>
        <w:t>XX</w:t>
      </w:r>
      <w:r w:rsidRPr="00BC7EE7">
        <w:rPr>
          <w:rFonts w:ascii="Arial" w:hAnsi="Arial" w:cs="Arial"/>
          <w:b/>
          <w:bCs/>
          <w:sz w:val="24"/>
          <w:szCs w:val="24"/>
        </w:rPr>
        <w:t>/201</w:t>
      </w:r>
      <w:r w:rsidR="00A34C91" w:rsidRPr="00BC7EE7">
        <w:rPr>
          <w:rFonts w:ascii="Arial" w:hAnsi="Arial" w:cs="Arial"/>
          <w:b/>
          <w:bCs/>
          <w:sz w:val="24"/>
          <w:szCs w:val="24"/>
        </w:rPr>
        <w:t>6</w:t>
      </w:r>
      <w:r w:rsidRPr="00BC7EE7">
        <w:rPr>
          <w:rFonts w:ascii="Arial" w:hAnsi="Arial" w:cs="Arial"/>
          <w:b/>
          <w:bCs/>
          <w:sz w:val="24"/>
          <w:szCs w:val="24"/>
        </w:rPr>
        <w:t xml:space="preserve">, pelo Sr. ....................................., responsável técnico da empresa. </w:t>
      </w:r>
    </w:p>
    <w:p w:rsidR="003B5E90" w:rsidRPr="00BC7EE7" w:rsidRDefault="003B5E90" w:rsidP="004C1A63">
      <w:pPr>
        <w:widowControl w:val="0"/>
        <w:tabs>
          <w:tab w:val="left" w:pos="9214"/>
        </w:tabs>
        <w:autoSpaceDE w:val="0"/>
        <w:autoSpaceDN w:val="0"/>
        <w:adjustRightInd w:val="0"/>
        <w:spacing w:after="0"/>
        <w:ind w:left="2" w:right="34"/>
        <w:jc w:val="center"/>
        <w:rPr>
          <w:rFonts w:ascii="Arial" w:hAnsi="Arial" w:cs="Arial"/>
          <w:sz w:val="24"/>
          <w:szCs w:val="24"/>
        </w:rPr>
      </w:pPr>
    </w:p>
    <w:p w:rsidR="0074486B" w:rsidRPr="00BC7EE7" w:rsidRDefault="0074486B" w:rsidP="004C1A63">
      <w:pPr>
        <w:widowControl w:val="0"/>
        <w:tabs>
          <w:tab w:val="left" w:pos="9214"/>
        </w:tabs>
        <w:autoSpaceDE w:val="0"/>
        <w:autoSpaceDN w:val="0"/>
        <w:adjustRightInd w:val="0"/>
        <w:spacing w:after="0"/>
        <w:ind w:left="2" w:right="34"/>
        <w:jc w:val="center"/>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34"/>
        <w:jc w:val="center"/>
        <w:rPr>
          <w:rFonts w:ascii="Arial" w:hAnsi="Arial" w:cs="Arial"/>
          <w:sz w:val="24"/>
          <w:szCs w:val="24"/>
        </w:rPr>
      </w:pPr>
      <w:r w:rsidRPr="00BC7EE7">
        <w:rPr>
          <w:rFonts w:ascii="Arial" w:hAnsi="Arial" w:cs="Arial"/>
          <w:sz w:val="24"/>
          <w:szCs w:val="24"/>
        </w:rPr>
        <w:t>________________________________________________</w:t>
      </w:r>
    </w:p>
    <w:p w:rsidR="003B5E90" w:rsidRPr="00BC7EE7" w:rsidRDefault="001C4703" w:rsidP="004C1A63">
      <w:pPr>
        <w:widowControl w:val="0"/>
        <w:tabs>
          <w:tab w:val="left" w:pos="9214"/>
        </w:tabs>
        <w:autoSpaceDE w:val="0"/>
        <w:autoSpaceDN w:val="0"/>
        <w:adjustRightInd w:val="0"/>
        <w:spacing w:after="0"/>
        <w:ind w:left="2" w:right="34"/>
        <w:jc w:val="center"/>
        <w:rPr>
          <w:rFonts w:ascii="Arial" w:hAnsi="Arial" w:cs="Arial"/>
          <w:sz w:val="24"/>
          <w:szCs w:val="24"/>
        </w:rPr>
      </w:pPr>
      <w:r w:rsidRPr="00BC7EE7">
        <w:rPr>
          <w:rFonts w:ascii="Arial" w:hAnsi="Arial" w:cs="Arial"/>
          <w:sz w:val="24"/>
          <w:szCs w:val="24"/>
        </w:rPr>
        <w:t>(local e data</w:t>
      </w:r>
    </w:p>
    <w:p w:rsidR="0074486B" w:rsidRPr="00BC7EE7" w:rsidRDefault="0074486B" w:rsidP="004C1A63">
      <w:pPr>
        <w:widowControl w:val="0"/>
        <w:tabs>
          <w:tab w:val="left" w:pos="9214"/>
        </w:tabs>
        <w:autoSpaceDE w:val="0"/>
        <w:autoSpaceDN w:val="0"/>
        <w:adjustRightInd w:val="0"/>
        <w:spacing w:after="0"/>
        <w:ind w:left="2" w:right="34"/>
        <w:jc w:val="center"/>
        <w:rPr>
          <w:rFonts w:ascii="Arial" w:hAnsi="Arial" w:cs="Arial"/>
          <w:sz w:val="24"/>
          <w:szCs w:val="24"/>
        </w:rPr>
      </w:pPr>
    </w:p>
    <w:p w:rsidR="0074486B" w:rsidRPr="00BC7EE7" w:rsidRDefault="0074486B" w:rsidP="004C1A63">
      <w:pPr>
        <w:widowControl w:val="0"/>
        <w:tabs>
          <w:tab w:val="left" w:pos="9214"/>
        </w:tabs>
        <w:autoSpaceDE w:val="0"/>
        <w:autoSpaceDN w:val="0"/>
        <w:adjustRightInd w:val="0"/>
        <w:spacing w:after="0"/>
        <w:ind w:left="2" w:right="34"/>
        <w:jc w:val="center"/>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34"/>
        <w:jc w:val="center"/>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34"/>
        <w:jc w:val="center"/>
        <w:rPr>
          <w:rFonts w:ascii="Arial" w:hAnsi="Arial" w:cs="Arial"/>
          <w:sz w:val="24"/>
          <w:szCs w:val="24"/>
        </w:rPr>
      </w:pPr>
      <w:r w:rsidRPr="00BC7EE7">
        <w:rPr>
          <w:rFonts w:ascii="Arial" w:hAnsi="Arial" w:cs="Arial"/>
          <w:sz w:val="24"/>
          <w:szCs w:val="24"/>
        </w:rPr>
        <w:t>___________________________________________________________________</w:t>
      </w:r>
    </w:p>
    <w:p w:rsidR="003B5E90" w:rsidRPr="00BC7EE7" w:rsidRDefault="001C4703" w:rsidP="004C1A63">
      <w:pPr>
        <w:widowControl w:val="0"/>
        <w:tabs>
          <w:tab w:val="left" w:pos="9214"/>
        </w:tabs>
        <w:autoSpaceDE w:val="0"/>
        <w:autoSpaceDN w:val="0"/>
        <w:adjustRightInd w:val="0"/>
        <w:spacing w:after="0"/>
        <w:ind w:left="2" w:right="34"/>
        <w:jc w:val="center"/>
        <w:rPr>
          <w:rFonts w:ascii="Arial" w:hAnsi="Arial" w:cs="Arial"/>
          <w:sz w:val="24"/>
          <w:szCs w:val="24"/>
        </w:rPr>
      </w:pPr>
      <w:r w:rsidRPr="00BC7EE7">
        <w:rPr>
          <w:rFonts w:ascii="Arial" w:hAnsi="Arial" w:cs="Arial"/>
          <w:b/>
          <w:bCs/>
          <w:sz w:val="24"/>
          <w:szCs w:val="24"/>
        </w:rPr>
        <w:t>(assinatura do responsável legal da empresa)</w:t>
      </w:r>
    </w:p>
    <w:p w:rsidR="003B5E90" w:rsidRPr="00BC7EE7" w:rsidRDefault="003B5E90" w:rsidP="004C1A63">
      <w:pPr>
        <w:widowControl w:val="0"/>
        <w:tabs>
          <w:tab w:val="left" w:pos="9214"/>
        </w:tabs>
        <w:autoSpaceDE w:val="0"/>
        <w:autoSpaceDN w:val="0"/>
        <w:adjustRightInd w:val="0"/>
        <w:spacing w:after="0"/>
        <w:ind w:left="2" w:right="34"/>
        <w:jc w:val="center"/>
        <w:rPr>
          <w:rFonts w:ascii="Arial" w:hAnsi="Arial" w:cs="Arial"/>
          <w:sz w:val="24"/>
          <w:szCs w:val="24"/>
        </w:rPr>
      </w:pPr>
    </w:p>
    <w:p w:rsidR="0074486B" w:rsidRPr="00BC7EE7" w:rsidRDefault="0074486B" w:rsidP="004C1A63">
      <w:pPr>
        <w:widowControl w:val="0"/>
        <w:tabs>
          <w:tab w:val="left" w:pos="9214"/>
        </w:tabs>
        <w:autoSpaceDE w:val="0"/>
        <w:autoSpaceDN w:val="0"/>
        <w:adjustRightInd w:val="0"/>
        <w:spacing w:after="0"/>
        <w:ind w:left="2" w:right="34"/>
        <w:jc w:val="center"/>
        <w:rPr>
          <w:rFonts w:ascii="Arial" w:hAnsi="Arial" w:cs="Arial"/>
          <w:sz w:val="24"/>
          <w:szCs w:val="24"/>
        </w:rPr>
      </w:pPr>
    </w:p>
    <w:p w:rsidR="0074486B" w:rsidRPr="00BC7EE7" w:rsidRDefault="0074486B" w:rsidP="004C1A63">
      <w:pPr>
        <w:widowControl w:val="0"/>
        <w:tabs>
          <w:tab w:val="left" w:pos="9214"/>
        </w:tabs>
        <w:autoSpaceDE w:val="0"/>
        <w:autoSpaceDN w:val="0"/>
        <w:adjustRightInd w:val="0"/>
        <w:spacing w:after="0"/>
        <w:ind w:left="2" w:right="34"/>
        <w:jc w:val="center"/>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34"/>
        <w:jc w:val="center"/>
        <w:rPr>
          <w:rFonts w:ascii="Arial" w:hAnsi="Arial" w:cs="Arial"/>
          <w:sz w:val="24"/>
          <w:szCs w:val="24"/>
        </w:rPr>
      </w:pPr>
      <w:r w:rsidRPr="00BC7EE7">
        <w:rPr>
          <w:rFonts w:ascii="Arial" w:hAnsi="Arial" w:cs="Arial"/>
          <w:sz w:val="24"/>
          <w:szCs w:val="24"/>
        </w:rPr>
        <w:t>__________________________________________________________</w:t>
      </w:r>
    </w:p>
    <w:p w:rsidR="003B5E90" w:rsidRPr="00BC7EE7" w:rsidRDefault="001C4703" w:rsidP="004C1A63">
      <w:pPr>
        <w:widowControl w:val="0"/>
        <w:tabs>
          <w:tab w:val="left" w:pos="9214"/>
        </w:tabs>
        <w:autoSpaceDE w:val="0"/>
        <w:autoSpaceDN w:val="0"/>
        <w:adjustRightInd w:val="0"/>
        <w:spacing w:after="0"/>
        <w:ind w:left="2" w:right="34"/>
        <w:jc w:val="center"/>
        <w:rPr>
          <w:rFonts w:ascii="Arial" w:hAnsi="Arial" w:cs="Arial"/>
          <w:sz w:val="24"/>
          <w:szCs w:val="24"/>
        </w:rPr>
      </w:pPr>
      <w:r w:rsidRPr="00BC7EE7">
        <w:rPr>
          <w:rFonts w:ascii="Arial" w:hAnsi="Arial" w:cs="Arial"/>
          <w:b/>
          <w:bCs/>
          <w:sz w:val="24"/>
          <w:szCs w:val="24"/>
        </w:rPr>
        <w:t>(assinatura do servidor responsável)</w:t>
      </w:r>
    </w:p>
    <w:p w:rsidR="004111B2" w:rsidRDefault="004111B2" w:rsidP="004C1A63">
      <w:pPr>
        <w:widowControl w:val="0"/>
        <w:tabs>
          <w:tab w:val="left" w:pos="9214"/>
        </w:tabs>
        <w:autoSpaceDE w:val="0"/>
        <w:autoSpaceDN w:val="0"/>
        <w:adjustRightInd w:val="0"/>
        <w:spacing w:after="0"/>
        <w:ind w:right="-1"/>
        <w:jc w:val="center"/>
        <w:rPr>
          <w:rFonts w:ascii="Arial" w:hAnsi="Arial" w:cs="Arial"/>
          <w:b/>
          <w:bCs/>
          <w:sz w:val="24"/>
          <w:szCs w:val="24"/>
        </w:rPr>
      </w:pPr>
    </w:p>
    <w:p w:rsidR="00B2300B" w:rsidRPr="00BC7EE7" w:rsidRDefault="00B2300B" w:rsidP="004C1A63">
      <w:pPr>
        <w:widowControl w:val="0"/>
        <w:tabs>
          <w:tab w:val="left" w:pos="9214"/>
        </w:tabs>
        <w:autoSpaceDE w:val="0"/>
        <w:autoSpaceDN w:val="0"/>
        <w:adjustRightInd w:val="0"/>
        <w:spacing w:after="0"/>
        <w:ind w:right="-1"/>
        <w:jc w:val="center"/>
        <w:rPr>
          <w:rFonts w:ascii="Arial" w:hAnsi="Arial" w:cs="Arial"/>
          <w:b/>
          <w:bCs/>
          <w:sz w:val="24"/>
          <w:szCs w:val="24"/>
        </w:rPr>
      </w:pPr>
    </w:p>
    <w:p w:rsidR="00F96D5C" w:rsidRPr="00BC7EE7" w:rsidRDefault="00F96D5C" w:rsidP="004C1A63">
      <w:pPr>
        <w:widowControl w:val="0"/>
        <w:tabs>
          <w:tab w:val="left" w:pos="9214"/>
        </w:tabs>
        <w:autoSpaceDE w:val="0"/>
        <w:autoSpaceDN w:val="0"/>
        <w:adjustRightInd w:val="0"/>
        <w:spacing w:after="0"/>
        <w:ind w:right="-1"/>
        <w:jc w:val="center"/>
        <w:rPr>
          <w:rFonts w:ascii="Arial" w:hAnsi="Arial" w:cs="Arial"/>
          <w:b/>
          <w:bCs/>
          <w:sz w:val="24"/>
          <w:szCs w:val="24"/>
        </w:rPr>
      </w:pPr>
    </w:p>
    <w:p w:rsidR="00F96D5C" w:rsidRPr="00BC7EE7" w:rsidRDefault="00F96D5C" w:rsidP="004C1A63">
      <w:pPr>
        <w:widowControl w:val="0"/>
        <w:tabs>
          <w:tab w:val="left" w:pos="9214"/>
        </w:tabs>
        <w:autoSpaceDE w:val="0"/>
        <w:autoSpaceDN w:val="0"/>
        <w:adjustRightInd w:val="0"/>
        <w:spacing w:after="0"/>
        <w:ind w:right="-1"/>
        <w:jc w:val="center"/>
        <w:rPr>
          <w:rFonts w:ascii="Arial" w:hAnsi="Arial" w:cs="Arial"/>
          <w:b/>
          <w:bCs/>
          <w:sz w:val="24"/>
          <w:szCs w:val="24"/>
        </w:rPr>
      </w:pPr>
    </w:p>
    <w:p w:rsidR="003B5E90" w:rsidRPr="00BC7EE7" w:rsidRDefault="001C4703" w:rsidP="004C1A63">
      <w:pPr>
        <w:widowControl w:val="0"/>
        <w:tabs>
          <w:tab w:val="left" w:pos="9214"/>
        </w:tabs>
        <w:autoSpaceDE w:val="0"/>
        <w:autoSpaceDN w:val="0"/>
        <w:adjustRightInd w:val="0"/>
        <w:spacing w:after="0"/>
        <w:ind w:right="-1"/>
        <w:jc w:val="center"/>
        <w:rPr>
          <w:rFonts w:ascii="Arial" w:hAnsi="Arial" w:cs="Arial"/>
          <w:sz w:val="24"/>
          <w:szCs w:val="24"/>
        </w:rPr>
      </w:pPr>
      <w:r w:rsidRPr="00BC7EE7">
        <w:rPr>
          <w:rFonts w:ascii="Arial" w:hAnsi="Arial" w:cs="Arial"/>
          <w:b/>
          <w:bCs/>
          <w:sz w:val="24"/>
          <w:szCs w:val="24"/>
        </w:rPr>
        <w:lastRenderedPageBreak/>
        <w:t>ANEXO V</w:t>
      </w:r>
    </w:p>
    <w:p w:rsidR="003B5E90" w:rsidRPr="00BC7EE7" w:rsidRDefault="001C4703" w:rsidP="004C1A63">
      <w:pPr>
        <w:widowControl w:val="0"/>
        <w:autoSpaceDE w:val="0"/>
        <w:autoSpaceDN w:val="0"/>
        <w:adjustRightInd w:val="0"/>
        <w:spacing w:after="0"/>
        <w:ind w:right="-1"/>
        <w:jc w:val="center"/>
        <w:rPr>
          <w:rFonts w:ascii="Arial" w:hAnsi="Arial" w:cs="Arial"/>
          <w:b/>
          <w:bCs/>
          <w:sz w:val="24"/>
          <w:szCs w:val="24"/>
        </w:rPr>
      </w:pPr>
      <w:r w:rsidRPr="00BC7EE7">
        <w:rPr>
          <w:rFonts w:ascii="Arial" w:hAnsi="Arial" w:cs="Arial"/>
          <w:b/>
          <w:bCs/>
          <w:sz w:val="24"/>
          <w:szCs w:val="24"/>
        </w:rPr>
        <w:t xml:space="preserve">MODELO - DECLARAÇÃO </w:t>
      </w:r>
      <w:r w:rsidR="009C7940" w:rsidRPr="00BC7EE7">
        <w:rPr>
          <w:rFonts w:ascii="Arial" w:hAnsi="Arial" w:cs="Arial"/>
          <w:b/>
          <w:bCs/>
          <w:sz w:val="24"/>
          <w:szCs w:val="24"/>
        </w:rPr>
        <w:t>DE QUE NÃO EMPREGA MENOR</w:t>
      </w:r>
    </w:p>
    <w:p w:rsidR="003B5E90" w:rsidRPr="00BC7EE7" w:rsidRDefault="003B5E90" w:rsidP="004C1A63">
      <w:pPr>
        <w:widowControl w:val="0"/>
        <w:tabs>
          <w:tab w:val="left" w:pos="9214"/>
        </w:tabs>
        <w:autoSpaceDE w:val="0"/>
        <w:autoSpaceDN w:val="0"/>
        <w:adjustRightInd w:val="0"/>
        <w:spacing w:after="0"/>
        <w:ind w:left="2318" w:right="3072" w:firstLine="715"/>
        <w:jc w:val="both"/>
        <w:rPr>
          <w:rFonts w:ascii="Arial" w:hAnsi="Arial" w:cs="Arial"/>
          <w:sz w:val="24"/>
          <w:szCs w:val="24"/>
        </w:rPr>
      </w:pPr>
    </w:p>
    <w:p w:rsidR="003B5E90" w:rsidRPr="00BC7EE7" w:rsidRDefault="001C4703" w:rsidP="004C1A63">
      <w:pPr>
        <w:widowControl w:val="0"/>
        <w:tabs>
          <w:tab w:val="left" w:pos="5152"/>
          <w:tab w:val="left" w:pos="6722"/>
          <w:tab w:val="left" w:pos="7818"/>
          <w:tab w:val="left" w:pos="9214"/>
        </w:tabs>
        <w:autoSpaceDE w:val="0"/>
        <w:autoSpaceDN w:val="0"/>
        <w:adjustRightInd w:val="0"/>
        <w:spacing w:after="0"/>
        <w:ind w:left="2" w:right="34"/>
        <w:jc w:val="both"/>
        <w:rPr>
          <w:rFonts w:ascii="Arial" w:hAnsi="Arial" w:cs="Arial"/>
          <w:sz w:val="24"/>
          <w:szCs w:val="24"/>
        </w:rPr>
      </w:pPr>
      <w:r w:rsidRPr="00BC7EE7">
        <w:rPr>
          <w:rFonts w:ascii="Arial" w:hAnsi="Arial" w:cs="Arial"/>
          <w:sz w:val="24"/>
          <w:szCs w:val="24"/>
        </w:rPr>
        <w:t>....................................................................., inscrito no CNPJ/MF nº........................................, por intermédio de seu representante legal o (a) Sr. (a)......................................................., portador (a) da Carteira de Identidade nº ............................................. e do CPF nº .............................................,</w:t>
      </w:r>
      <w:r w:rsidRPr="00BC7EE7">
        <w:rPr>
          <w:rFonts w:ascii="Arial" w:hAnsi="Arial" w:cs="Arial"/>
          <w:b/>
          <w:bCs/>
          <w:sz w:val="24"/>
          <w:szCs w:val="24"/>
        </w:rPr>
        <w:t xml:space="preserve"> DECLARA</w:t>
      </w:r>
      <w:r w:rsidRPr="00BC7EE7">
        <w:rPr>
          <w:rFonts w:ascii="Arial" w:hAnsi="Arial" w:cs="Arial"/>
          <w:sz w:val="24"/>
          <w:szCs w:val="24"/>
        </w:rPr>
        <w:t xml:space="preserve">, para fins do disposto no inciso V do art. 27 da Lei Federal nº 8.666, de 21 de junho de 1.993, acrescido pela Lei nº 9.854, de 27 de outubro de 1.999, que não emprega menor de dezoito anos em trabalho noturno, perigoso ou insalubre e não emprega menor de dezesseis anos. </w:t>
      </w:r>
    </w:p>
    <w:p w:rsidR="003B5E90" w:rsidRPr="00BC7EE7" w:rsidRDefault="003B5E90" w:rsidP="004C1A63">
      <w:pPr>
        <w:widowControl w:val="0"/>
        <w:tabs>
          <w:tab w:val="left" w:pos="9214"/>
        </w:tabs>
        <w:autoSpaceDE w:val="0"/>
        <w:autoSpaceDN w:val="0"/>
        <w:adjustRightInd w:val="0"/>
        <w:spacing w:after="0"/>
        <w:ind w:left="2" w:right="35"/>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688"/>
        <w:jc w:val="both"/>
        <w:rPr>
          <w:rFonts w:ascii="Arial" w:hAnsi="Arial" w:cs="Arial"/>
          <w:sz w:val="24"/>
          <w:szCs w:val="24"/>
        </w:rPr>
      </w:pPr>
      <w:r w:rsidRPr="00BC7EE7">
        <w:rPr>
          <w:rFonts w:ascii="Arial" w:hAnsi="Arial" w:cs="Arial"/>
          <w:sz w:val="24"/>
          <w:szCs w:val="24"/>
        </w:rPr>
        <w:t xml:space="preserve">Ressalva: emprega menor, a partir de quatorze anos, na condição de aprendiz ( ). </w:t>
      </w:r>
    </w:p>
    <w:p w:rsidR="003B5E90" w:rsidRPr="00BC7EE7" w:rsidRDefault="003B5E90" w:rsidP="004C1A63">
      <w:pPr>
        <w:widowControl w:val="0"/>
        <w:tabs>
          <w:tab w:val="left" w:pos="9214"/>
        </w:tabs>
        <w:autoSpaceDE w:val="0"/>
        <w:autoSpaceDN w:val="0"/>
        <w:adjustRightInd w:val="0"/>
        <w:spacing w:after="0"/>
        <w:ind w:left="2" w:right="688"/>
        <w:jc w:val="both"/>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688"/>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1" w:hanging="2"/>
        <w:jc w:val="center"/>
        <w:rPr>
          <w:rFonts w:ascii="Arial" w:hAnsi="Arial" w:cs="Arial"/>
          <w:sz w:val="24"/>
          <w:szCs w:val="24"/>
        </w:rPr>
      </w:pPr>
      <w:r w:rsidRPr="00BC7EE7">
        <w:rPr>
          <w:rFonts w:ascii="Arial" w:hAnsi="Arial" w:cs="Arial"/>
          <w:sz w:val="24"/>
          <w:szCs w:val="24"/>
        </w:rPr>
        <w:t>........................................................................</w:t>
      </w:r>
    </w:p>
    <w:p w:rsidR="003B5E90" w:rsidRPr="00BC7EE7" w:rsidRDefault="001C4703" w:rsidP="004C1A63">
      <w:pPr>
        <w:widowControl w:val="0"/>
        <w:tabs>
          <w:tab w:val="left" w:pos="9214"/>
        </w:tabs>
        <w:autoSpaceDE w:val="0"/>
        <w:autoSpaceDN w:val="0"/>
        <w:adjustRightInd w:val="0"/>
        <w:spacing w:after="0"/>
        <w:ind w:left="2" w:right="-1" w:hanging="2"/>
        <w:jc w:val="center"/>
        <w:rPr>
          <w:rFonts w:ascii="Arial" w:hAnsi="Arial" w:cs="Arial"/>
          <w:sz w:val="24"/>
          <w:szCs w:val="24"/>
        </w:rPr>
      </w:pPr>
      <w:r w:rsidRPr="00BC7EE7">
        <w:rPr>
          <w:rFonts w:ascii="Arial" w:hAnsi="Arial" w:cs="Arial"/>
          <w:sz w:val="24"/>
          <w:szCs w:val="24"/>
        </w:rPr>
        <w:t>(data)</w:t>
      </w:r>
    </w:p>
    <w:p w:rsidR="003B5E90" w:rsidRPr="00BC7EE7" w:rsidRDefault="003B5E90" w:rsidP="004C1A63">
      <w:pPr>
        <w:widowControl w:val="0"/>
        <w:tabs>
          <w:tab w:val="left" w:pos="9214"/>
        </w:tabs>
        <w:autoSpaceDE w:val="0"/>
        <w:autoSpaceDN w:val="0"/>
        <w:adjustRightInd w:val="0"/>
        <w:spacing w:after="0"/>
        <w:ind w:left="2" w:right="-1" w:hanging="2"/>
        <w:jc w:val="center"/>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1" w:hanging="2"/>
        <w:jc w:val="center"/>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1" w:hanging="2"/>
        <w:jc w:val="center"/>
        <w:rPr>
          <w:rFonts w:ascii="Arial" w:hAnsi="Arial" w:cs="Arial"/>
          <w:sz w:val="24"/>
          <w:szCs w:val="24"/>
        </w:rPr>
      </w:pPr>
      <w:r w:rsidRPr="00BC7EE7">
        <w:rPr>
          <w:rFonts w:ascii="Arial" w:hAnsi="Arial" w:cs="Arial"/>
          <w:sz w:val="24"/>
          <w:szCs w:val="24"/>
        </w:rPr>
        <w:t>.........................................................................</w:t>
      </w:r>
    </w:p>
    <w:p w:rsidR="003B5E90" w:rsidRPr="00BC7EE7" w:rsidRDefault="001C4703" w:rsidP="004C1A63">
      <w:pPr>
        <w:widowControl w:val="0"/>
        <w:tabs>
          <w:tab w:val="left" w:pos="9214"/>
        </w:tabs>
        <w:autoSpaceDE w:val="0"/>
        <w:autoSpaceDN w:val="0"/>
        <w:adjustRightInd w:val="0"/>
        <w:spacing w:after="0"/>
        <w:ind w:left="2" w:right="-1" w:hanging="2"/>
        <w:jc w:val="center"/>
        <w:rPr>
          <w:rFonts w:ascii="Arial" w:hAnsi="Arial" w:cs="Arial"/>
          <w:sz w:val="24"/>
          <w:szCs w:val="24"/>
        </w:rPr>
      </w:pPr>
      <w:r w:rsidRPr="00BC7EE7">
        <w:rPr>
          <w:rFonts w:ascii="Arial" w:hAnsi="Arial" w:cs="Arial"/>
          <w:sz w:val="24"/>
          <w:szCs w:val="24"/>
        </w:rPr>
        <w:t>(representante legal)</w:t>
      </w:r>
    </w:p>
    <w:p w:rsidR="003B5E90" w:rsidRPr="00BC7EE7" w:rsidRDefault="003B5E90" w:rsidP="004C1A63">
      <w:pPr>
        <w:widowControl w:val="0"/>
        <w:tabs>
          <w:tab w:val="left" w:pos="9214"/>
        </w:tabs>
        <w:autoSpaceDE w:val="0"/>
        <w:autoSpaceDN w:val="0"/>
        <w:adjustRightInd w:val="0"/>
        <w:spacing w:after="0"/>
        <w:ind w:left="2" w:right="3072" w:firstLine="3379"/>
        <w:jc w:val="both"/>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3072" w:firstLine="3379"/>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3118"/>
        <w:jc w:val="both"/>
        <w:rPr>
          <w:rFonts w:ascii="Arial" w:hAnsi="Arial" w:cs="Arial"/>
          <w:sz w:val="24"/>
          <w:szCs w:val="24"/>
        </w:rPr>
      </w:pPr>
      <w:r w:rsidRPr="00BC7EE7">
        <w:rPr>
          <w:rFonts w:ascii="Arial" w:hAnsi="Arial" w:cs="Arial"/>
          <w:sz w:val="24"/>
          <w:szCs w:val="24"/>
        </w:rPr>
        <w:t xml:space="preserve">(Obs.: em caso afirmativo, assinalar a ressalva acima). </w:t>
      </w:r>
    </w:p>
    <w:p w:rsidR="006C2162" w:rsidRPr="00BC7EE7" w:rsidRDefault="006C2162" w:rsidP="004C1A63">
      <w:pPr>
        <w:widowControl w:val="0"/>
        <w:tabs>
          <w:tab w:val="left" w:pos="9214"/>
        </w:tabs>
        <w:autoSpaceDE w:val="0"/>
        <w:autoSpaceDN w:val="0"/>
        <w:adjustRightInd w:val="0"/>
        <w:spacing w:after="0"/>
        <w:ind w:left="2745" w:right="3934" w:firstLine="1154"/>
        <w:rPr>
          <w:rFonts w:ascii="Arial" w:hAnsi="Arial" w:cs="Arial"/>
          <w:b/>
          <w:bCs/>
          <w:sz w:val="24"/>
          <w:szCs w:val="24"/>
        </w:rPr>
      </w:pPr>
    </w:p>
    <w:p w:rsidR="006C2162" w:rsidRPr="00BC7EE7" w:rsidRDefault="006C2162" w:rsidP="004C1A63">
      <w:pPr>
        <w:widowControl w:val="0"/>
        <w:tabs>
          <w:tab w:val="left" w:pos="9214"/>
        </w:tabs>
        <w:autoSpaceDE w:val="0"/>
        <w:autoSpaceDN w:val="0"/>
        <w:adjustRightInd w:val="0"/>
        <w:spacing w:after="0"/>
        <w:ind w:left="2745" w:right="3934" w:firstLine="1154"/>
        <w:rPr>
          <w:rFonts w:ascii="Arial" w:hAnsi="Arial" w:cs="Arial"/>
          <w:b/>
          <w:bCs/>
          <w:sz w:val="24"/>
          <w:szCs w:val="24"/>
        </w:rPr>
      </w:pPr>
    </w:p>
    <w:p w:rsidR="006C2162" w:rsidRPr="00BC7EE7" w:rsidRDefault="006C2162" w:rsidP="004C1A63">
      <w:pPr>
        <w:widowControl w:val="0"/>
        <w:tabs>
          <w:tab w:val="left" w:pos="9214"/>
        </w:tabs>
        <w:autoSpaceDE w:val="0"/>
        <w:autoSpaceDN w:val="0"/>
        <w:adjustRightInd w:val="0"/>
        <w:spacing w:after="0"/>
        <w:ind w:left="2745" w:right="3934" w:firstLine="1154"/>
        <w:rPr>
          <w:rFonts w:ascii="Arial" w:hAnsi="Arial" w:cs="Arial"/>
          <w:b/>
          <w:bCs/>
          <w:sz w:val="24"/>
          <w:szCs w:val="24"/>
        </w:rPr>
      </w:pPr>
    </w:p>
    <w:p w:rsidR="00813D6E" w:rsidRPr="00BC7EE7" w:rsidRDefault="00813D6E" w:rsidP="004C1A63">
      <w:pPr>
        <w:widowControl w:val="0"/>
        <w:tabs>
          <w:tab w:val="left" w:pos="9214"/>
        </w:tabs>
        <w:autoSpaceDE w:val="0"/>
        <w:autoSpaceDN w:val="0"/>
        <w:adjustRightInd w:val="0"/>
        <w:spacing w:after="0"/>
        <w:ind w:left="2745" w:right="3934" w:firstLine="1154"/>
        <w:rPr>
          <w:rFonts w:ascii="Arial" w:hAnsi="Arial" w:cs="Arial"/>
          <w:b/>
          <w:bCs/>
          <w:sz w:val="24"/>
          <w:szCs w:val="24"/>
        </w:rPr>
      </w:pPr>
    </w:p>
    <w:p w:rsidR="00813D6E" w:rsidRPr="00BC7EE7" w:rsidRDefault="00813D6E" w:rsidP="004C1A63">
      <w:pPr>
        <w:widowControl w:val="0"/>
        <w:tabs>
          <w:tab w:val="left" w:pos="9214"/>
        </w:tabs>
        <w:autoSpaceDE w:val="0"/>
        <w:autoSpaceDN w:val="0"/>
        <w:adjustRightInd w:val="0"/>
        <w:spacing w:after="0"/>
        <w:ind w:left="2745" w:right="3934" w:firstLine="1154"/>
        <w:rPr>
          <w:rFonts w:ascii="Arial" w:hAnsi="Arial" w:cs="Arial"/>
          <w:b/>
          <w:bCs/>
          <w:sz w:val="24"/>
          <w:szCs w:val="24"/>
        </w:rPr>
      </w:pPr>
    </w:p>
    <w:p w:rsidR="00813D6E" w:rsidRPr="00BC7EE7" w:rsidRDefault="00813D6E" w:rsidP="004C1A63">
      <w:pPr>
        <w:widowControl w:val="0"/>
        <w:tabs>
          <w:tab w:val="left" w:pos="9214"/>
        </w:tabs>
        <w:autoSpaceDE w:val="0"/>
        <w:autoSpaceDN w:val="0"/>
        <w:adjustRightInd w:val="0"/>
        <w:spacing w:after="0"/>
        <w:ind w:left="2745" w:right="3934" w:firstLine="1154"/>
        <w:rPr>
          <w:rFonts w:ascii="Arial" w:hAnsi="Arial" w:cs="Arial"/>
          <w:b/>
          <w:bCs/>
          <w:sz w:val="24"/>
          <w:szCs w:val="24"/>
        </w:rPr>
      </w:pPr>
    </w:p>
    <w:p w:rsidR="008A53BE" w:rsidRPr="00BC7EE7" w:rsidRDefault="008A53BE" w:rsidP="004C1A63">
      <w:pPr>
        <w:widowControl w:val="0"/>
        <w:tabs>
          <w:tab w:val="left" w:pos="9214"/>
        </w:tabs>
        <w:autoSpaceDE w:val="0"/>
        <w:autoSpaceDN w:val="0"/>
        <w:adjustRightInd w:val="0"/>
        <w:spacing w:after="0"/>
        <w:ind w:left="2745" w:right="3934" w:firstLine="1154"/>
        <w:rPr>
          <w:rFonts w:ascii="Arial" w:hAnsi="Arial" w:cs="Arial"/>
          <w:b/>
          <w:bCs/>
          <w:sz w:val="24"/>
          <w:szCs w:val="24"/>
        </w:rPr>
      </w:pPr>
    </w:p>
    <w:p w:rsidR="009C7940" w:rsidRPr="00BC7EE7" w:rsidRDefault="009C7940" w:rsidP="004C1A63">
      <w:pPr>
        <w:widowControl w:val="0"/>
        <w:tabs>
          <w:tab w:val="left" w:pos="9214"/>
        </w:tabs>
        <w:autoSpaceDE w:val="0"/>
        <w:autoSpaceDN w:val="0"/>
        <w:adjustRightInd w:val="0"/>
        <w:spacing w:after="0"/>
        <w:ind w:left="2745" w:right="3934" w:firstLine="1154"/>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ind w:left="2745" w:right="3934" w:firstLine="1154"/>
        <w:rPr>
          <w:rFonts w:ascii="Arial" w:hAnsi="Arial" w:cs="Arial"/>
          <w:b/>
          <w:bCs/>
          <w:sz w:val="24"/>
          <w:szCs w:val="24"/>
        </w:rPr>
      </w:pPr>
    </w:p>
    <w:p w:rsidR="00C56428" w:rsidRDefault="00C56428" w:rsidP="004C1A63">
      <w:pPr>
        <w:widowControl w:val="0"/>
        <w:tabs>
          <w:tab w:val="left" w:pos="9214"/>
        </w:tabs>
        <w:autoSpaceDE w:val="0"/>
        <w:autoSpaceDN w:val="0"/>
        <w:adjustRightInd w:val="0"/>
        <w:spacing w:after="0"/>
        <w:ind w:left="2745" w:right="3934" w:firstLine="1154"/>
        <w:rPr>
          <w:rFonts w:ascii="Arial" w:hAnsi="Arial" w:cs="Arial"/>
          <w:b/>
          <w:bCs/>
          <w:sz w:val="24"/>
          <w:szCs w:val="24"/>
        </w:rPr>
      </w:pPr>
    </w:p>
    <w:p w:rsidR="00831350" w:rsidRPr="00BC7EE7" w:rsidRDefault="00831350" w:rsidP="004C1A63">
      <w:pPr>
        <w:widowControl w:val="0"/>
        <w:tabs>
          <w:tab w:val="left" w:pos="9214"/>
        </w:tabs>
        <w:autoSpaceDE w:val="0"/>
        <w:autoSpaceDN w:val="0"/>
        <w:adjustRightInd w:val="0"/>
        <w:spacing w:after="0"/>
        <w:ind w:left="2745" w:right="3934" w:firstLine="1154"/>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ind w:left="2745" w:right="3934" w:firstLine="1154"/>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ind w:left="2745" w:right="3934" w:firstLine="1154"/>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ind w:left="2745" w:right="3934" w:firstLine="1154"/>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ind w:left="2745" w:right="3934" w:firstLine="1154"/>
        <w:rPr>
          <w:rFonts w:ascii="Arial" w:hAnsi="Arial" w:cs="Arial"/>
          <w:b/>
          <w:bCs/>
          <w:sz w:val="24"/>
          <w:szCs w:val="24"/>
        </w:rPr>
      </w:pPr>
    </w:p>
    <w:p w:rsidR="004D3D06" w:rsidRPr="00BC7EE7" w:rsidRDefault="001C4703" w:rsidP="004C1A63">
      <w:pPr>
        <w:widowControl w:val="0"/>
        <w:tabs>
          <w:tab w:val="left" w:pos="9214"/>
        </w:tabs>
        <w:autoSpaceDE w:val="0"/>
        <w:autoSpaceDN w:val="0"/>
        <w:adjustRightInd w:val="0"/>
        <w:spacing w:after="0"/>
        <w:jc w:val="center"/>
        <w:rPr>
          <w:rFonts w:ascii="Arial" w:hAnsi="Arial" w:cs="Arial"/>
          <w:b/>
          <w:bCs/>
          <w:sz w:val="24"/>
          <w:szCs w:val="24"/>
        </w:rPr>
      </w:pPr>
      <w:r w:rsidRPr="00BC7EE7">
        <w:rPr>
          <w:rFonts w:ascii="Arial" w:hAnsi="Arial" w:cs="Arial"/>
          <w:b/>
          <w:bCs/>
          <w:sz w:val="24"/>
          <w:szCs w:val="24"/>
        </w:rPr>
        <w:lastRenderedPageBreak/>
        <w:t>ANEXO V</w:t>
      </w:r>
      <w:r w:rsidR="00AF3C53" w:rsidRPr="00BC7EE7">
        <w:rPr>
          <w:rFonts w:ascii="Arial" w:hAnsi="Arial" w:cs="Arial"/>
          <w:b/>
          <w:bCs/>
          <w:sz w:val="24"/>
          <w:szCs w:val="24"/>
        </w:rPr>
        <w:t>I</w:t>
      </w:r>
      <w:r w:rsidR="00E750F5" w:rsidRPr="00BC7EE7">
        <w:rPr>
          <w:rFonts w:ascii="Arial" w:hAnsi="Arial" w:cs="Arial"/>
          <w:b/>
          <w:bCs/>
          <w:sz w:val="24"/>
          <w:szCs w:val="24"/>
        </w:rPr>
        <w:t xml:space="preserve"> </w:t>
      </w:r>
    </w:p>
    <w:p w:rsidR="003B5E90" w:rsidRPr="00BC7EE7" w:rsidRDefault="00F41768" w:rsidP="004C1A63">
      <w:pPr>
        <w:widowControl w:val="0"/>
        <w:tabs>
          <w:tab w:val="left" w:pos="9214"/>
        </w:tabs>
        <w:autoSpaceDE w:val="0"/>
        <w:autoSpaceDN w:val="0"/>
        <w:adjustRightInd w:val="0"/>
        <w:spacing w:after="0"/>
        <w:jc w:val="center"/>
        <w:rPr>
          <w:rFonts w:ascii="Arial" w:hAnsi="Arial" w:cs="Arial"/>
          <w:bCs/>
          <w:sz w:val="24"/>
          <w:szCs w:val="24"/>
        </w:rPr>
      </w:pPr>
      <w:r w:rsidRPr="00BC7EE7">
        <w:rPr>
          <w:rFonts w:ascii="Arial" w:hAnsi="Arial" w:cs="Arial"/>
          <w:b/>
          <w:bCs/>
          <w:sz w:val="24"/>
          <w:szCs w:val="24"/>
        </w:rPr>
        <w:t>(Planilha de Proposta Comercial)</w:t>
      </w:r>
    </w:p>
    <w:p w:rsidR="00AF3C53" w:rsidRPr="00BC7EE7" w:rsidRDefault="00AF3C53" w:rsidP="004C1A63">
      <w:pPr>
        <w:widowControl w:val="0"/>
        <w:tabs>
          <w:tab w:val="left" w:pos="9214"/>
        </w:tabs>
        <w:autoSpaceDE w:val="0"/>
        <w:autoSpaceDN w:val="0"/>
        <w:adjustRightInd w:val="0"/>
        <w:spacing w:after="0"/>
        <w:jc w:val="center"/>
        <w:rPr>
          <w:rFonts w:ascii="Arial" w:hAnsi="Arial" w:cs="Arial"/>
          <w:sz w:val="24"/>
          <w:szCs w:val="24"/>
        </w:rPr>
      </w:pPr>
    </w:p>
    <w:p w:rsidR="003B5E90" w:rsidRPr="00BC7EE7" w:rsidRDefault="00E750F5" w:rsidP="004C1A63">
      <w:pPr>
        <w:widowControl w:val="0"/>
        <w:tabs>
          <w:tab w:val="left" w:pos="9214"/>
        </w:tabs>
        <w:autoSpaceDE w:val="0"/>
        <w:autoSpaceDN w:val="0"/>
        <w:adjustRightInd w:val="0"/>
        <w:spacing w:after="0"/>
        <w:jc w:val="center"/>
        <w:rPr>
          <w:rFonts w:ascii="Arial" w:hAnsi="Arial" w:cs="Arial"/>
          <w:sz w:val="24"/>
          <w:szCs w:val="24"/>
        </w:rPr>
      </w:pPr>
      <w:r w:rsidRPr="00BC7EE7">
        <w:rPr>
          <w:rFonts w:ascii="Arial" w:hAnsi="Arial" w:cs="Arial"/>
          <w:b/>
          <w:bCs/>
          <w:sz w:val="24"/>
          <w:szCs w:val="24"/>
        </w:rPr>
        <w:t>FORMULÁRIO</w:t>
      </w:r>
      <w:r w:rsidR="001C4703" w:rsidRPr="00BC7EE7">
        <w:rPr>
          <w:rFonts w:ascii="Arial" w:hAnsi="Arial" w:cs="Arial"/>
          <w:b/>
          <w:bCs/>
          <w:sz w:val="24"/>
          <w:szCs w:val="24"/>
        </w:rPr>
        <w:t xml:space="preserve"> DE PROPOSTA COMERCIAL</w:t>
      </w: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
          <w:bCs/>
          <w:sz w:val="24"/>
          <w:szCs w:val="24"/>
        </w:rPr>
        <w:t>(</w:t>
      </w:r>
      <w:r w:rsidRPr="00BC7EE7">
        <w:rPr>
          <w:rFonts w:ascii="Arial" w:hAnsi="Arial" w:cs="Arial"/>
          <w:b/>
          <w:bCs/>
          <w:i/>
          <w:iCs/>
          <w:sz w:val="24"/>
          <w:szCs w:val="24"/>
        </w:rPr>
        <w:t>Este modelo deverá ser transcrito na forma e na íntegra, em papel timbrado da empresa)</w:t>
      </w: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p>
    <w:p w:rsidR="009C7940" w:rsidRPr="00BC7EE7" w:rsidRDefault="00813D6E"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sz w:val="24"/>
          <w:szCs w:val="24"/>
        </w:rPr>
        <w:t>À</w:t>
      </w: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sz w:val="24"/>
          <w:szCs w:val="24"/>
        </w:rPr>
        <w:t xml:space="preserve">Prefeitura Municipal de </w:t>
      </w:r>
      <w:r w:rsidR="00BF07D7" w:rsidRPr="00BC7EE7">
        <w:rPr>
          <w:rFonts w:ascii="Arial" w:hAnsi="Arial" w:cs="Arial"/>
          <w:sz w:val="24"/>
          <w:szCs w:val="24"/>
        </w:rPr>
        <w:t>Pouso Alegre</w:t>
      </w:r>
      <w:r w:rsidR="00BA25AE" w:rsidRPr="00BC7EE7">
        <w:rPr>
          <w:rFonts w:ascii="Arial" w:hAnsi="Arial" w:cs="Arial"/>
          <w:sz w:val="24"/>
          <w:szCs w:val="24"/>
        </w:rPr>
        <w:t>/MG</w:t>
      </w: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sz w:val="24"/>
          <w:szCs w:val="24"/>
        </w:rPr>
        <w:t xml:space="preserve">Comissão Permanente de Licitação </w:t>
      </w: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sz w:val="24"/>
          <w:szCs w:val="24"/>
        </w:rPr>
        <w:t>Serve o presente para encaminhamento da nossa proposta de preços relativa a</w:t>
      </w:r>
      <w:r w:rsidR="004D3D06" w:rsidRPr="00BC7EE7">
        <w:rPr>
          <w:rFonts w:ascii="Arial" w:hAnsi="Arial" w:cs="Arial"/>
          <w:sz w:val="24"/>
          <w:szCs w:val="24"/>
        </w:rPr>
        <w:t xml:space="preserve"> </w:t>
      </w:r>
      <w:r w:rsidRPr="00BC7EE7">
        <w:rPr>
          <w:rFonts w:ascii="Arial" w:hAnsi="Arial" w:cs="Arial"/>
          <w:b/>
          <w:sz w:val="24"/>
          <w:szCs w:val="24"/>
        </w:rPr>
        <w:t xml:space="preserve">Concorrência Pública nº </w:t>
      </w:r>
      <w:r w:rsidR="000F0B06">
        <w:rPr>
          <w:rFonts w:ascii="Arial" w:hAnsi="Arial" w:cs="Arial"/>
          <w:b/>
          <w:sz w:val="24"/>
          <w:szCs w:val="24"/>
        </w:rPr>
        <w:t>02</w:t>
      </w:r>
      <w:r w:rsidRPr="00BC7EE7">
        <w:rPr>
          <w:rFonts w:ascii="Arial" w:hAnsi="Arial" w:cs="Arial"/>
          <w:b/>
          <w:sz w:val="24"/>
          <w:szCs w:val="24"/>
        </w:rPr>
        <w:t>/201</w:t>
      </w:r>
      <w:r w:rsidR="00A34C91" w:rsidRPr="00BC7EE7">
        <w:rPr>
          <w:rFonts w:ascii="Arial" w:hAnsi="Arial" w:cs="Arial"/>
          <w:b/>
          <w:sz w:val="24"/>
          <w:szCs w:val="24"/>
        </w:rPr>
        <w:t>6</w:t>
      </w:r>
      <w:r w:rsidRPr="00BC7EE7">
        <w:rPr>
          <w:rFonts w:ascii="Arial" w:hAnsi="Arial" w:cs="Arial"/>
          <w:b/>
          <w:sz w:val="24"/>
          <w:szCs w:val="24"/>
        </w:rPr>
        <w:t>,</w:t>
      </w:r>
      <w:r w:rsidRPr="00BC7EE7">
        <w:rPr>
          <w:rFonts w:ascii="Arial" w:hAnsi="Arial" w:cs="Arial"/>
          <w:sz w:val="24"/>
          <w:szCs w:val="24"/>
        </w:rPr>
        <w:t xml:space="preserve"> para Registro de Preços, conforme especificado abaixo: </w:t>
      </w: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p>
    <w:p w:rsidR="004D3D06" w:rsidRPr="00BC7EE7" w:rsidRDefault="004D3D06" w:rsidP="004D3D06">
      <w:pPr>
        <w:widowControl w:val="0"/>
        <w:tabs>
          <w:tab w:val="left" w:pos="9214"/>
        </w:tabs>
        <w:autoSpaceDE w:val="0"/>
        <w:autoSpaceDN w:val="0"/>
        <w:adjustRightInd w:val="0"/>
        <w:spacing w:after="0"/>
        <w:jc w:val="both"/>
        <w:rPr>
          <w:rFonts w:ascii="Arial" w:hAnsi="Arial" w:cs="Arial"/>
          <w:sz w:val="24"/>
          <w:szCs w:val="24"/>
        </w:rPr>
      </w:pPr>
      <w:r w:rsidRPr="00BC7EE7">
        <w:rPr>
          <w:rFonts w:ascii="Arial" w:hAnsi="Arial" w:cs="Arial"/>
          <w:sz w:val="24"/>
          <w:szCs w:val="24"/>
        </w:rPr>
        <w:t xml:space="preserve">REGISTRO DE PREÇOS, DO TIPO MENOR PREÇO GLOBAL, PARA A </w:t>
      </w:r>
      <w:r w:rsidRPr="00BC7EE7">
        <w:rPr>
          <w:rFonts w:ascii="Arial" w:hAnsi="Arial" w:cs="Arial"/>
          <w:b/>
          <w:sz w:val="24"/>
          <w:szCs w:val="24"/>
        </w:rPr>
        <w:t>CONTRATAÇÃO DE EMPRESA DE ENGENHARIA PARA A EXECUÇÃO DE SERVIÇOS DE AMPLIAÇÃO E SUBSTITUIÇÃO DE TECNOLOGIA DO PARQUE I. P. DO MUNICÍPIO DE POUSO ALEGRE/MG</w:t>
      </w:r>
      <w:r w:rsidRPr="00BC7EE7">
        <w:rPr>
          <w:rFonts w:ascii="Arial" w:hAnsi="Arial" w:cs="Arial"/>
          <w:b/>
          <w:bCs/>
          <w:sz w:val="24"/>
          <w:szCs w:val="24"/>
        </w:rPr>
        <w:t>,</w:t>
      </w:r>
      <w:r w:rsidRPr="00BC7EE7">
        <w:rPr>
          <w:rFonts w:ascii="Arial" w:hAnsi="Arial" w:cs="Arial"/>
          <w:bCs/>
          <w:sz w:val="24"/>
          <w:szCs w:val="24"/>
        </w:rPr>
        <w:t xml:space="preserve"> </w:t>
      </w:r>
      <w:r w:rsidRPr="00BC7EE7">
        <w:rPr>
          <w:rFonts w:ascii="Arial" w:hAnsi="Arial" w:cs="Arial"/>
          <w:sz w:val="24"/>
          <w:szCs w:val="24"/>
        </w:rPr>
        <w:t xml:space="preserve">conforme Termo de Referência e demais disposições constantes do Edital. </w:t>
      </w:r>
    </w:p>
    <w:p w:rsidR="008A53BE" w:rsidRPr="00BC7EE7" w:rsidRDefault="008A53BE" w:rsidP="004C1A63">
      <w:pPr>
        <w:widowControl w:val="0"/>
        <w:autoSpaceDE w:val="0"/>
        <w:autoSpaceDN w:val="0"/>
        <w:adjustRightInd w:val="0"/>
        <w:spacing w:after="0"/>
        <w:ind w:right="-36"/>
        <w:jc w:val="both"/>
        <w:rPr>
          <w:rFonts w:ascii="Arial" w:hAnsi="Arial" w:cs="Arial"/>
          <w:sz w:val="24"/>
          <w:szCs w:val="24"/>
        </w:rPr>
      </w:pP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sz w:val="24"/>
          <w:szCs w:val="24"/>
        </w:rPr>
        <w:t xml:space="preserve">Inteiramo-nos de todas as informações técnicas, do espaço físico e condições para a execução do contrato, caso sejamos vencedores deste certame e portanto, propomos: </w:t>
      </w: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sz w:val="24"/>
          <w:szCs w:val="24"/>
        </w:rPr>
        <w:t>O valor global da proposta é de R$</w:t>
      </w:r>
      <w:r w:rsidR="006A4870" w:rsidRPr="00BC7EE7">
        <w:rPr>
          <w:rFonts w:ascii="Arial" w:hAnsi="Arial" w:cs="Arial"/>
          <w:sz w:val="24"/>
          <w:szCs w:val="24"/>
        </w:rPr>
        <w:t xml:space="preserve"> ....................... </w:t>
      </w:r>
      <w:r w:rsidRPr="00BC7EE7">
        <w:rPr>
          <w:rFonts w:ascii="Arial" w:hAnsi="Arial" w:cs="Arial"/>
          <w:sz w:val="24"/>
          <w:szCs w:val="24"/>
        </w:rPr>
        <w:t>(</w:t>
      </w:r>
      <w:r w:rsidR="006A4870" w:rsidRPr="00BC7EE7">
        <w:rPr>
          <w:rFonts w:ascii="Arial" w:hAnsi="Arial" w:cs="Arial"/>
          <w:sz w:val="24"/>
          <w:szCs w:val="24"/>
        </w:rPr>
        <w:t>...................................................................</w:t>
      </w:r>
      <w:r w:rsidRPr="00BC7EE7">
        <w:rPr>
          <w:rFonts w:ascii="Arial" w:hAnsi="Arial" w:cs="Arial"/>
          <w:sz w:val="24"/>
          <w:szCs w:val="24"/>
        </w:rPr>
        <w:t xml:space="preserve">) </w:t>
      </w: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sz w:val="24"/>
          <w:szCs w:val="24"/>
        </w:rPr>
        <w:t>Prazo de validade da proposta:</w:t>
      </w:r>
      <w:r w:rsidR="006A4870" w:rsidRPr="00BC7EE7">
        <w:rPr>
          <w:rFonts w:ascii="Arial" w:hAnsi="Arial" w:cs="Arial"/>
          <w:sz w:val="24"/>
          <w:szCs w:val="24"/>
        </w:rPr>
        <w:t>................</w:t>
      </w:r>
      <w:r w:rsidRPr="00BC7EE7">
        <w:rPr>
          <w:rFonts w:ascii="Arial" w:hAnsi="Arial" w:cs="Arial"/>
          <w:sz w:val="24"/>
          <w:szCs w:val="24"/>
        </w:rPr>
        <w:t xml:space="preserve">dias (mínimo 60 dias) </w:t>
      </w: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sz w:val="24"/>
          <w:szCs w:val="24"/>
        </w:rPr>
        <w:t>Prazo máximo estipulado para início das atividades:</w:t>
      </w:r>
      <w:r w:rsidR="006A4870" w:rsidRPr="00BC7EE7">
        <w:rPr>
          <w:rFonts w:ascii="Arial" w:hAnsi="Arial" w:cs="Arial"/>
          <w:sz w:val="24"/>
          <w:szCs w:val="24"/>
        </w:rPr>
        <w:t>.......................</w:t>
      </w:r>
      <w:r w:rsidRPr="00BC7EE7">
        <w:rPr>
          <w:rFonts w:ascii="Arial" w:hAnsi="Arial" w:cs="Arial"/>
          <w:sz w:val="24"/>
          <w:szCs w:val="24"/>
        </w:rPr>
        <w:t>dias, sendo:(</w:t>
      </w:r>
      <w:r w:rsidRPr="00BC7EE7">
        <w:rPr>
          <w:rFonts w:ascii="Arial" w:hAnsi="Arial" w:cs="Arial"/>
          <w:i/>
          <w:iCs/>
          <w:sz w:val="24"/>
          <w:szCs w:val="24"/>
        </w:rPr>
        <w:t xml:space="preserve">máximo 05 dias após assinatura do contrato) </w:t>
      </w: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p>
    <w:p w:rsidR="00D664AB" w:rsidRPr="00BC7EE7" w:rsidRDefault="00D664AB" w:rsidP="004C1A63">
      <w:pPr>
        <w:pStyle w:val="Corpodetexto"/>
        <w:spacing w:after="0"/>
        <w:jc w:val="both"/>
        <w:rPr>
          <w:rFonts w:ascii="Arial" w:hAnsi="Arial" w:cs="Arial"/>
          <w:sz w:val="24"/>
          <w:szCs w:val="24"/>
        </w:rPr>
      </w:pPr>
      <w:r w:rsidRPr="001D0066">
        <w:rPr>
          <w:rFonts w:ascii="Arial" w:hAnsi="Arial" w:cs="Arial"/>
          <w:sz w:val="24"/>
          <w:szCs w:val="24"/>
        </w:rPr>
        <w:t xml:space="preserve">OBSERVAÇÃO: AO FORMULAR A PROPOSTA COMERCIAL, A EMPRESA LICITANTE DEVERÁ OBRIGATÓRIAMENTE, APRESENTAR </w:t>
      </w:r>
      <w:r w:rsidR="000F0B06" w:rsidRPr="001D0066">
        <w:rPr>
          <w:rFonts w:ascii="Arial" w:hAnsi="Arial" w:cs="Arial"/>
          <w:sz w:val="24"/>
          <w:szCs w:val="24"/>
        </w:rPr>
        <w:t>A</w:t>
      </w:r>
      <w:r w:rsidRPr="001D0066">
        <w:rPr>
          <w:rFonts w:ascii="Arial" w:hAnsi="Arial" w:cs="Arial"/>
          <w:sz w:val="24"/>
          <w:szCs w:val="24"/>
        </w:rPr>
        <w:t xml:space="preserve"> PLANILHA</w:t>
      </w:r>
      <w:r w:rsidR="000F0B06" w:rsidRPr="001D0066">
        <w:rPr>
          <w:rFonts w:ascii="Arial" w:hAnsi="Arial" w:cs="Arial"/>
          <w:sz w:val="24"/>
          <w:szCs w:val="24"/>
        </w:rPr>
        <w:t xml:space="preserve"> </w:t>
      </w:r>
      <w:r w:rsidRPr="001D0066">
        <w:rPr>
          <w:rFonts w:ascii="Arial" w:hAnsi="Arial" w:cs="Arial"/>
          <w:sz w:val="24"/>
          <w:szCs w:val="24"/>
        </w:rPr>
        <w:t>DE</w:t>
      </w:r>
      <w:r w:rsidR="000F0B06" w:rsidRPr="001D0066">
        <w:rPr>
          <w:rFonts w:ascii="Arial" w:hAnsi="Arial" w:cs="Arial"/>
          <w:sz w:val="24"/>
          <w:szCs w:val="24"/>
        </w:rPr>
        <w:t xml:space="preserve"> PREÇOS</w:t>
      </w:r>
      <w:r w:rsidR="001D0066" w:rsidRPr="001D0066">
        <w:rPr>
          <w:rFonts w:ascii="Arial" w:hAnsi="Arial" w:cs="Arial"/>
          <w:sz w:val="24"/>
          <w:szCs w:val="24"/>
        </w:rPr>
        <w:t xml:space="preserve"> ANEXO VI</w:t>
      </w:r>
      <w:r w:rsidRPr="001D0066">
        <w:rPr>
          <w:rFonts w:ascii="Arial" w:hAnsi="Arial" w:cs="Arial"/>
          <w:sz w:val="24"/>
          <w:szCs w:val="24"/>
        </w:rPr>
        <w:t xml:space="preserve"> CONSTANTES EM ANEXO NO FORMATO EXCEL.</w:t>
      </w:r>
      <w:r w:rsidRPr="00BC7EE7">
        <w:rPr>
          <w:rFonts w:ascii="Arial" w:hAnsi="Arial" w:cs="Arial"/>
          <w:sz w:val="24"/>
          <w:szCs w:val="24"/>
        </w:rPr>
        <w:t xml:space="preserve">  </w:t>
      </w:r>
    </w:p>
    <w:p w:rsidR="000F0B06" w:rsidRDefault="000F0B06" w:rsidP="004C1A63">
      <w:pPr>
        <w:widowControl w:val="0"/>
        <w:autoSpaceDE w:val="0"/>
        <w:autoSpaceDN w:val="0"/>
        <w:adjustRightInd w:val="0"/>
        <w:spacing w:after="0"/>
        <w:ind w:right="-36"/>
        <w:jc w:val="both"/>
        <w:rPr>
          <w:rFonts w:ascii="Arial" w:hAnsi="Arial" w:cs="Arial"/>
          <w:b/>
          <w:bCs/>
          <w:sz w:val="24"/>
          <w:szCs w:val="24"/>
        </w:rPr>
      </w:pP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
          <w:bCs/>
          <w:sz w:val="24"/>
          <w:szCs w:val="24"/>
        </w:rPr>
        <w:t>IDENTIFICAÇÃO</w:t>
      </w:r>
      <w:r w:rsidRPr="00BC7EE7">
        <w:rPr>
          <w:rFonts w:ascii="Arial" w:hAnsi="Arial" w:cs="Arial"/>
          <w:sz w:val="24"/>
          <w:szCs w:val="24"/>
        </w:rPr>
        <w:t xml:space="preserve">: </w:t>
      </w: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sz w:val="24"/>
          <w:szCs w:val="24"/>
        </w:rPr>
        <w:t xml:space="preserve">Razão Social: --------------------------------------------------------------------------------- </w:t>
      </w:r>
    </w:p>
    <w:p w:rsidR="006A4870" w:rsidRPr="00BC7EE7" w:rsidRDefault="00813D6E"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sz w:val="24"/>
          <w:szCs w:val="24"/>
        </w:rPr>
        <w:t xml:space="preserve">CNPJ: ------------------------------------------- </w:t>
      </w:r>
      <w:r w:rsidR="006A4870" w:rsidRPr="00BC7EE7">
        <w:rPr>
          <w:rFonts w:ascii="Arial" w:hAnsi="Arial" w:cs="Arial"/>
          <w:sz w:val="24"/>
          <w:szCs w:val="24"/>
        </w:rPr>
        <w:t>Inscrição Estadual: -------------------------------------</w:t>
      </w:r>
    </w:p>
    <w:p w:rsidR="00E7494E" w:rsidRPr="00BC7EE7" w:rsidRDefault="00813D6E"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sz w:val="24"/>
          <w:szCs w:val="24"/>
        </w:rPr>
        <w:t>Endereço:- -------------------------------------------------------------------------------------</w:t>
      </w:r>
    </w:p>
    <w:p w:rsidR="006A4870" w:rsidRPr="00BC7EE7" w:rsidRDefault="00813D6E"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sz w:val="24"/>
          <w:szCs w:val="24"/>
        </w:rPr>
        <w:lastRenderedPageBreak/>
        <w:t xml:space="preserve">Telefone: ----------------------------------------- </w:t>
      </w:r>
      <w:r w:rsidR="006A4870" w:rsidRPr="00BC7EE7">
        <w:rPr>
          <w:rFonts w:ascii="Arial" w:hAnsi="Arial" w:cs="Arial"/>
          <w:sz w:val="24"/>
          <w:szCs w:val="24"/>
        </w:rPr>
        <w:t xml:space="preserve">Fax: -------------------------------------- </w:t>
      </w: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sz w:val="24"/>
          <w:szCs w:val="24"/>
        </w:rPr>
        <w:t xml:space="preserve">E-mail: ------------------------------------------------------------------------------------------ </w:t>
      </w: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sz w:val="24"/>
          <w:szCs w:val="24"/>
        </w:rPr>
        <w:t>Banco:_____________________Conta para depósito:________</w:t>
      </w:r>
      <w:r w:rsidR="006A4870" w:rsidRPr="00BC7EE7">
        <w:rPr>
          <w:rFonts w:ascii="Arial" w:hAnsi="Arial" w:cs="Arial"/>
          <w:sz w:val="24"/>
          <w:szCs w:val="24"/>
        </w:rPr>
        <w:t>_________</w:t>
      </w:r>
      <w:r w:rsidRPr="00BC7EE7">
        <w:rPr>
          <w:rFonts w:ascii="Arial" w:hAnsi="Arial" w:cs="Arial"/>
          <w:sz w:val="24"/>
          <w:szCs w:val="24"/>
        </w:rPr>
        <w:t xml:space="preserve"> Agênc</w:t>
      </w:r>
      <w:r w:rsidR="006A4870" w:rsidRPr="00BC7EE7">
        <w:rPr>
          <w:rFonts w:ascii="Arial" w:hAnsi="Arial" w:cs="Arial"/>
          <w:sz w:val="24"/>
          <w:szCs w:val="24"/>
        </w:rPr>
        <w:t>ia:_________</w:t>
      </w: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sz w:val="24"/>
          <w:szCs w:val="24"/>
        </w:rPr>
        <w:t xml:space="preserve">Titular:______________________________________________________ </w:t>
      </w:r>
    </w:p>
    <w:p w:rsidR="00C916F3" w:rsidRPr="00BC7EE7" w:rsidRDefault="00C916F3" w:rsidP="004C1A63">
      <w:pPr>
        <w:widowControl w:val="0"/>
        <w:autoSpaceDE w:val="0"/>
        <w:autoSpaceDN w:val="0"/>
        <w:adjustRightInd w:val="0"/>
        <w:spacing w:after="0"/>
        <w:ind w:right="-36"/>
        <w:jc w:val="both"/>
        <w:rPr>
          <w:rFonts w:ascii="Arial" w:hAnsi="Arial" w:cs="Arial"/>
          <w:b/>
          <w:bCs/>
          <w:sz w:val="24"/>
          <w:szCs w:val="24"/>
        </w:rPr>
      </w:pPr>
    </w:p>
    <w:p w:rsidR="003B4BB2" w:rsidRPr="00BC7EE7" w:rsidRDefault="003B4BB2" w:rsidP="004C1A63">
      <w:pPr>
        <w:widowControl w:val="0"/>
        <w:autoSpaceDE w:val="0"/>
        <w:autoSpaceDN w:val="0"/>
        <w:adjustRightInd w:val="0"/>
        <w:spacing w:after="0"/>
        <w:ind w:right="-36"/>
        <w:jc w:val="both"/>
        <w:rPr>
          <w:rFonts w:ascii="Arial" w:hAnsi="Arial" w:cs="Arial"/>
          <w:b/>
          <w:bCs/>
          <w:sz w:val="24"/>
          <w:szCs w:val="24"/>
        </w:rPr>
      </w:pP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
          <w:bCs/>
          <w:sz w:val="24"/>
          <w:szCs w:val="24"/>
        </w:rPr>
        <w:t xml:space="preserve">INDICAÇÃO DO </w:t>
      </w:r>
      <w:r w:rsidR="006A4870" w:rsidRPr="00BC7EE7">
        <w:rPr>
          <w:rFonts w:ascii="Arial" w:hAnsi="Arial" w:cs="Arial"/>
          <w:b/>
          <w:bCs/>
          <w:sz w:val="24"/>
          <w:szCs w:val="24"/>
        </w:rPr>
        <w:t>RESPONSÁVEL</w:t>
      </w:r>
      <w:r w:rsidRPr="00BC7EE7">
        <w:rPr>
          <w:rFonts w:ascii="Arial" w:hAnsi="Arial" w:cs="Arial"/>
          <w:b/>
          <w:bCs/>
          <w:sz w:val="24"/>
          <w:szCs w:val="24"/>
        </w:rPr>
        <w:t xml:space="preserve"> PARA ASSINATURA DO CONTRATO </w:t>
      </w: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sz w:val="24"/>
          <w:szCs w:val="24"/>
        </w:rPr>
        <w:t xml:space="preserve">Representante Legal (Nome Legível):______________________________ ( ) Sócio ( ) Procurador </w:t>
      </w:r>
    </w:p>
    <w:p w:rsidR="006A4870" w:rsidRPr="00BC7EE7" w:rsidRDefault="00813D6E"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sz w:val="24"/>
          <w:szCs w:val="24"/>
        </w:rPr>
        <w:t>RG:___________________________CPF:____________________</w:t>
      </w: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sz w:val="24"/>
          <w:szCs w:val="24"/>
        </w:rPr>
        <w:t>Telefone:____________________________E-mail:_______________________</w:t>
      </w:r>
      <w:r w:rsidR="006A4870" w:rsidRPr="00BC7EE7">
        <w:rPr>
          <w:rFonts w:ascii="Arial" w:hAnsi="Arial" w:cs="Arial"/>
          <w:sz w:val="24"/>
          <w:szCs w:val="24"/>
        </w:rPr>
        <w:t>_____________</w:t>
      </w: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p>
    <w:p w:rsidR="00C916F3" w:rsidRPr="00BC7EE7" w:rsidRDefault="00C916F3" w:rsidP="004C1A63">
      <w:pPr>
        <w:widowControl w:val="0"/>
        <w:autoSpaceDE w:val="0"/>
        <w:autoSpaceDN w:val="0"/>
        <w:adjustRightInd w:val="0"/>
        <w:spacing w:after="0"/>
        <w:ind w:right="-36"/>
        <w:jc w:val="both"/>
        <w:rPr>
          <w:rFonts w:ascii="Arial" w:hAnsi="Arial" w:cs="Arial"/>
          <w:sz w:val="24"/>
          <w:szCs w:val="24"/>
        </w:rPr>
      </w:pPr>
    </w:p>
    <w:p w:rsidR="00C916F3" w:rsidRPr="00BC7EE7" w:rsidRDefault="00C916F3" w:rsidP="004C1A63">
      <w:pPr>
        <w:widowControl w:val="0"/>
        <w:autoSpaceDE w:val="0"/>
        <w:autoSpaceDN w:val="0"/>
        <w:adjustRightInd w:val="0"/>
        <w:spacing w:after="0"/>
        <w:ind w:right="-36"/>
        <w:jc w:val="both"/>
        <w:rPr>
          <w:rFonts w:ascii="Arial" w:hAnsi="Arial" w:cs="Arial"/>
          <w:sz w:val="24"/>
          <w:szCs w:val="24"/>
        </w:rPr>
      </w:pPr>
    </w:p>
    <w:p w:rsidR="00813D6E" w:rsidRPr="00BC7EE7" w:rsidRDefault="004D3D06"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sz w:val="24"/>
          <w:szCs w:val="24"/>
        </w:rPr>
        <w:t xml:space="preserve">XXXXXXXXXXXXXXXX, XXX </w:t>
      </w:r>
      <w:r w:rsidR="00813D6E" w:rsidRPr="00BC7EE7">
        <w:rPr>
          <w:rFonts w:ascii="Arial" w:hAnsi="Arial" w:cs="Arial"/>
          <w:sz w:val="24"/>
          <w:szCs w:val="24"/>
        </w:rPr>
        <w:t>de</w:t>
      </w:r>
      <w:r w:rsidRPr="00BC7EE7">
        <w:rPr>
          <w:rFonts w:ascii="Arial" w:hAnsi="Arial" w:cs="Arial"/>
          <w:sz w:val="24"/>
          <w:szCs w:val="24"/>
        </w:rPr>
        <w:t xml:space="preserve"> XXXXXXXXXXXXXXX </w:t>
      </w:r>
      <w:r w:rsidR="00813D6E" w:rsidRPr="00BC7EE7">
        <w:rPr>
          <w:rFonts w:ascii="Arial" w:hAnsi="Arial" w:cs="Arial"/>
          <w:sz w:val="24"/>
          <w:szCs w:val="24"/>
        </w:rPr>
        <w:t>de 201</w:t>
      </w:r>
      <w:r w:rsidR="00A34C91" w:rsidRPr="00BC7EE7">
        <w:rPr>
          <w:rFonts w:ascii="Arial" w:hAnsi="Arial" w:cs="Arial"/>
          <w:sz w:val="24"/>
          <w:szCs w:val="24"/>
        </w:rPr>
        <w:t>6</w:t>
      </w:r>
      <w:r w:rsidR="00813D6E" w:rsidRPr="00BC7EE7">
        <w:rPr>
          <w:rFonts w:ascii="Arial" w:hAnsi="Arial" w:cs="Arial"/>
          <w:sz w:val="24"/>
          <w:szCs w:val="24"/>
        </w:rPr>
        <w:t xml:space="preserve">. </w:t>
      </w: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p>
    <w:p w:rsidR="00813D6E" w:rsidRPr="00BC7EE7" w:rsidRDefault="00813D6E" w:rsidP="004C1A63">
      <w:pPr>
        <w:widowControl w:val="0"/>
        <w:autoSpaceDE w:val="0"/>
        <w:autoSpaceDN w:val="0"/>
        <w:adjustRightInd w:val="0"/>
        <w:spacing w:after="0"/>
        <w:ind w:right="-36"/>
        <w:jc w:val="center"/>
        <w:rPr>
          <w:rFonts w:ascii="Arial" w:hAnsi="Arial" w:cs="Arial"/>
          <w:sz w:val="24"/>
          <w:szCs w:val="24"/>
        </w:rPr>
      </w:pPr>
      <w:r w:rsidRPr="00BC7EE7">
        <w:rPr>
          <w:rFonts w:ascii="Arial" w:hAnsi="Arial" w:cs="Arial"/>
          <w:sz w:val="24"/>
          <w:szCs w:val="24"/>
        </w:rPr>
        <w:t>____________________________</w:t>
      </w:r>
    </w:p>
    <w:p w:rsidR="00F770F9" w:rsidRPr="00BC7EE7" w:rsidRDefault="00813D6E" w:rsidP="004C1A63">
      <w:pPr>
        <w:widowControl w:val="0"/>
        <w:autoSpaceDE w:val="0"/>
        <w:autoSpaceDN w:val="0"/>
        <w:adjustRightInd w:val="0"/>
        <w:spacing w:after="0"/>
        <w:ind w:right="-36"/>
        <w:jc w:val="center"/>
        <w:rPr>
          <w:rFonts w:ascii="Arial" w:hAnsi="Arial" w:cs="Arial"/>
          <w:b/>
          <w:bCs/>
          <w:sz w:val="24"/>
          <w:szCs w:val="24"/>
        </w:rPr>
      </w:pPr>
      <w:r w:rsidRPr="00BC7EE7">
        <w:rPr>
          <w:rFonts w:ascii="Arial" w:hAnsi="Arial" w:cs="Arial"/>
          <w:b/>
          <w:bCs/>
          <w:sz w:val="24"/>
          <w:szCs w:val="24"/>
        </w:rPr>
        <w:t>Assinatura e carimbo</w:t>
      </w:r>
    </w:p>
    <w:p w:rsidR="00813D6E" w:rsidRPr="00BC7EE7" w:rsidRDefault="00813D6E" w:rsidP="004C1A63">
      <w:pPr>
        <w:widowControl w:val="0"/>
        <w:autoSpaceDE w:val="0"/>
        <w:autoSpaceDN w:val="0"/>
        <w:adjustRightInd w:val="0"/>
        <w:spacing w:after="0"/>
        <w:ind w:right="-36"/>
        <w:jc w:val="center"/>
        <w:rPr>
          <w:rFonts w:ascii="Arial" w:hAnsi="Arial" w:cs="Arial"/>
          <w:b/>
          <w:bCs/>
          <w:sz w:val="24"/>
          <w:szCs w:val="24"/>
        </w:rPr>
      </w:pPr>
      <w:r w:rsidRPr="00BC7EE7">
        <w:rPr>
          <w:rFonts w:ascii="Arial" w:hAnsi="Arial" w:cs="Arial"/>
          <w:b/>
          <w:bCs/>
          <w:sz w:val="24"/>
          <w:szCs w:val="24"/>
        </w:rPr>
        <w:t>(representante legal da empresa)</w:t>
      </w:r>
    </w:p>
    <w:p w:rsidR="00C56428" w:rsidRPr="00BC7EE7" w:rsidRDefault="00C56428" w:rsidP="004C1A63">
      <w:pPr>
        <w:widowControl w:val="0"/>
        <w:tabs>
          <w:tab w:val="left" w:pos="9214"/>
        </w:tabs>
        <w:autoSpaceDE w:val="0"/>
        <w:autoSpaceDN w:val="0"/>
        <w:adjustRightInd w:val="0"/>
        <w:spacing w:after="0"/>
        <w:jc w:val="center"/>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jc w:val="center"/>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jc w:val="center"/>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jc w:val="center"/>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jc w:val="center"/>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jc w:val="center"/>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jc w:val="center"/>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jc w:val="center"/>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jc w:val="center"/>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jc w:val="center"/>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jc w:val="center"/>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jc w:val="center"/>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jc w:val="center"/>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jc w:val="center"/>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jc w:val="center"/>
        <w:rPr>
          <w:rFonts w:ascii="Arial" w:hAnsi="Arial" w:cs="Arial"/>
          <w:b/>
          <w:bCs/>
          <w:sz w:val="24"/>
          <w:szCs w:val="24"/>
        </w:rPr>
      </w:pPr>
    </w:p>
    <w:p w:rsidR="003B5E90" w:rsidRDefault="001C4703" w:rsidP="004C1A63">
      <w:pPr>
        <w:widowControl w:val="0"/>
        <w:tabs>
          <w:tab w:val="left" w:pos="9214"/>
        </w:tabs>
        <w:autoSpaceDE w:val="0"/>
        <w:autoSpaceDN w:val="0"/>
        <w:adjustRightInd w:val="0"/>
        <w:spacing w:after="0"/>
        <w:jc w:val="center"/>
        <w:rPr>
          <w:rFonts w:ascii="Arial" w:hAnsi="Arial" w:cs="Arial"/>
          <w:b/>
          <w:bCs/>
          <w:sz w:val="24"/>
          <w:szCs w:val="24"/>
        </w:rPr>
      </w:pPr>
      <w:r w:rsidRPr="00BC7EE7">
        <w:rPr>
          <w:rFonts w:ascii="Arial" w:hAnsi="Arial" w:cs="Arial"/>
          <w:b/>
          <w:bCs/>
          <w:sz w:val="24"/>
          <w:szCs w:val="24"/>
        </w:rPr>
        <w:lastRenderedPageBreak/>
        <w:t>ANEXO VI</w:t>
      </w:r>
      <w:r w:rsidR="009C7940" w:rsidRPr="00BC7EE7">
        <w:rPr>
          <w:rFonts w:ascii="Arial" w:hAnsi="Arial" w:cs="Arial"/>
          <w:b/>
          <w:bCs/>
          <w:sz w:val="24"/>
          <w:szCs w:val="24"/>
        </w:rPr>
        <w:t>I</w:t>
      </w:r>
    </w:p>
    <w:p w:rsidR="00BA25AE" w:rsidRDefault="00D06080" w:rsidP="004C1A63">
      <w:pPr>
        <w:widowControl w:val="0"/>
        <w:tabs>
          <w:tab w:val="left" w:pos="9214"/>
        </w:tabs>
        <w:autoSpaceDE w:val="0"/>
        <w:autoSpaceDN w:val="0"/>
        <w:adjustRightInd w:val="0"/>
        <w:spacing w:after="0"/>
        <w:jc w:val="center"/>
        <w:rPr>
          <w:rFonts w:ascii="Arial" w:hAnsi="Arial" w:cs="Arial"/>
          <w:b/>
          <w:bCs/>
          <w:sz w:val="24"/>
          <w:szCs w:val="24"/>
        </w:rPr>
      </w:pPr>
      <w:r w:rsidRPr="00BC7EE7">
        <w:rPr>
          <w:rFonts w:ascii="Arial" w:hAnsi="Arial" w:cs="Arial"/>
          <w:b/>
          <w:bCs/>
          <w:sz w:val="24"/>
          <w:szCs w:val="24"/>
        </w:rPr>
        <w:t>PLANILHA ORÇAMENTÁRIA</w:t>
      </w:r>
      <w:r w:rsidR="008C25AD" w:rsidRPr="00BC7EE7">
        <w:rPr>
          <w:rFonts w:ascii="Arial" w:hAnsi="Arial" w:cs="Arial"/>
          <w:b/>
          <w:bCs/>
          <w:sz w:val="24"/>
          <w:szCs w:val="24"/>
        </w:rPr>
        <w:t xml:space="preserve"> </w:t>
      </w:r>
    </w:p>
    <w:p w:rsidR="000F0B06" w:rsidRDefault="000F0B06" w:rsidP="004C1A63">
      <w:pPr>
        <w:widowControl w:val="0"/>
        <w:tabs>
          <w:tab w:val="left" w:pos="9214"/>
        </w:tabs>
        <w:autoSpaceDE w:val="0"/>
        <w:autoSpaceDN w:val="0"/>
        <w:adjustRightInd w:val="0"/>
        <w:spacing w:after="0"/>
        <w:jc w:val="center"/>
        <w:rPr>
          <w:rFonts w:ascii="Arial" w:hAnsi="Arial" w:cs="Arial"/>
          <w:b/>
          <w:bCs/>
          <w:sz w:val="24"/>
          <w:szCs w:val="24"/>
        </w:rPr>
      </w:pPr>
    </w:p>
    <w:p w:rsidR="00B2300B" w:rsidRPr="00BC7EE7" w:rsidRDefault="00B2300B" w:rsidP="004C1A63">
      <w:pPr>
        <w:widowControl w:val="0"/>
        <w:tabs>
          <w:tab w:val="left" w:pos="9214"/>
        </w:tabs>
        <w:autoSpaceDE w:val="0"/>
        <w:autoSpaceDN w:val="0"/>
        <w:adjustRightInd w:val="0"/>
        <w:spacing w:after="0"/>
        <w:jc w:val="center"/>
        <w:rPr>
          <w:rFonts w:ascii="Arial" w:hAnsi="Arial" w:cs="Arial"/>
          <w:b/>
          <w:bCs/>
          <w:sz w:val="24"/>
          <w:szCs w:val="24"/>
        </w:rPr>
      </w:pPr>
    </w:p>
    <w:p w:rsidR="00BA25AE" w:rsidRPr="00BC7EE7" w:rsidRDefault="00BA25AE" w:rsidP="004C1A63">
      <w:pPr>
        <w:widowControl w:val="0"/>
        <w:tabs>
          <w:tab w:val="left" w:pos="9214"/>
        </w:tabs>
        <w:autoSpaceDE w:val="0"/>
        <w:autoSpaceDN w:val="0"/>
        <w:adjustRightInd w:val="0"/>
        <w:spacing w:after="0"/>
        <w:jc w:val="center"/>
        <w:rPr>
          <w:rFonts w:ascii="Arial" w:hAnsi="Arial" w:cs="Arial"/>
          <w:bCs/>
          <w:i/>
          <w:sz w:val="24"/>
          <w:szCs w:val="24"/>
        </w:rPr>
      </w:pPr>
      <w:r w:rsidRPr="00BC7EE7">
        <w:rPr>
          <w:rFonts w:ascii="Arial" w:hAnsi="Arial" w:cs="Arial"/>
          <w:bCs/>
          <w:i/>
          <w:sz w:val="24"/>
          <w:szCs w:val="24"/>
        </w:rPr>
        <w:t>(</w:t>
      </w:r>
      <w:r w:rsidR="00C916F3" w:rsidRPr="00BC7EE7">
        <w:rPr>
          <w:rFonts w:ascii="Arial" w:hAnsi="Arial" w:cs="Arial"/>
          <w:bCs/>
          <w:i/>
          <w:sz w:val="24"/>
          <w:szCs w:val="24"/>
        </w:rPr>
        <w:t>DISPONÍVEL</w:t>
      </w:r>
      <w:r w:rsidR="00D06080" w:rsidRPr="00BC7EE7">
        <w:rPr>
          <w:rFonts w:ascii="Arial" w:hAnsi="Arial" w:cs="Arial"/>
          <w:bCs/>
          <w:i/>
          <w:sz w:val="24"/>
          <w:szCs w:val="24"/>
        </w:rPr>
        <w:t xml:space="preserve"> </w:t>
      </w:r>
      <w:r w:rsidR="004D3D06" w:rsidRPr="00BC7EE7">
        <w:rPr>
          <w:rFonts w:ascii="Arial" w:hAnsi="Arial" w:cs="Arial"/>
          <w:bCs/>
          <w:i/>
          <w:sz w:val="24"/>
          <w:szCs w:val="24"/>
        </w:rPr>
        <w:t>EM ARQUIVO NO FORMATO EXCEL</w:t>
      </w:r>
      <w:r w:rsidRPr="00BC7EE7">
        <w:rPr>
          <w:rFonts w:ascii="Arial" w:hAnsi="Arial" w:cs="Arial"/>
          <w:bCs/>
          <w:i/>
          <w:sz w:val="24"/>
          <w:szCs w:val="24"/>
        </w:rPr>
        <w:t>)</w:t>
      </w:r>
    </w:p>
    <w:p w:rsidR="006C2162" w:rsidRPr="00BC7EE7" w:rsidRDefault="006C2162" w:rsidP="004C1A63">
      <w:pPr>
        <w:widowControl w:val="0"/>
        <w:tabs>
          <w:tab w:val="left" w:pos="9214"/>
        </w:tabs>
        <w:autoSpaceDE w:val="0"/>
        <w:autoSpaceDN w:val="0"/>
        <w:adjustRightInd w:val="0"/>
        <w:spacing w:after="0"/>
        <w:jc w:val="both"/>
        <w:rPr>
          <w:rFonts w:ascii="Arial" w:hAnsi="Arial" w:cs="Arial"/>
          <w:b/>
          <w:bCs/>
          <w:sz w:val="24"/>
          <w:szCs w:val="24"/>
        </w:rPr>
      </w:pPr>
    </w:p>
    <w:p w:rsidR="006C2162" w:rsidRPr="00BC7EE7" w:rsidRDefault="006C2162" w:rsidP="004C1A63">
      <w:pPr>
        <w:widowControl w:val="0"/>
        <w:tabs>
          <w:tab w:val="left" w:pos="9214"/>
        </w:tabs>
        <w:autoSpaceDE w:val="0"/>
        <w:autoSpaceDN w:val="0"/>
        <w:adjustRightInd w:val="0"/>
        <w:spacing w:after="0"/>
        <w:jc w:val="both"/>
        <w:rPr>
          <w:rFonts w:ascii="Arial" w:hAnsi="Arial" w:cs="Arial"/>
          <w:b/>
          <w:bCs/>
          <w:sz w:val="24"/>
          <w:szCs w:val="24"/>
        </w:rPr>
      </w:pPr>
    </w:p>
    <w:p w:rsidR="00BA25AE" w:rsidRPr="00BC7EE7" w:rsidRDefault="00BA25AE" w:rsidP="004C1A63">
      <w:pPr>
        <w:widowControl w:val="0"/>
        <w:tabs>
          <w:tab w:val="left" w:pos="9214"/>
        </w:tabs>
        <w:autoSpaceDE w:val="0"/>
        <w:autoSpaceDN w:val="0"/>
        <w:adjustRightInd w:val="0"/>
        <w:spacing w:after="0"/>
        <w:jc w:val="both"/>
        <w:rPr>
          <w:rFonts w:ascii="Arial" w:hAnsi="Arial" w:cs="Arial"/>
          <w:b/>
          <w:bCs/>
          <w:sz w:val="24"/>
          <w:szCs w:val="24"/>
        </w:rPr>
      </w:pPr>
    </w:p>
    <w:p w:rsidR="00BA25AE" w:rsidRPr="00BC7EE7" w:rsidRDefault="00BA25AE" w:rsidP="004C1A63">
      <w:pPr>
        <w:widowControl w:val="0"/>
        <w:tabs>
          <w:tab w:val="left" w:pos="9214"/>
        </w:tabs>
        <w:autoSpaceDE w:val="0"/>
        <w:autoSpaceDN w:val="0"/>
        <w:adjustRightInd w:val="0"/>
        <w:spacing w:after="0"/>
        <w:jc w:val="both"/>
        <w:rPr>
          <w:rFonts w:ascii="Arial" w:hAnsi="Arial" w:cs="Arial"/>
          <w:b/>
          <w:bCs/>
          <w:sz w:val="24"/>
          <w:szCs w:val="24"/>
        </w:rPr>
      </w:pPr>
    </w:p>
    <w:p w:rsidR="00BA25AE" w:rsidRPr="00BC7EE7" w:rsidRDefault="00BA25AE" w:rsidP="004C1A63">
      <w:pPr>
        <w:widowControl w:val="0"/>
        <w:tabs>
          <w:tab w:val="left" w:pos="9214"/>
        </w:tabs>
        <w:autoSpaceDE w:val="0"/>
        <w:autoSpaceDN w:val="0"/>
        <w:adjustRightInd w:val="0"/>
        <w:spacing w:after="0"/>
        <w:jc w:val="both"/>
        <w:rPr>
          <w:rFonts w:ascii="Arial" w:hAnsi="Arial" w:cs="Arial"/>
          <w:b/>
          <w:bCs/>
          <w:sz w:val="24"/>
          <w:szCs w:val="24"/>
        </w:rPr>
      </w:pPr>
    </w:p>
    <w:p w:rsidR="00BA25AE" w:rsidRPr="00BC7EE7" w:rsidRDefault="00BA25AE" w:rsidP="004C1A63">
      <w:pPr>
        <w:widowControl w:val="0"/>
        <w:tabs>
          <w:tab w:val="left" w:pos="9214"/>
        </w:tabs>
        <w:autoSpaceDE w:val="0"/>
        <w:autoSpaceDN w:val="0"/>
        <w:adjustRightInd w:val="0"/>
        <w:spacing w:after="0"/>
        <w:jc w:val="both"/>
        <w:rPr>
          <w:rFonts w:ascii="Arial" w:hAnsi="Arial" w:cs="Arial"/>
          <w:b/>
          <w:bCs/>
          <w:sz w:val="24"/>
          <w:szCs w:val="24"/>
        </w:rPr>
      </w:pPr>
    </w:p>
    <w:p w:rsidR="00BA25AE" w:rsidRPr="00BC7EE7" w:rsidRDefault="00BA25AE" w:rsidP="004C1A63">
      <w:pPr>
        <w:widowControl w:val="0"/>
        <w:tabs>
          <w:tab w:val="left" w:pos="9214"/>
        </w:tabs>
        <w:autoSpaceDE w:val="0"/>
        <w:autoSpaceDN w:val="0"/>
        <w:adjustRightInd w:val="0"/>
        <w:spacing w:after="0"/>
        <w:jc w:val="both"/>
        <w:rPr>
          <w:rFonts w:ascii="Arial" w:hAnsi="Arial" w:cs="Arial"/>
          <w:b/>
          <w:bCs/>
          <w:sz w:val="24"/>
          <w:szCs w:val="24"/>
        </w:rPr>
      </w:pPr>
    </w:p>
    <w:p w:rsidR="00BA25AE" w:rsidRPr="00BC7EE7" w:rsidRDefault="00BA25AE" w:rsidP="004C1A63">
      <w:pPr>
        <w:widowControl w:val="0"/>
        <w:tabs>
          <w:tab w:val="left" w:pos="9214"/>
        </w:tabs>
        <w:autoSpaceDE w:val="0"/>
        <w:autoSpaceDN w:val="0"/>
        <w:adjustRightInd w:val="0"/>
        <w:spacing w:after="0"/>
        <w:jc w:val="both"/>
        <w:rPr>
          <w:rFonts w:ascii="Arial" w:hAnsi="Arial" w:cs="Arial"/>
          <w:b/>
          <w:bCs/>
          <w:sz w:val="24"/>
          <w:szCs w:val="24"/>
        </w:rPr>
      </w:pPr>
    </w:p>
    <w:p w:rsidR="00BA25AE" w:rsidRPr="00BC7EE7" w:rsidRDefault="00BA25AE" w:rsidP="004C1A63">
      <w:pPr>
        <w:widowControl w:val="0"/>
        <w:tabs>
          <w:tab w:val="left" w:pos="9214"/>
        </w:tabs>
        <w:autoSpaceDE w:val="0"/>
        <w:autoSpaceDN w:val="0"/>
        <w:adjustRightInd w:val="0"/>
        <w:spacing w:after="0"/>
        <w:jc w:val="both"/>
        <w:rPr>
          <w:rFonts w:ascii="Arial" w:hAnsi="Arial" w:cs="Arial"/>
          <w:b/>
          <w:bCs/>
          <w:sz w:val="24"/>
          <w:szCs w:val="24"/>
        </w:rPr>
      </w:pPr>
    </w:p>
    <w:p w:rsidR="00BA25AE" w:rsidRPr="00BC7EE7" w:rsidRDefault="00BA25AE" w:rsidP="004C1A63">
      <w:pPr>
        <w:widowControl w:val="0"/>
        <w:tabs>
          <w:tab w:val="left" w:pos="9214"/>
        </w:tabs>
        <w:autoSpaceDE w:val="0"/>
        <w:autoSpaceDN w:val="0"/>
        <w:adjustRightInd w:val="0"/>
        <w:spacing w:after="0"/>
        <w:jc w:val="both"/>
        <w:rPr>
          <w:rFonts w:ascii="Arial" w:hAnsi="Arial" w:cs="Arial"/>
          <w:b/>
          <w:bCs/>
          <w:sz w:val="24"/>
          <w:szCs w:val="24"/>
        </w:rPr>
      </w:pPr>
    </w:p>
    <w:p w:rsidR="00BA25AE" w:rsidRPr="00BC7EE7" w:rsidRDefault="00BA25AE" w:rsidP="004C1A63">
      <w:pPr>
        <w:widowControl w:val="0"/>
        <w:tabs>
          <w:tab w:val="left" w:pos="9214"/>
        </w:tabs>
        <w:autoSpaceDE w:val="0"/>
        <w:autoSpaceDN w:val="0"/>
        <w:adjustRightInd w:val="0"/>
        <w:spacing w:after="0"/>
        <w:jc w:val="both"/>
        <w:rPr>
          <w:rFonts w:ascii="Arial" w:hAnsi="Arial" w:cs="Arial"/>
          <w:b/>
          <w:bCs/>
          <w:sz w:val="24"/>
          <w:szCs w:val="24"/>
        </w:rPr>
      </w:pPr>
    </w:p>
    <w:p w:rsidR="00BA25AE" w:rsidRPr="00BC7EE7" w:rsidRDefault="00BA25AE" w:rsidP="004C1A63">
      <w:pPr>
        <w:widowControl w:val="0"/>
        <w:tabs>
          <w:tab w:val="left" w:pos="9214"/>
        </w:tabs>
        <w:autoSpaceDE w:val="0"/>
        <w:autoSpaceDN w:val="0"/>
        <w:adjustRightInd w:val="0"/>
        <w:spacing w:after="0"/>
        <w:jc w:val="both"/>
        <w:rPr>
          <w:rFonts w:ascii="Arial" w:hAnsi="Arial" w:cs="Arial"/>
          <w:b/>
          <w:bCs/>
          <w:sz w:val="24"/>
          <w:szCs w:val="24"/>
        </w:rPr>
      </w:pPr>
    </w:p>
    <w:p w:rsidR="00BA25AE" w:rsidRPr="00BC7EE7" w:rsidRDefault="00BA25AE" w:rsidP="004C1A63">
      <w:pPr>
        <w:widowControl w:val="0"/>
        <w:tabs>
          <w:tab w:val="left" w:pos="9214"/>
        </w:tabs>
        <w:autoSpaceDE w:val="0"/>
        <w:autoSpaceDN w:val="0"/>
        <w:adjustRightInd w:val="0"/>
        <w:spacing w:after="0"/>
        <w:jc w:val="both"/>
        <w:rPr>
          <w:rFonts w:ascii="Arial" w:hAnsi="Arial" w:cs="Arial"/>
          <w:b/>
          <w:bCs/>
          <w:sz w:val="24"/>
          <w:szCs w:val="24"/>
        </w:rPr>
      </w:pPr>
    </w:p>
    <w:p w:rsidR="00BA25AE" w:rsidRPr="00BC7EE7" w:rsidRDefault="00BA25AE" w:rsidP="004C1A63">
      <w:pPr>
        <w:widowControl w:val="0"/>
        <w:tabs>
          <w:tab w:val="left" w:pos="9214"/>
        </w:tabs>
        <w:autoSpaceDE w:val="0"/>
        <w:autoSpaceDN w:val="0"/>
        <w:adjustRightInd w:val="0"/>
        <w:spacing w:after="0"/>
        <w:jc w:val="both"/>
        <w:rPr>
          <w:rFonts w:ascii="Arial" w:hAnsi="Arial" w:cs="Arial"/>
          <w:b/>
          <w:bCs/>
          <w:sz w:val="24"/>
          <w:szCs w:val="24"/>
        </w:rPr>
      </w:pPr>
    </w:p>
    <w:p w:rsidR="00BA25AE" w:rsidRPr="00BC7EE7" w:rsidRDefault="00BA25AE" w:rsidP="004C1A63">
      <w:pPr>
        <w:widowControl w:val="0"/>
        <w:tabs>
          <w:tab w:val="left" w:pos="9214"/>
        </w:tabs>
        <w:autoSpaceDE w:val="0"/>
        <w:autoSpaceDN w:val="0"/>
        <w:adjustRightInd w:val="0"/>
        <w:spacing w:after="0"/>
        <w:jc w:val="both"/>
        <w:rPr>
          <w:rFonts w:ascii="Arial" w:hAnsi="Arial" w:cs="Arial"/>
          <w:b/>
          <w:bCs/>
          <w:sz w:val="24"/>
          <w:szCs w:val="24"/>
        </w:rPr>
      </w:pPr>
    </w:p>
    <w:p w:rsidR="00BA25AE" w:rsidRPr="00BC7EE7" w:rsidRDefault="00BA25AE" w:rsidP="004C1A63">
      <w:pPr>
        <w:widowControl w:val="0"/>
        <w:tabs>
          <w:tab w:val="left" w:pos="9214"/>
        </w:tabs>
        <w:autoSpaceDE w:val="0"/>
        <w:autoSpaceDN w:val="0"/>
        <w:adjustRightInd w:val="0"/>
        <w:spacing w:after="0"/>
        <w:jc w:val="both"/>
        <w:rPr>
          <w:rFonts w:ascii="Arial" w:hAnsi="Arial" w:cs="Arial"/>
          <w:b/>
          <w:bCs/>
          <w:sz w:val="24"/>
          <w:szCs w:val="24"/>
        </w:rPr>
      </w:pPr>
    </w:p>
    <w:p w:rsidR="00BA25AE" w:rsidRPr="00BC7EE7" w:rsidRDefault="00BA25AE" w:rsidP="004C1A63">
      <w:pPr>
        <w:widowControl w:val="0"/>
        <w:tabs>
          <w:tab w:val="left" w:pos="9214"/>
        </w:tabs>
        <w:autoSpaceDE w:val="0"/>
        <w:autoSpaceDN w:val="0"/>
        <w:adjustRightInd w:val="0"/>
        <w:spacing w:after="0"/>
        <w:jc w:val="both"/>
        <w:rPr>
          <w:rFonts w:ascii="Arial" w:hAnsi="Arial" w:cs="Arial"/>
          <w:b/>
          <w:bCs/>
          <w:sz w:val="24"/>
          <w:szCs w:val="24"/>
        </w:rPr>
      </w:pPr>
    </w:p>
    <w:p w:rsidR="00BA25AE" w:rsidRPr="00BC7EE7" w:rsidRDefault="00BA25AE" w:rsidP="004C1A63">
      <w:pPr>
        <w:widowControl w:val="0"/>
        <w:tabs>
          <w:tab w:val="left" w:pos="9214"/>
        </w:tabs>
        <w:autoSpaceDE w:val="0"/>
        <w:autoSpaceDN w:val="0"/>
        <w:adjustRightInd w:val="0"/>
        <w:spacing w:after="0"/>
        <w:jc w:val="both"/>
        <w:rPr>
          <w:rFonts w:ascii="Arial" w:hAnsi="Arial" w:cs="Arial"/>
          <w:b/>
          <w:bCs/>
          <w:sz w:val="24"/>
          <w:szCs w:val="24"/>
        </w:rPr>
      </w:pPr>
    </w:p>
    <w:p w:rsidR="00BA25AE" w:rsidRPr="00BC7EE7" w:rsidRDefault="00BA25AE" w:rsidP="004C1A63">
      <w:pPr>
        <w:widowControl w:val="0"/>
        <w:tabs>
          <w:tab w:val="left" w:pos="9214"/>
        </w:tabs>
        <w:autoSpaceDE w:val="0"/>
        <w:autoSpaceDN w:val="0"/>
        <w:adjustRightInd w:val="0"/>
        <w:spacing w:after="0"/>
        <w:jc w:val="both"/>
        <w:rPr>
          <w:rFonts w:ascii="Arial" w:hAnsi="Arial" w:cs="Arial"/>
          <w:b/>
          <w:bCs/>
          <w:sz w:val="24"/>
          <w:szCs w:val="24"/>
        </w:rPr>
      </w:pPr>
    </w:p>
    <w:p w:rsidR="00BA25AE" w:rsidRPr="00BC7EE7" w:rsidRDefault="00BA25AE" w:rsidP="004C1A63">
      <w:pPr>
        <w:widowControl w:val="0"/>
        <w:tabs>
          <w:tab w:val="left" w:pos="9214"/>
        </w:tabs>
        <w:autoSpaceDE w:val="0"/>
        <w:autoSpaceDN w:val="0"/>
        <w:adjustRightInd w:val="0"/>
        <w:spacing w:after="0"/>
        <w:jc w:val="both"/>
        <w:rPr>
          <w:rFonts w:ascii="Arial" w:hAnsi="Arial" w:cs="Arial"/>
          <w:b/>
          <w:bCs/>
          <w:sz w:val="24"/>
          <w:szCs w:val="24"/>
        </w:rPr>
      </w:pPr>
    </w:p>
    <w:p w:rsidR="00BA25AE" w:rsidRPr="00BC7EE7" w:rsidRDefault="00BA25AE" w:rsidP="004C1A63">
      <w:pPr>
        <w:widowControl w:val="0"/>
        <w:tabs>
          <w:tab w:val="left" w:pos="9214"/>
        </w:tabs>
        <w:autoSpaceDE w:val="0"/>
        <w:autoSpaceDN w:val="0"/>
        <w:adjustRightInd w:val="0"/>
        <w:spacing w:after="0"/>
        <w:jc w:val="both"/>
        <w:rPr>
          <w:rFonts w:ascii="Arial" w:hAnsi="Arial" w:cs="Arial"/>
          <w:b/>
          <w:bCs/>
          <w:sz w:val="24"/>
          <w:szCs w:val="24"/>
        </w:rPr>
      </w:pPr>
    </w:p>
    <w:p w:rsidR="00BA25AE" w:rsidRPr="00BC7EE7" w:rsidRDefault="00BA25AE" w:rsidP="004C1A63">
      <w:pPr>
        <w:widowControl w:val="0"/>
        <w:tabs>
          <w:tab w:val="left" w:pos="9214"/>
        </w:tabs>
        <w:autoSpaceDE w:val="0"/>
        <w:autoSpaceDN w:val="0"/>
        <w:adjustRightInd w:val="0"/>
        <w:spacing w:after="0"/>
        <w:jc w:val="both"/>
        <w:rPr>
          <w:rFonts w:ascii="Arial" w:hAnsi="Arial" w:cs="Arial"/>
          <w:b/>
          <w:bCs/>
          <w:sz w:val="24"/>
          <w:szCs w:val="24"/>
        </w:rPr>
      </w:pPr>
    </w:p>
    <w:p w:rsidR="00BA25AE" w:rsidRPr="00BC7EE7" w:rsidRDefault="00BA25AE" w:rsidP="004C1A63">
      <w:pPr>
        <w:widowControl w:val="0"/>
        <w:tabs>
          <w:tab w:val="left" w:pos="9214"/>
        </w:tabs>
        <w:autoSpaceDE w:val="0"/>
        <w:autoSpaceDN w:val="0"/>
        <w:adjustRightInd w:val="0"/>
        <w:spacing w:after="0"/>
        <w:jc w:val="both"/>
        <w:rPr>
          <w:rFonts w:ascii="Arial" w:hAnsi="Arial" w:cs="Arial"/>
          <w:b/>
          <w:bCs/>
          <w:sz w:val="24"/>
          <w:szCs w:val="24"/>
        </w:rPr>
      </w:pPr>
    </w:p>
    <w:p w:rsidR="00BA25AE" w:rsidRPr="00BC7EE7" w:rsidRDefault="00BA25AE" w:rsidP="004C1A63">
      <w:pPr>
        <w:widowControl w:val="0"/>
        <w:tabs>
          <w:tab w:val="left" w:pos="9214"/>
        </w:tabs>
        <w:autoSpaceDE w:val="0"/>
        <w:autoSpaceDN w:val="0"/>
        <w:adjustRightInd w:val="0"/>
        <w:spacing w:after="0"/>
        <w:jc w:val="both"/>
        <w:rPr>
          <w:rFonts w:ascii="Arial" w:hAnsi="Arial" w:cs="Arial"/>
          <w:b/>
          <w:bCs/>
          <w:sz w:val="24"/>
          <w:szCs w:val="24"/>
        </w:rPr>
      </w:pPr>
    </w:p>
    <w:p w:rsidR="00BA25AE" w:rsidRPr="00BC7EE7" w:rsidRDefault="00BA25AE" w:rsidP="004C1A63">
      <w:pPr>
        <w:widowControl w:val="0"/>
        <w:tabs>
          <w:tab w:val="left" w:pos="9214"/>
        </w:tabs>
        <w:autoSpaceDE w:val="0"/>
        <w:autoSpaceDN w:val="0"/>
        <w:adjustRightInd w:val="0"/>
        <w:spacing w:after="0"/>
        <w:jc w:val="both"/>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jc w:val="both"/>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jc w:val="both"/>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jc w:val="both"/>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jc w:val="both"/>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jc w:val="both"/>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jc w:val="both"/>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jc w:val="both"/>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jc w:val="both"/>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jc w:val="both"/>
        <w:rPr>
          <w:rFonts w:ascii="Arial" w:hAnsi="Arial" w:cs="Arial"/>
          <w:b/>
          <w:bCs/>
          <w:sz w:val="24"/>
          <w:szCs w:val="24"/>
        </w:rPr>
      </w:pPr>
    </w:p>
    <w:p w:rsidR="003B5E90" w:rsidRDefault="009709AC" w:rsidP="004C1A63">
      <w:pPr>
        <w:widowControl w:val="0"/>
        <w:autoSpaceDE w:val="0"/>
        <w:autoSpaceDN w:val="0"/>
        <w:adjustRightInd w:val="0"/>
        <w:spacing w:after="0"/>
        <w:ind w:right="-1"/>
        <w:jc w:val="center"/>
        <w:rPr>
          <w:rFonts w:ascii="Arial" w:hAnsi="Arial" w:cs="Arial"/>
          <w:b/>
          <w:bCs/>
          <w:sz w:val="24"/>
          <w:szCs w:val="24"/>
        </w:rPr>
      </w:pPr>
      <w:bookmarkStart w:id="0" w:name="_GoBack"/>
      <w:bookmarkEnd w:id="0"/>
      <w:r w:rsidRPr="00BC7EE7">
        <w:rPr>
          <w:rFonts w:ascii="Arial" w:hAnsi="Arial" w:cs="Arial"/>
          <w:b/>
          <w:bCs/>
          <w:sz w:val="24"/>
          <w:szCs w:val="24"/>
        </w:rPr>
        <w:lastRenderedPageBreak/>
        <w:t>ANEXO VIII</w:t>
      </w:r>
    </w:p>
    <w:p w:rsidR="003B5E90" w:rsidRPr="00BC7EE7" w:rsidRDefault="001C4703" w:rsidP="004C1A63">
      <w:pPr>
        <w:widowControl w:val="0"/>
        <w:autoSpaceDE w:val="0"/>
        <w:autoSpaceDN w:val="0"/>
        <w:adjustRightInd w:val="0"/>
        <w:spacing w:after="0"/>
        <w:ind w:right="-1"/>
        <w:jc w:val="center"/>
        <w:rPr>
          <w:rFonts w:ascii="Arial" w:hAnsi="Arial" w:cs="Arial"/>
          <w:sz w:val="24"/>
          <w:szCs w:val="24"/>
        </w:rPr>
      </w:pPr>
      <w:r w:rsidRPr="00BC7EE7">
        <w:rPr>
          <w:rFonts w:ascii="Arial" w:hAnsi="Arial" w:cs="Arial"/>
          <w:b/>
          <w:bCs/>
          <w:sz w:val="24"/>
          <w:szCs w:val="24"/>
        </w:rPr>
        <w:t>DECLARAÇÃO</w:t>
      </w:r>
      <w:r w:rsidR="008C25AD" w:rsidRPr="00BC7EE7">
        <w:rPr>
          <w:rFonts w:ascii="Arial" w:hAnsi="Arial" w:cs="Arial"/>
          <w:b/>
          <w:bCs/>
          <w:sz w:val="24"/>
          <w:szCs w:val="24"/>
        </w:rPr>
        <w:t xml:space="preserve"> DE INEXISTÊNCIA</w:t>
      </w:r>
      <w:r w:rsidRPr="00BC7EE7">
        <w:rPr>
          <w:rFonts w:ascii="Arial" w:hAnsi="Arial" w:cs="Arial"/>
          <w:b/>
          <w:bCs/>
          <w:sz w:val="24"/>
          <w:szCs w:val="24"/>
        </w:rPr>
        <w:t xml:space="preserve"> DE FATO SUPERVENIENTE IMPEDITIVO</w:t>
      </w:r>
    </w:p>
    <w:p w:rsidR="003B5E90" w:rsidRPr="00BC7EE7" w:rsidRDefault="003B5E90" w:rsidP="004C1A63">
      <w:pPr>
        <w:widowControl w:val="0"/>
        <w:tabs>
          <w:tab w:val="left" w:pos="9214"/>
        </w:tabs>
        <w:autoSpaceDE w:val="0"/>
        <w:autoSpaceDN w:val="0"/>
        <w:adjustRightInd w:val="0"/>
        <w:spacing w:after="0"/>
        <w:ind w:left="2" w:right="1513" w:firstLine="1473"/>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3650" w:firstLine="3612"/>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3650" w:firstLine="3612"/>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3650" w:firstLine="3612"/>
        <w:rPr>
          <w:rFonts w:ascii="Arial" w:hAnsi="Arial" w:cs="Arial"/>
          <w:sz w:val="24"/>
          <w:szCs w:val="24"/>
        </w:rPr>
      </w:pPr>
    </w:p>
    <w:p w:rsidR="003B5E90" w:rsidRPr="00BC7EE7" w:rsidRDefault="001C4703" w:rsidP="00A17F36">
      <w:pPr>
        <w:widowControl w:val="0"/>
        <w:tabs>
          <w:tab w:val="left" w:pos="9214"/>
        </w:tabs>
        <w:autoSpaceDE w:val="0"/>
        <w:autoSpaceDN w:val="0"/>
        <w:adjustRightInd w:val="0"/>
        <w:spacing w:after="0"/>
        <w:jc w:val="both"/>
        <w:rPr>
          <w:rFonts w:ascii="Arial" w:hAnsi="Arial" w:cs="Arial"/>
          <w:sz w:val="24"/>
          <w:szCs w:val="24"/>
        </w:rPr>
      </w:pPr>
      <w:r w:rsidRPr="00BC7EE7">
        <w:rPr>
          <w:rFonts w:ascii="Arial" w:hAnsi="Arial" w:cs="Arial"/>
          <w:sz w:val="24"/>
          <w:szCs w:val="24"/>
        </w:rPr>
        <w:t xml:space="preserve">________________________(nome da empresa), CNPJ nº. ____________________, sediada em ____________________(endereço completo), por intermédio de seu representante legal, infra assinado, declara, sob as penas da Lei, que, até a presente data, inexistem fatos impeditivos para a sua habilitação no presente </w:t>
      </w:r>
      <w:r w:rsidR="004D3D06" w:rsidRPr="00BC7EE7">
        <w:rPr>
          <w:rFonts w:ascii="Arial" w:hAnsi="Arial" w:cs="Arial"/>
          <w:sz w:val="24"/>
          <w:szCs w:val="24"/>
        </w:rPr>
        <w:t>P</w:t>
      </w:r>
      <w:r w:rsidRPr="00BC7EE7">
        <w:rPr>
          <w:rFonts w:ascii="Arial" w:hAnsi="Arial" w:cs="Arial"/>
          <w:sz w:val="24"/>
          <w:szCs w:val="24"/>
        </w:rPr>
        <w:t xml:space="preserve">rocesso </w:t>
      </w:r>
      <w:r w:rsidR="004D3D06" w:rsidRPr="00BC7EE7">
        <w:rPr>
          <w:rFonts w:ascii="Arial" w:hAnsi="Arial" w:cs="Arial"/>
          <w:sz w:val="24"/>
          <w:szCs w:val="24"/>
        </w:rPr>
        <w:t>L</w:t>
      </w:r>
      <w:r w:rsidRPr="00BC7EE7">
        <w:rPr>
          <w:rFonts w:ascii="Arial" w:hAnsi="Arial" w:cs="Arial"/>
          <w:sz w:val="24"/>
          <w:szCs w:val="24"/>
        </w:rPr>
        <w:t>icitatório</w:t>
      </w:r>
      <w:r w:rsidR="00A17F36" w:rsidRPr="00BC7EE7">
        <w:rPr>
          <w:rFonts w:ascii="Arial" w:hAnsi="Arial" w:cs="Arial"/>
          <w:sz w:val="24"/>
          <w:szCs w:val="24"/>
        </w:rPr>
        <w:t xml:space="preserve"> cujo objeto consiste na REGISTRO DE PREÇOS, DO TIPO MENOR PREÇO GLOBAL, PARA A </w:t>
      </w:r>
      <w:r w:rsidR="00A17F36" w:rsidRPr="00BC7EE7">
        <w:rPr>
          <w:rFonts w:ascii="Arial" w:hAnsi="Arial" w:cs="Arial"/>
          <w:b/>
          <w:sz w:val="24"/>
          <w:szCs w:val="24"/>
        </w:rPr>
        <w:t>CONTRATAÇÃO DE EMPRESA DE ENGENHARIA PARA A EXECUÇÃO DE SERVIÇOS DE AMPLIAÇÃO E SUBSTITUIÇÃO DE TECNOLOGIA DO PARQUE I. P. DO MUNICÍPIO DE POUSO ALEGRE/MG</w:t>
      </w:r>
      <w:r w:rsidR="00A17F36" w:rsidRPr="00BC7EE7">
        <w:rPr>
          <w:rFonts w:ascii="Arial" w:hAnsi="Arial" w:cs="Arial"/>
          <w:b/>
          <w:bCs/>
          <w:sz w:val="24"/>
          <w:szCs w:val="24"/>
        </w:rPr>
        <w:t>,</w:t>
      </w:r>
      <w:r w:rsidR="00A17F36" w:rsidRPr="00BC7EE7">
        <w:rPr>
          <w:rFonts w:ascii="Arial" w:hAnsi="Arial" w:cs="Arial"/>
          <w:bCs/>
          <w:sz w:val="24"/>
          <w:szCs w:val="24"/>
        </w:rPr>
        <w:t xml:space="preserve"> </w:t>
      </w:r>
      <w:r w:rsidR="00A17F36" w:rsidRPr="00BC7EE7">
        <w:rPr>
          <w:rFonts w:ascii="Arial" w:hAnsi="Arial" w:cs="Arial"/>
          <w:sz w:val="24"/>
          <w:szCs w:val="24"/>
        </w:rPr>
        <w:t>conforme Termo de Referência e demais disposições constantes do Edital</w:t>
      </w:r>
      <w:r w:rsidRPr="00BC7EE7">
        <w:rPr>
          <w:rFonts w:ascii="Arial" w:hAnsi="Arial" w:cs="Arial"/>
          <w:sz w:val="24"/>
          <w:szCs w:val="24"/>
        </w:rPr>
        <w:t xml:space="preserve">, e ciente da obrigatoriedade de declarar ocorrências posteriores. </w:t>
      </w:r>
    </w:p>
    <w:p w:rsidR="003B5E90" w:rsidRPr="00BC7EE7" w:rsidRDefault="003B5E90" w:rsidP="004C1A63">
      <w:pPr>
        <w:widowControl w:val="0"/>
        <w:tabs>
          <w:tab w:val="left" w:pos="9214"/>
        </w:tabs>
        <w:autoSpaceDE w:val="0"/>
        <w:autoSpaceDN w:val="0"/>
        <w:adjustRightInd w:val="0"/>
        <w:spacing w:after="0"/>
        <w:ind w:left="2" w:right="31"/>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31"/>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472"/>
        <w:rPr>
          <w:rFonts w:ascii="Arial" w:hAnsi="Arial" w:cs="Arial"/>
          <w:sz w:val="24"/>
          <w:szCs w:val="24"/>
        </w:rPr>
      </w:pPr>
      <w:r w:rsidRPr="00BC7EE7">
        <w:rPr>
          <w:rFonts w:ascii="Arial" w:hAnsi="Arial" w:cs="Arial"/>
          <w:sz w:val="24"/>
          <w:szCs w:val="24"/>
        </w:rPr>
        <w:t xml:space="preserve">Local e data: _________________________________________________________ </w:t>
      </w:r>
    </w:p>
    <w:p w:rsidR="003B5E90" w:rsidRPr="00BC7EE7" w:rsidRDefault="003B5E90" w:rsidP="004C1A63">
      <w:pPr>
        <w:widowControl w:val="0"/>
        <w:tabs>
          <w:tab w:val="left" w:pos="9214"/>
        </w:tabs>
        <w:autoSpaceDE w:val="0"/>
        <w:autoSpaceDN w:val="0"/>
        <w:adjustRightInd w:val="0"/>
        <w:spacing w:after="0"/>
        <w:ind w:left="2" w:right="472"/>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472"/>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472"/>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472"/>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472"/>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472"/>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472"/>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906" w:right="848"/>
        <w:rPr>
          <w:rFonts w:ascii="Arial" w:hAnsi="Arial" w:cs="Arial"/>
          <w:sz w:val="24"/>
          <w:szCs w:val="24"/>
        </w:rPr>
      </w:pPr>
      <w:r w:rsidRPr="00BC7EE7">
        <w:rPr>
          <w:rFonts w:ascii="Arial" w:hAnsi="Arial" w:cs="Arial"/>
          <w:sz w:val="24"/>
          <w:szCs w:val="24"/>
        </w:rPr>
        <w:t xml:space="preserve">_________________________________________________________ </w:t>
      </w:r>
    </w:p>
    <w:p w:rsidR="003B5E90" w:rsidRPr="00BC7EE7" w:rsidRDefault="001C4703" w:rsidP="004C1A63">
      <w:pPr>
        <w:widowControl w:val="0"/>
        <w:tabs>
          <w:tab w:val="left" w:pos="9214"/>
        </w:tabs>
        <w:autoSpaceDE w:val="0"/>
        <w:autoSpaceDN w:val="0"/>
        <w:adjustRightInd w:val="0"/>
        <w:spacing w:after="0"/>
        <w:ind w:left="906" w:right="2847" w:firstLine="2223"/>
        <w:rPr>
          <w:rFonts w:ascii="Arial" w:hAnsi="Arial" w:cs="Arial"/>
          <w:sz w:val="24"/>
          <w:szCs w:val="24"/>
        </w:rPr>
      </w:pPr>
      <w:r w:rsidRPr="00BC7EE7">
        <w:rPr>
          <w:rFonts w:ascii="Arial" w:hAnsi="Arial" w:cs="Arial"/>
          <w:sz w:val="24"/>
          <w:szCs w:val="24"/>
        </w:rPr>
        <w:t xml:space="preserve">Ass. Representante Legal </w:t>
      </w:r>
    </w:p>
    <w:p w:rsidR="003B5E90" w:rsidRPr="00BC7EE7" w:rsidRDefault="003B5E90" w:rsidP="004C1A63">
      <w:pPr>
        <w:widowControl w:val="0"/>
        <w:tabs>
          <w:tab w:val="left" w:pos="9214"/>
        </w:tabs>
        <w:autoSpaceDE w:val="0"/>
        <w:autoSpaceDN w:val="0"/>
        <w:adjustRightInd w:val="0"/>
        <w:spacing w:after="0"/>
        <w:ind w:left="2318" w:right="2119"/>
        <w:rPr>
          <w:rFonts w:ascii="Arial" w:hAnsi="Arial" w:cs="Arial"/>
          <w:sz w:val="24"/>
          <w:szCs w:val="24"/>
        </w:rPr>
      </w:pPr>
    </w:p>
    <w:p w:rsidR="009915AB" w:rsidRPr="00BC7EE7" w:rsidRDefault="009915AB" w:rsidP="004C1A63">
      <w:pPr>
        <w:widowControl w:val="0"/>
        <w:tabs>
          <w:tab w:val="left" w:pos="9214"/>
        </w:tabs>
        <w:autoSpaceDE w:val="0"/>
        <w:autoSpaceDN w:val="0"/>
        <w:adjustRightInd w:val="0"/>
        <w:spacing w:after="0"/>
        <w:ind w:left="2123" w:right="3484" w:firstLine="1716"/>
        <w:rPr>
          <w:rFonts w:ascii="Arial" w:hAnsi="Arial" w:cs="Arial"/>
          <w:b/>
          <w:bCs/>
          <w:sz w:val="24"/>
          <w:szCs w:val="24"/>
        </w:rPr>
      </w:pPr>
    </w:p>
    <w:p w:rsidR="009915AB" w:rsidRDefault="009915AB" w:rsidP="004C1A63">
      <w:pPr>
        <w:widowControl w:val="0"/>
        <w:tabs>
          <w:tab w:val="left" w:pos="9214"/>
        </w:tabs>
        <w:autoSpaceDE w:val="0"/>
        <w:autoSpaceDN w:val="0"/>
        <w:adjustRightInd w:val="0"/>
        <w:spacing w:after="0"/>
        <w:ind w:left="2123" w:right="3484" w:firstLine="1716"/>
        <w:rPr>
          <w:rFonts w:ascii="Arial" w:hAnsi="Arial" w:cs="Arial"/>
          <w:b/>
          <w:bCs/>
          <w:sz w:val="24"/>
          <w:szCs w:val="24"/>
        </w:rPr>
      </w:pPr>
    </w:p>
    <w:p w:rsidR="00831350" w:rsidRPr="00BC7EE7" w:rsidRDefault="00831350" w:rsidP="004C1A63">
      <w:pPr>
        <w:widowControl w:val="0"/>
        <w:tabs>
          <w:tab w:val="left" w:pos="9214"/>
        </w:tabs>
        <w:autoSpaceDE w:val="0"/>
        <w:autoSpaceDN w:val="0"/>
        <w:adjustRightInd w:val="0"/>
        <w:spacing w:after="0"/>
        <w:ind w:left="2123" w:right="3484" w:firstLine="1716"/>
        <w:rPr>
          <w:rFonts w:ascii="Arial" w:hAnsi="Arial" w:cs="Arial"/>
          <w:b/>
          <w:bCs/>
          <w:sz w:val="24"/>
          <w:szCs w:val="24"/>
        </w:rPr>
      </w:pPr>
    </w:p>
    <w:p w:rsidR="009915AB" w:rsidRPr="00BC7EE7" w:rsidRDefault="009915AB" w:rsidP="004C1A63">
      <w:pPr>
        <w:widowControl w:val="0"/>
        <w:tabs>
          <w:tab w:val="left" w:pos="9214"/>
        </w:tabs>
        <w:autoSpaceDE w:val="0"/>
        <w:autoSpaceDN w:val="0"/>
        <w:adjustRightInd w:val="0"/>
        <w:spacing w:after="0"/>
        <w:ind w:left="2123" w:right="3484" w:firstLine="1716"/>
        <w:rPr>
          <w:rFonts w:ascii="Arial" w:hAnsi="Arial" w:cs="Arial"/>
          <w:b/>
          <w:bCs/>
          <w:sz w:val="24"/>
          <w:szCs w:val="24"/>
        </w:rPr>
      </w:pPr>
    </w:p>
    <w:p w:rsidR="009915AB" w:rsidRPr="00BC7EE7" w:rsidRDefault="009915AB" w:rsidP="004C1A63">
      <w:pPr>
        <w:widowControl w:val="0"/>
        <w:tabs>
          <w:tab w:val="left" w:pos="9214"/>
        </w:tabs>
        <w:autoSpaceDE w:val="0"/>
        <w:autoSpaceDN w:val="0"/>
        <w:adjustRightInd w:val="0"/>
        <w:spacing w:after="0"/>
        <w:ind w:left="2123" w:right="3484" w:firstLine="1716"/>
        <w:rPr>
          <w:rFonts w:ascii="Arial" w:hAnsi="Arial" w:cs="Arial"/>
          <w:b/>
          <w:bCs/>
          <w:sz w:val="24"/>
          <w:szCs w:val="24"/>
        </w:rPr>
      </w:pPr>
    </w:p>
    <w:p w:rsidR="009915AB" w:rsidRPr="00BC7EE7" w:rsidRDefault="009915AB" w:rsidP="004C1A63">
      <w:pPr>
        <w:widowControl w:val="0"/>
        <w:tabs>
          <w:tab w:val="left" w:pos="9214"/>
        </w:tabs>
        <w:autoSpaceDE w:val="0"/>
        <w:autoSpaceDN w:val="0"/>
        <w:adjustRightInd w:val="0"/>
        <w:spacing w:after="0"/>
        <w:ind w:left="2123" w:right="3484" w:firstLine="1716"/>
        <w:rPr>
          <w:rFonts w:ascii="Arial" w:hAnsi="Arial" w:cs="Arial"/>
          <w:b/>
          <w:bCs/>
          <w:sz w:val="24"/>
          <w:szCs w:val="24"/>
        </w:rPr>
      </w:pPr>
    </w:p>
    <w:p w:rsidR="009915AB" w:rsidRPr="00BC7EE7" w:rsidRDefault="009915AB" w:rsidP="004C1A63">
      <w:pPr>
        <w:widowControl w:val="0"/>
        <w:tabs>
          <w:tab w:val="left" w:pos="9214"/>
        </w:tabs>
        <w:autoSpaceDE w:val="0"/>
        <w:autoSpaceDN w:val="0"/>
        <w:adjustRightInd w:val="0"/>
        <w:spacing w:after="0"/>
        <w:ind w:left="2123" w:right="3484" w:firstLine="1716"/>
        <w:rPr>
          <w:rFonts w:ascii="Arial" w:hAnsi="Arial" w:cs="Arial"/>
          <w:b/>
          <w:bCs/>
          <w:sz w:val="24"/>
          <w:szCs w:val="24"/>
        </w:rPr>
      </w:pPr>
    </w:p>
    <w:p w:rsidR="00C56428" w:rsidRDefault="00C56428" w:rsidP="004C1A63">
      <w:pPr>
        <w:widowControl w:val="0"/>
        <w:tabs>
          <w:tab w:val="left" w:pos="9214"/>
        </w:tabs>
        <w:autoSpaceDE w:val="0"/>
        <w:autoSpaceDN w:val="0"/>
        <w:adjustRightInd w:val="0"/>
        <w:spacing w:after="0"/>
        <w:ind w:left="2123" w:right="3484" w:firstLine="1716"/>
        <w:rPr>
          <w:rFonts w:ascii="Arial" w:hAnsi="Arial" w:cs="Arial"/>
          <w:b/>
          <w:bCs/>
          <w:sz w:val="24"/>
          <w:szCs w:val="24"/>
        </w:rPr>
      </w:pPr>
    </w:p>
    <w:p w:rsidR="00B2300B" w:rsidRPr="00BC7EE7" w:rsidRDefault="00B2300B" w:rsidP="004C1A63">
      <w:pPr>
        <w:widowControl w:val="0"/>
        <w:tabs>
          <w:tab w:val="left" w:pos="9214"/>
        </w:tabs>
        <w:autoSpaceDE w:val="0"/>
        <w:autoSpaceDN w:val="0"/>
        <w:adjustRightInd w:val="0"/>
        <w:spacing w:after="0"/>
        <w:ind w:left="2123" w:right="3484" w:firstLine="1716"/>
        <w:rPr>
          <w:rFonts w:ascii="Arial" w:hAnsi="Arial" w:cs="Arial"/>
          <w:b/>
          <w:bCs/>
          <w:sz w:val="24"/>
          <w:szCs w:val="24"/>
        </w:rPr>
      </w:pPr>
    </w:p>
    <w:p w:rsidR="00C56428" w:rsidRPr="00BC7EE7" w:rsidRDefault="00C56428" w:rsidP="004C1A63">
      <w:pPr>
        <w:widowControl w:val="0"/>
        <w:tabs>
          <w:tab w:val="left" w:pos="9214"/>
        </w:tabs>
        <w:autoSpaceDE w:val="0"/>
        <w:autoSpaceDN w:val="0"/>
        <w:adjustRightInd w:val="0"/>
        <w:spacing w:after="0"/>
        <w:ind w:left="2123" w:right="3484" w:firstLine="1716"/>
        <w:rPr>
          <w:rFonts w:ascii="Arial" w:hAnsi="Arial" w:cs="Arial"/>
          <w:b/>
          <w:bCs/>
          <w:sz w:val="24"/>
          <w:szCs w:val="24"/>
        </w:rPr>
      </w:pPr>
    </w:p>
    <w:p w:rsidR="003B5E90" w:rsidRPr="00BC7EE7" w:rsidRDefault="009709AC" w:rsidP="004C1A63">
      <w:pPr>
        <w:widowControl w:val="0"/>
        <w:autoSpaceDE w:val="0"/>
        <w:autoSpaceDN w:val="0"/>
        <w:adjustRightInd w:val="0"/>
        <w:spacing w:after="0"/>
        <w:ind w:right="-1"/>
        <w:jc w:val="center"/>
        <w:rPr>
          <w:rFonts w:ascii="Arial" w:hAnsi="Arial" w:cs="Arial"/>
          <w:sz w:val="24"/>
          <w:szCs w:val="24"/>
        </w:rPr>
      </w:pPr>
      <w:r w:rsidRPr="00BC7EE7">
        <w:rPr>
          <w:rFonts w:ascii="Arial" w:hAnsi="Arial" w:cs="Arial"/>
          <w:b/>
          <w:bCs/>
          <w:sz w:val="24"/>
          <w:szCs w:val="24"/>
        </w:rPr>
        <w:lastRenderedPageBreak/>
        <w:t>ANEXO IX</w:t>
      </w:r>
    </w:p>
    <w:p w:rsidR="003B5E90" w:rsidRPr="00BC7EE7" w:rsidRDefault="001C4703" w:rsidP="004C1A63">
      <w:pPr>
        <w:widowControl w:val="0"/>
        <w:autoSpaceDE w:val="0"/>
        <w:autoSpaceDN w:val="0"/>
        <w:adjustRightInd w:val="0"/>
        <w:spacing w:after="0"/>
        <w:ind w:right="-1"/>
        <w:jc w:val="center"/>
        <w:rPr>
          <w:rFonts w:ascii="Arial" w:hAnsi="Arial" w:cs="Arial"/>
          <w:sz w:val="24"/>
          <w:szCs w:val="24"/>
        </w:rPr>
      </w:pPr>
      <w:r w:rsidRPr="00BC7EE7">
        <w:rPr>
          <w:rFonts w:ascii="Arial" w:hAnsi="Arial" w:cs="Arial"/>
          <w:b/>
          <w:bCs/>
          <w:sz w:val="24"/>
          <w:szCs w:val="24"/>
        </w:rPr>
        <w:t>DECLARAÇÃO DE ACEITAÇÃO DO EDITAL</w:t>
      </w:r>
    </w:p>
    <w:p w:rsidR="003B5E90" w:rsidRPr="00BC7EE7" w:rsidRDefault="003B5E90" w:rsidP="004C1A63">
      <w:pPr>
        <w:widowControl w:val="0"/>
        <w:tabs>
          <w:tab w:val="left" w:pos="9214"/>
        </w:tabs>
        <w:autoSpaceDE w:val="0"/>
        <w:autoSpaceDN w:val="0"/>
        <w:adjustRightInd w:val="0"/>
        <w:spacing w:after="0"/>
        <w:ind w:left="2" w:right="2159" w:firstLine="2121"/>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3651" w:firstLine="3612"/>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3651" w:firstLine="3612"/>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3651" w:firstLine="3612"/>
        <w:rPr>
          <w:rFonts w:ascii="Arial" w:hAnsi="Arial" w:cs="Arial"/>
          <w:sz w:val="24"/>
          <w:szCs w:val="24"/>
        </w:rPr>
      </w:pPr>
    </w:p>
    <w:p w:rsidR="003B5E90" w:rsidRPr="00BC7EE7" w:rsidRDefault="001C4703" w:rsidP="00A17F36">
      <w:pPr>
        <w:widowControl w:val="0"/>
        <w:tabs>
          <w:tab w:val="left" w:pos="9214"/>
        </w:tabs>
        <w:autoSpaceDE w:val="0"/>
        <w:autoSpaceDN w:val="0"/>
        <w:adjustRightInd w:val="0"/>
        <w:spacing w:after="0"/>
        <w:jc w:val="both"/>
        <w:rPr>
          <w:rFonts w:ascii="Arial" w:hAnsi="Arial" w:cs="Arial"/>
          <w:sz w:val="24"/>
          <w:szCs w:val="24"/>
        </w:rPr>
      </w:pPr>
      <w:r w:rsidRPr="00BC7EE7">
        <w:rPr>
          <w:rFonts w:ascii="Arial" w:hAnsi="Arial" w:cs="Arial"/>
          <w:sz w:val="24"/>
          <w:szCs w:val="24"/>
        </w:rPr>
        <w:t xml:space="preserve">________________________(nome da empresa), CNPJ nº. ____________________, sediada em ____________________(endereço completo), por intermédio de seu representante legal, infra assinado, declara, que aceita integralmente os termos e condições do presente </w:t>
      </w:r>
      <w:r w:rsidR="00A17F36" w:rsidRPr="00BC7EE7">
        <w:rPr>
          <w:rFonts w:ascii="Arial" w:hAnsi="Arial" w:cs="Arial"/>
          <w:sz w:val="24"/>
          <w:szCs w:val="24"/>
        </w:rPr>
        <w:t>P</w:t>
      </w:r>
      <w:r w:rsidRPr="00BC7EE7">
        <w:rPr>
          <w:rFonts w:ascii="Arial" w:hAnsi="Arial" w:cs="Arial"/>
          <w:sz w:val="24"/>
          <w:szCs w:val="24"/>
        </w:rPr>
        <w:t xml:space="preserve">rocesso </w:t>
      </w:r>
      <w:r w:rsidR="00A17F36" w:rsidRPr="00BC7EE7">
        <w:rPr>
          <w:rFonts w:ascii="Arial" w:hAnsi="Arial" w:cs="Arial"/>
          <w:sz w:val="24"/>
          <w:szCs w:val="24"/>
        </w:rPr>
        <w:t>L</w:t>
      </w:r>
      <w:r w:rsidRPr="00BC7EE7">
        <w:rPr>
          <w:rFonts w:ascii="Arial" w:hAnsi="Arial" w:cs="Arial"/>
          <w:sz w:val="24"/>
          <w:szCs w:val="24"/>
        </w:rPr>
        <w:t>icitatório</w:t>
      </w:r>
      <w:r w:rsidR="00A17F36" w:rsidRPr="00BC7EE7">
        <w:rPr>
          <w:rFonts w:ascii="Arial" w:hAnsi="Arial" w:cs="Arial"/>
          <w:sz w:val="24"/>
          <w:szCs w:val="24"/>
        </w:rPr>
        <w:t xml:space="preserve"> cujo objeto consiste na REGISTRO DE PREÇOS, DO TIPO MENOR PREÇO GLOBAL, PARA A </w:t>
      </w:r>
      <w:r w:rsidR="00A17F36" w:rsidRPr="00BC7EE7">
        <w:rPr>
          <w:rFonts w:ascii="Arial" w:hAnsi="Arial" w:cs="Arial"/>
          <w:b/>
          <w:sz w:val="24"/>
          <w:szCs w:val="24"/>
        </w:rPr>
        <w:t>CONTRATAÇÃO DE EMPRESA DE ENGENHARIA PARA A EXECUÇÃO DE SERVIÇOS DE AMPLIAÇÃO E SUBSTITUIÇÃO DE TECNOLOGIA DO PARQUE I. P. DO MUNICÍPIO DE POUSO ALEGRE/MG</w:t>
      </w:r>
      <w:r w:rsidR="00A17F36" w:rsidRPr="00BC7EE7">
        <w:rPr>
          <w:rFonts w:ascii="Arial" w:hAnsi="Arial" w:cs="Arial"/>
          <w:b/>
          <w:bCs/>
          <w:sz w:val="24"/>
          <w:szCs w:val="24"/>
        </w:rPr>
        <w:t>,</w:t>
      </w:r>
      <w:r w:rsidR="00A17F36" w:rsidRPr="00BC7EE7">
        <w:rPr>
          <w:rFonts w:ascii="Arial" w:hAnsi="Arial" w:cs="Arial"/>
          <w:bCs/>
          <w:sz w:val="24"/>
          <w:szCs w:val="24"/>
        </w:rPr>
        <w:t xml:space="preserve"> </w:t>
      </w:r>
      <w:r w:rsidR="00A17F36" w:rsidRPr="00BC7EE7">
        <w:rPr>
          <w:rFonts w:ascii="Arial" w:hAnsi="Arial" w:cs="Arial"/>
          <w:sz w:val="24"/>
          <w:szCs w:val="24"/>
        </w:rPr>
        <w:t>conforme Termo de Referência e demais disposições constantes do Edital</w:t>
      </w:r>
      <w:r w:rsidRPr="00BC7EE7">
        <w:rPr>
          <w:rFonts w:ascii="Arial" w:hAnsi="Arial" w:cs="Arial"/>
          <w:sz w:val="24"/>
          <w:szCs w:val="24"/>
        </w:rPr>
        <w:t xml:space="preserve">, bem como as disposições contidas na Lei Federal nº 8.666/93 e suas alterações. </w:t>
      </w:r>
    </w:p>
    <w:p w:rsidR="003B5E90" w:rsidRPr="00BC7EE7" w:rsidRDefault="003B5E90" w:rsidP="004C1A63">
      <w:pPr>
        <w:widowControl w:val="0"/>
        <w:tabs>
          <w:tab w:val="left" w:pos="9214"/>
        </w:tabs>
        <w:autoSpaceDE w:val="0"/>
        <w:autoSpaceDN w:val="0"/>
        <w:adjustRightInd w:val="0"/>
        <w:spacing w:after="0"/>
        <w:ind w:left="2" w:right="34"/>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34"/>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472"/>
        <w:rPr>
          <w:rFonts w:ascii="Arial" w:hAnsi="Arial" w:cs="Arial"/>
          <w:sz w:val="24"/>
          <w:szCs w:val="24"/>
        </w:rPr>
      </w:pPr>
      <w:r w:rsidRPr="00BC7EE7">
        <w:rPr>
          <w:rFonts w:ascii="Arial" w:hAnsi="Arial" w:cs="Arial"/>
          <w:sz w:val="24"/>
          <w:szCs w:val="24"/>
        </w:rPr>
        <w:t xml:space="preserve">Local e data: _________________________________________________________ </w:t>
      </w:r>
    </w:p>
    <w:p w:rsidR="003B5E90" w:rsidRPr="00BC7EE7" w:rsidRDefault="003B5E90" w:rsidP="004C1A63">
      <w:pPr>
        <w:widowControl w:val="0"/>
        <w:tabs>
          <w:tab w:val="left" w:pos="9214"/>
        </w:tabs>
        <w:autoSpaceDE w:val="0"/>
        <w:autoSpaceDN w:val="0"/>
        <w:adjustRightInd w:val="0"/>
        <w:spacing w:after="0"/>
        <w:ind w:left="2" w:right="472"/>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472"/>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472"/>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472"/>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472"/>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472"/>
        <w:rPr>
          <w:rFonts w:ascii="Arial" w:hAnsi="Arial" w:cs="Arial"/>
          <w:sz w:val="24"/>
          <w:szCs w:val="24"/>
        </w:rPr>
      </w:pPr>
    </w:p>
    <w:p w:rsidR="003B5E90" w:rsidRPr="00BC7EE7" w:rsidRDefault="003B5E90" w:rsidP="004C1A63">
      <w:pPr>
        <w:widowControl w:val="0"/>
        <w:autoSpaceDE w:val="0"/>
        <w:autoSpaceDN w:val="0"/>
        <w:adjustRightInd w:val="0"/>
        <w:spacing w:after="0"/>
        <w:ind w:left="2" w:right="-1"/>
        <w:rPr>
          <w:rFonts w:ascii="Arial" w:hAnsi="Arial" w:cs="Arial"/>
          <w:sz w:val="24"/>
          <w:szCs w:val="24"/>
        </w:rPr>
      </w:pPr>
    </w:p>
    <w:p w:rsidR="003B5E90" w:rsidRPr="00BC7EE7" w:rsidRDefault="001C4703" w:rsidP="004C1A63">
      <w:pPr>
        <w:widowControl w:val="0"/>
        <w:autoSpaceDE w:val="0"/>
        <w:autoSpaceDN w:val="0"/>
        <w:adjustRightInd w:val="0"/>
        <w:spacing w:after="0"/>
        <w:ind w:left="2" w:right="-1"/>
        <w:jc w:val="center"/>
        <w:rPr>
          <w:rFonts w:ascii="Arial" w:hAnsi="Arial" w:cs="Arial"/>
          <w:sz w:val="24"/>
          <w:szCs w:val="24"/>
        </w:rPr>
      </w:pPr>
      <w:r w:rsidRPr="00BC7EE7">
        <w:rPr>
          <w:rFonts w:ascii="Arial" w:hAnsi="Arial" w:cs="Arial"/>
          <w:sz w:val="24"/>
          <w:szCs w:val="24"/>
        </w:rPr>
        <w:t>_______________________________________________</w:t>
      </w:r>
    </w:p>
    <w:p w:rsidR="003B5E90" w:rsidRPr="00BC7EE7" w:rsidRDefault="001C4703" w:rsidP="004C1A63">
      <w:pPr>
        <w:widowControl w:val="0"/>
        <w:autoSpaceDE w:val="0"/>
        <w:autoSpaceDN w:val="0"/>
        <w:adjustRightInd w:val="0"/>
        <w:spacing w:after="0"/>
        <w:ind w:left="2" w:right="-1"/>
        <w:jc w:val="center"/>
        <w:rPr>
          <w:rFonts w:ascii="Arial" w:hAnsi="Arial" w:cs="Arial"/>
          <w:sz w:val="24"/>
          <w:szCs w:val="24"/>
        </w:rPr>
      </w:pPr>
      <w:r w:rsidRPr="00BC7EE7">
        <w:rPr>
          <w:rFonts w:ascii="Arial" w:hAnsi="Arial" w:cs="Arial"/>
          <w:sz w:val="24"/>
          <w:szCs w:val="24"/>
        </w:rPr>
        <w:t>Ass</w:t>
      </w:r>
      <w:r w:rsidR="00926FF2" w:rsidRPr="00BC7EE7">
        <w:rPr>
          <w:rFonts w:ascii="Arial" w:hAnsi="Arial" w:cs="Arial"/>
          <w:sz w:val="24"/>
          <w:szCs w:val="24"/>
        </w:rPr>
        <w:t>inatura</w:t>
      </w:r>
      <w:r w:rsidRPr="00BC7EE7">
        <w:rPr>
          <w:rFonts w:ascii="Arial" w:hAnsi="Arial" w:cs="Arial"/>
          <w:sz w:val="24"/>
          <w:szCs w:val="24"/>
        </w:rPr>
        <w:t xml:space="preserve"> Representante Legal</w:t>
      </w:r>
    </w:p>
    <w:p w:rsidR="003B5E90" w:rsidRPr="00BC7EE7" w:rsidRDefault="003B5E90" w:rsidP="004C1A63">
      <w:pPr>
        <w:widowControl w:val="0"/>
        <w:autoSpaceDE w:val="0"/>
        <w:autoSpaceDN w:val="0"/>
        <w:adjustRightInd w:val="0"/>
        <w:spacing w:after="0"/>
        <w:ind w:left="2" w:right="-1"/>
        <w:rPr>
          <w:rFonts w:ascii="Arial" w:hAnsi="Arial" w:cs="Arial"/>
          <w:sz w:val="24"/>
          <w:szCs w:val="24"/>
        </w:rPr>
      </w:pPr>
    </w:p>
    <w:p w:rsidR="009915AB" w:rsidRPr="00BC7EE7" w:rsidRDefault="009915AB" w:rsidP="004C1A63">
      <w:pPr>
        <w:widowControl w:val="0"/>
        <w:autoSpaceDE w:val="0"/>
        <w:autoSpaceDN w:val="0"/>
        <w:adjustRightInd w:val="0"/>
        <w:spacing w:after="0"/>
        <w:ind w:left="2" w:right="-1"/>
        <w:rPr>
          <w:rFonts w:ascii="Arial" w:hAnsi="Arial" w:cs="Arial"/>
          <w:b/>
          <w:bCs/>
          <w:sz w:val="24"/>
          <w:szCs w:val="24"/>
        </w:rPr>
      </w:pPr>
    </w:p>
    <w:p w:rsidR="009915AB" w:rsidRPr="00BC7EE7" w:rsidRDefault="009915AB" w:rsidP="004C1A63">
      <w:pPr>
        <w:widowControl w:val="0"/>
        <w:autoSpaceDE w:val="0"/>
        <w:autoSpaceDN w:val="0"/>
        <w:adjustRightInd w:val="0"/>
        <w:spacing w:after="0"/>
        <w:ind w:left="2" w:right="-1"/>
        <w:rPr>
          <w:rFonts w:ascii="Arial" w:hAnsi="Arial" w:cs="Arial"/>
          <w:b/>
          <w:bCs/>
          <w:sz w:val="24"/>
          <w:szCs w:val="24"/>
        </w:rPr>
      </w:pPr>
    </w:p>
    <w:p w:rsidR="009915AB" w:rsidRPr="00BC7EE7" w:rsidRDefault="009915AB" w:rsidP="004C1A63">
      <w:pPr>
        <w:widowControl w:val="0"/>
        <w:autoSpaceDE w:val="0"/>
        <w:autoSpaceDN w:val="0"/>
        <w:adjustRightInd w:val="0"/>
        <w:spacing w:after="0"/>
        <w:ind w:left="2" w:right="-1"/>
        <w:rPr>
          <w:rFonts w:ascii="Arial" w:hAnsi="Arial" w:cs="Arial"/>
          <w:b/>
          <w:bCs/>
          <w:sz w:val="24"/>
          <w:szCs w:val="24"/>
        </w:rPr>
      </w:pPr>
    </w:p>
    <w:p w:rsidR="009915AB" w:rsidRPr="00BC7EE7" w:rsidRDefault="009915AB" w:rsidP="004C1A63">
      <w:pPr>
        <w:widowControl w:val="0"/>
        <w:autoSpaceDE w:val="0"/>
        <w:autoSpaceDN w:val="0"/>
        <w:adjustRightInd w:val="0"/>
        <w:spacing w:after="0"/>
        <w:ind w:left="2" w:right="-1"/>
        <w:rPr>
          <w:rFonts w:ascii="Arial" w:hAnsi="Arial" w:cs="Arial"/>
          <w:b/>
          <w:bCs/>
          <w:sz w:val="24"/>
          <w:szCs w:val="24"/>
        </w:rPr>
      </w:pPr>
    </w:p>
    <w:p w:rsidR="009915AB" w:rsidRPr="00BC7EE7" w:rsidRDefault="009915AB" w:rsidP="004C1A63">
      <w:pPr>
        <w:widowControl w:val="0"/>
        <w:autoSpaceDE w:val="0"/>
        <w:autoSpaceDN w:val="0"/>
        <w:adjustRightInd w:val="0"/>
        <w:spacing w:after="0"/>
        <w:ind w:left="2" w:right="-1"/>
        <w:rPr>
          <w:rFonts w:ascii="Arial" w:hAnsi="Arial" w:cs="Arial"/>
          <w:b/>
          <w:bCs/>
          <w:sz w:val="24"/>
          <w:szCs w:val="24"/>
        </w:rPr>
      </w:pPr>
    </w:p>
    <w:p w:rsidR="00926FF2" w:rsidRPr="00BC7EE7" w:rsidRDefault="00926FF2" w:rsidP="004C1A63">
      <w:pPr>
        <w:widowControl w:val="0"/>
        <w:autoSpaceDE w:val="0"/>
        <w:autoSpaceDN w:val="0"/>
        <w:adjustRightInd w:val="0"/>
        <w:spacing w:after="0"/>
        <w:ind w:left="2" w:right="-1"/>
        <w:rPr>
          <w:rFonts w:ascii="Arial" w:hAnsi="Arial" w:cs="Arial"/>
          <w:b/>
          <w:bCs/>
          <w:sz w:val="24"/>
          <w:szCs w:val="24"/>
        </w:rPr>
      </w:pPr>
    </w:p>
    <w:p w:rsidR="00926FF2" w:rsidRPr="00BC7EE7" w:rsidRDefault="00926FF2" w:rsidP="004C1A63">
      <w:pPr>
        <w:widowControl w:val="0"/>
        <w:autoSpaceDE w:val="0"/>
        <w:autoSpaceDN w:val="0"/>
        <w:adjustRightInd w:val="0"/>
        <w:spacing w:after="0"/>
        <w:ind w:left="2" w:right="-1"/>
        <w:rPr>
          <w:rFonts w:ascii="Arial" w:hAnsi="Arial" w:cs="Arial"/>
          <w:b/>
          <w:bCs/>
          <w:sz w:val="24"/>
          <w:szCs w:val="24"/>
        </w:rPr>
      </w:pPr>
    </w:p>
    <w:p w:rsidR="00E7494E" w:rsidRPr="00BC7EE7" w:rsidRDefault="00E7494E" w:rsidP="004C1A63">
      <w:pPr>
        <w:widowControl w:val="0"/>
        <w:autoSpaceDE w:val="0"/>
        <w:autoSpaceDN w:val="0"/>
        <w:adjustRightInd w:val="0"/>
        <w:spacing w:after="0"/>
        <w:ind w:left="2" w:right="-1"/>
        <w:rPr>
          <w:rFonts w:ascii="Arial" w:hAnsi="Arial" w:cs="Arial"/>
          <w:b/>
          <w:bCs/>
          <w:sz w:val="24"/>
          <w:szCs w:val="24"/>
        </w:rPr>
      </w:pPr>
    </w:p>
    <w:p w:rsidR="00D26FD6" w:rsidRPr="00BC7EE7" w:rsidRDefault="00D26FD6" w:rsidP="004C1A63">
      <w:pPr>
        <w:widowControl w:val="0"/>
        <w:autoSpaceDE w:val="0"/>
        <w:autoSpaceDN w:val="0"/>
        <w:adjustRightInd w:val="0"/>
        <w:spacing w:after="0"/>
        <w:ind w:left="2" w:right="-1"/>
        <w:rPr>
          <w:rFonts w:ascii="Arial" w:hAnsi="Arial" w:cs="Arial"/>
          <w:b/>
          <w:bCs/>
          <w:sz w:val="24"/>
          <w:szCs w:val="24"/>
        </w:rPr>
      </w:pPr>
    </w:p>
    <w:p w:rsidR="00C56428" w:rsidRPr="00BC7EE7" w:rsidRDefault="00C56428" w:rsidP="004C1A63">
      <w:pPr>
        <w:widowControl w:val="0"/>
        <w:autoSpaceDE w:val="0"/>
        <w:autoSpaceDN w:val="0"/>
        <w:adjustRightInd w:val="0"/>
        <w:spacing w:after="0"/>
        <w:ind w:left="2" w:right="-1"/>
        <w:rPr>
          <w:rFonts w:ascii="Arial" w:hAnsi="Arial" w:cs="Arial"/>
          <w:b/>
          <w:bCs/>
          <w:sz w:val="24"/>
          <w:szCs w:val="24"/>
        </w:rPr>
      </w:pPr>
    </w:p>
    <w:p w:rsidR="00B2300B" w:rsidRDefault="00B2300B" w:rsidP="004C1A63">
      <w:pPr>
        <w:widowControl w:val="0"/>
        <w:autoSpaceDE w:val="0"/>
        <w:autoSpaceDN w:val="0"/>
        <w:adjustRightInd w:val="0"/>
        <w:spacing w:after="0"/>
        <w:ind w:right="-1" w:hanging="1"/>
        <w:jc w:val="center"/>
        <w:rPr>
          <w:rFonts w:ascii="Arial" w:hAnsi="Arial" w:cs="Arial"/>
          <w:b/>
          <w:bCs/>
          <w:sz w:val="24"/>
          <w:szCs w:val="24"/>
        </w:rPr>
      </w:pPr>
    </w:p>
    <w:p w:rsidR="003B5E90" w:rsidRDefault="009709AC" w:rsidP="004C1A63">
      <w:pPr>
        <w:widowControl w:val="0"/>
        <w:autoSpaceDE w:val="0"/>
        <w:autoSpaceDN w:val="0"/>
        <w:adjustRightInd w:val="0"/>
        <w:spacing w:after="0"/>
        <w:ind w:right="-1" w:hanging="1"/>
        <w:jc w:val="center"/>
        <w:rPr>
          <w:rFonts w:ascii="Arial" w:hAnsi="Arial" w:cs="Arial"/>
          <w:b/>
          <w:bCs/>
          <w:sz w:val="24"/>
          <w:szCs w:val="24"/>
        </w:rPr>
      </w:pPr>
      <w:r w:rsidRPr="00BC7EE7">
        <w:rPr>
          <w:rFonts w:ascii="Arial" w:hAnsi="Arial" w:cs="Arial"/>
          <w:b/>
          <w:bCs/>
          <w:sz w:val="24"/>
          <w:szCs w:val="24"/>
        </w:rPr>
        <w:lastRenderedPageBreak/>
        <w:t>ANEXO X</w:t>
      </w:r>
    </w:p>
    <w:p w:rsidR="003B5E90" w:rsidRPr="00BC7EE7" w:rsidRDefault="001C4703" w:rsidP="004C1A63">
      <w:pPr>
        <w:widowControl w:val="0"/>
        <w:autoSpaceDE w:val="0"/>
        <w:autoSpaceDN w:val="0"/>
        <w:adjustRightInd w:val="0"/>
        <w:spacing w:after="0"/>
        <w:ind w:right="-1" w:hanging="1"/>
        <w:jc w:val="center"/>
        <w:rPr>
          <w:rFonts w:ascii="Arial" w:hAnsi="Arial" w:cs="Arial"/>
          <w:sz w:val="24"/>
          <w:szCs w:val="24"/>
        </w:rPr>
      </w:pPr>
      <w:r w:rsidRPr="00BC7EE7">
        <w:rPr>
          <w:rFonts w:ascii="Arial" w:hAnsi="Arial" w:cs="Arial"/>
          <w:b/>
          <w:bCs/>
          <w:sz w:val="24"/>
          <w:szCs w:val="24"/>
        </w:rPr>
        <w:t>DECLARAÇÃO DE MICROEMPRESA OU EMPRESA DE PEQUENO PORTE</w:t>
      </w:r>
    </w:p>
    <w:p w:rsidR="003B5E90" w:rsidRPr="00BC7EE7" w:rsidRDefault="003B5E90" w:rsidP="004C1A63">
      <w:pPr>
        <w:widowControl w:val="0"/>
        <w:tabs>
          <w:tab w:val="left" w:pos="9214"/>
        </w:tabs>
        <w:autoSpaceDE w:val="0"/>
        <w:autoSpaceDN w:val="0"/>
        <w:adjustRightInd w:val="0"/>
        <w:spacing w:after="0"/>
        <w:ind w:left="4" w:right="925" w:firstLine="280"/>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4" w:right="925" w:firstLine="280"/>
        <w:jc w:val="both"/>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4" w:right="33"/>
        <w:jc w:val="both"/>
        <w:rPr>
          <w:rFonts w:ascii="Arial" w:hAnsi="Arial" w:cs="Arial"/>
          <w:sz w:val="24"/>
          <w:szCs w:val="24"/>
        </w:rPr>
      </w:pPr>
      <w:r w:rsidRPr="00BC7EE7">
        <w:rPr>
          <w:rFonts w:ascii="Arial" w:hAnsi="Arial" w:cs="Arial"/>
          <w:sz w:val="24"/>
          <w:szCs w:val="24"/>
        </w:rPr>
        <w:t>DECLARO, sob as penas da lei, sem prejuízo das sanções e multas previstas neste ato convocatório, que a</w:t>
      </w:r>
      <w:r w:rsidR="00A17F36" w:rsidRPr="00BC7EE7">
        <w:rPr>
          <w:rFonts w:ascii="Arial" w:hAnsi="Arial" w:cs="Arial"/>
          <w:sz w:val="24"/>
          <w:szCs w:val="24"/>
        </w:rPr>
        <w:t xml:space="preserve"> </w:t>
      </w:r>
      <w:r w:rsidRPr="00BC7EE7">
        <w:rPr>
          <w:rFonts w:ascii="Arial" w:hAnsi="Arial" w:cs="Arial"/>
          <w:sz w:val="24"/>
          <w:szCs w:val="24"/>
        </w:rPr>
        <w:t xml:space="preserve">empresa __________________________________________(denominação da pessoa jurídica),CNPJ nº ________________________é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w:t>
      </w:r>
    </w:p>
    <w:p w:rsidR="003B5E90" w:rsidRPr="00BC7EE7" w:rsidRDefault="003B5E90" w:rsidP="004C1A63">
      <w:pPr>
        <w:widowControl w:val="0"/>
        <w:tabs>
          <w:tab w:val="left" w:pos="9214"/>
        </w:tabs>
        <w:autoSpaceDE w:val="0"/>
        <w:autoSpaceDN w:val="0"/>
        <w:adjustRightInd w:val="0"/>
        <w:spacing w:after="0"/>
        <w:ind w:left="4" w:right="352"/>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4" w:right="352"/>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4" w:right="352"/>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4" w:right="352"/>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2" w:right="544"/>
        <w:rPr>
          <w:rFonts w:ascii="Arial" w:hAnsi="Arial" w:cs="Arial"/>
          <w:sz w:val="24"/>
          <w:szCs w:val="24"/>
        </w:rPr>
      </w:pPr>
      <w:r w:rsidRPr="00BC7EE7">
        <w:rPr>
          <w:rFonts w:ascii="Arial" w:hAnsi="Arial" w:cs="Arial"/>
          <w:sz w:val="24"/>
          <w:szCs w:val="24"/>
        </w:rPr>
        <w:t xml:space="preserve">Local e data: _________________________________________________________ </w:t>
      </w:r>
    </w:p>
    <w:p w:rsidR="003B5E90" w:rsidRPr="00BC7EE7" w:rsidRDefault="003B5E90" w:rsidP="004C1A63">
      <w:pPr>
        <w:widowControl w:val="0"/>
        <w:tabs>
          <w:tab w:val="left" w:pos="9214"/>
        </w:tabs>
        <w:autoSpaceDE w:val="0"/>
        <w:autoSpaceDN w:val="0"/>
        <w:adjustRightInd w:val="0"/>
        <w:spacing w:after="0"/>
        <w:ind w:left="2" w:right="544"/>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544"/>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544"/>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544"/>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544"/>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544"/>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544"/>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544"/>
        <w:rPr>
          <w:rFonts w:ascii="Arial" w:hAnsi="Arial" w:cs="Arial"/>
          <w:sz w:val="24"/>
          <w:szCs w:val="24"/>
        </w:rPr>
      </w:pPr>
    </w:p>
    <w:p w:rsidR="003B5E90" w:rsidRPr="00BC7EE7" w:rsidRDefault="003B5E90" w:rsidP="004C1A63">
      <w:pPr>
        <w:widowControl w:val="0"/>
        <w:tabs>
          <w:tab w:val="left" w:pos="9214"/>
        </w:tabs>
        <w:autoSpaceDE w:val="0"/>
        <w:autoSpaceDN w:val="0"/>
        <w:adjustRightInd w:val="0"/>
        <w:spacing w:after="0"/>
        <w:ind w:left="2" w:right="544"/>
        <w:rPr>
          <w:rFonts w:ascii="Arial" w:hAnsi="Arial" w:cs="Arial"/>
          <w:sz w:val="24"/>
          <w:szCs w:val="24"/>
        </w:rPr>
      </w:pPr>
    </w:p>
    <w:p w:rsidR="003B5E90" w:rsidRPr="00BC7EE7" w:rsidRDefault="001C4703" w:rsidP="004C1A63">
      <w:pPr>
        <w:widowControl w:val="0"/>
        <w:tabs>
          <w:tab w:val="left" w:pos="9214"/>
        </w:tabs>
        <w:autoSpaceDE w:val="0"/>
        <w:autoSpaceDN w:val="0"/>
        <w:adjustRightInd w:val="0"/>
        <w:spacing w:after="0"/>
        <w:ind w:left="1010" w:right="936"/>
        <w:rPr>
          <w:rFonts w:ascii="Arial" w:hAnsi="Arial" w:cs="Arial"/>
          <w:sz w:val="24"/>
          <w:szCs w:val="24"/>
        </w:rPr>
      </w:pPr>
      <w:r w:rsidRPr="00BC7EE7">
        <w:rPr>
          <w:rFonts w:ascii="Arial" w:hAnsi="Arial" w:cs="Arial"/>
          <w:sz w:val="24"/>
          <w:szCs w:val="24"/>
        </w:rPr>
        <w:t xml:space="preserve">________________________________________________________ </w:t>
      </w:r>
    </w:p>
    <w:p w:rsidR="001C4703" w:rsidRPr="00BC7EE7" w:rsidRDefault="001C4703" w:rsidP="004C1A63">
      <w:pPr>
        <w:widowControl w:val="0"/>
        <w:tabs>
          <w:tab w:val="left" w:pos="9214"/>
        </w:tabs>
        <w:autoSpaceDE w:val="0"/>
        <w:autoSpaceDN w:val="0"/>
        <w:adjustRightInd w:val="0"/>
        <w:spacing w:after="0"/>
        <w:ind w:left="1010" w:right="2882" w:firstLine="2160"/>
        <w:rPr>
          <w:rFonts w:ascii="Arial" w:hAnsi="Arial" w:cs="Arial"/>
          <w:sz w:val="24"/>
          <w:szCs w:val="24"/>
        </w:rPr>
      </w:pPr>
      <w:r w:rsidRPr="00BC7EE7">
        <w:rPr>
          <w:rFonts w:ascii="Arial" w:hAnsi="Arial" w:cs="Arial"/>
          <w:sz w:val="24"/>
          <w:szCs w:val="24"/>
        </w:rPr>
        <w:t xml:space="preserve">Ass. Representante Legal </w:t>
      </w:r>
    </w:p>
    <w:p w:rsidR="00813D6E" w:rsidRPr="00BC7EE7" w:rsidRDefault="00813D6E" w:rsidP="004C1A63">
      <w:pPr>
        <w:widowControl w:val="0"/>
        <w:tabs>
          <w:tab w:val="left" w:pos="9214"/>
        </w:tabs>
        <w:autoSpaceDE w:val="0"/>
        <w:autoSpaceDN w:val="0"/>
        <w:adjustRightInd w:val="0"/>
        <w:spacing w:after="0"/>
        <w:ind w:left="1010" w:right="2882" w:firstLine="2160"/>
        <w:rPr>
          <w:rFonts w:ascii="Arial" w:hAnsi="Arial" w:cs="Arial"/>
          <w:sz w:val="24"/>
          <w:szCs w:val="24"/>
        </w:rPr>
      </w:pPr>
    </w:p>
    <w:p w:rsidR="00813D6E" w:rsidRPr="00BC7EE7" w:rsidRDefault="00813D6E" w:rsidP="004C1A63">
      <w:pPr>
        <w:widowControl w:val="0"/>
        <w:tabs>
          <w:tab w:val="left" w:pos="9214"/>
        </w:tabs>
        <w:autoSpaceDE w:val="0"/>
        <w:autoSpaceDN w:val="0"/>
        <w:adjustRightInd w:val="0"/>
        <w:spacing w:after="0"/>
        <w:ind w:left="1010" w:right="2882" w:firstLine="2160"/>
        <w:rPr>
          <w:rFonts w:ascii="Arial" w:hAnsi="Arial" w:cs="Arial"/>
          <w:sz w:val="24"/>
          <w:szCs w:val="24"/>
        </w:rPr>
      </w:pPr>
    </w:p>
    <w:p w:rsidR="00813D6E" w:rsidRPr="00BC7EE7" w:rsidRDefault="00813D6E" w:rsidP="004C1A63">
      <w:pPr>
        <w:widowControl w:val="0"/>
        <w:tabs>
          <w:tab w:val="left" w:pos="9214"/>
        </w:tabs>
        <w:autoSpaceDE w:val="0"/>
        <w:autoSpaceDN w:val="0"/>
        <w:adjustRightInd w:val="0"/>
        <w:spacing w:after="0"/>
        <w:ind w:left="1010" w:right="2882" w:firstLine="2160"/>
        <w:rPr>
          <w:rFonts w:ascii="Arial" w:hAnsi="Arial" w:cs="Arial"/>
          <w:sz w:val="24"/>
          <w:szCs w:val="24"/>
        </w:rPr>
      </w:pPr>
    </w:p>
    <w:p w:rsidR="00813D6E" w:rsidRPr="00BC7EE7" w:rsidRDefault="00813D6E" w:rsidP="004C1A63">
      <w:pPr>
        <w:widowControl w:val="0"/>
        <w:tabs>
          <w:tab w:val="left" w:pos="9214"/>
        </w:tabs>
        <w:autoSpaceDE w:val="0"/>
        <w:autoSpaceDN w:val="0"/>
        <w:adjustRightInd w:val="0"/>
        <w:spacing w:after="0"/>
        <w:ind w:left="1010" w:right="2882" w:firstLine="2160"/>
        <w:rPr>
          <w:rFonts w:ascii="Arial" w:hAnsi="Arial" w:cs="Arial"/>
          <w:sz w:val="24"/>
          <w:szCs w:val="24"/>
        </w:rPr>
      </w:pPr>
    </w:p>
    <w:p w:rsidR="00813D6E" w:rsidRPr="00BC7EE7" w:rsidRDefault="00813D6E" w:rsidP="004C1A63">
      <w:pPr>
        <w:widowControl w:val="0"/>
        <w:tabs>
          <w:tab w:val="left" w:pos="9214"/>
        </w:tabs>
        <w:autoSpaceDE w:val="0"/>
        <w:autoSpaceDN w:val="0"/>
        <w:adjustRightInd w:val="0"/>
        <w:spacing w:after="0"/>
        <w:ind w:left="1010" w:right="2882" w:firstLine="2160"/>
        <w:rPr>
          <w:rFonts w:ascii="Arial" w:hAnsi="Arial" w:cs="Arial"/>
          <w:sz w:val="24"/>
          <w:szCs w:val="24"/>
        </w:rPr>
      </w:pPr>
    </w:p>
    <w:p w:rsidR="00813D6E" w:rsidRDefault="00813D6E" w:rsidP="004C1A63">
      <w:pPr>
        <w:widowControl w:val="0"/>
        <w:tabs>
          <w:tab w:val="left" w:pos="9214"/>
        </w:tabs>
        <w:autoSpaceDE w:val="0"/>
        <w:autoSpaceDN w:val="0"/>
        <w:adjustRightInd w:val="0"/>
        <w:spacing w:after="0"/>
        <w:ind w:left="1010" w:right="2882" w:firstLine="2160"/>
        <w:rPr>
          <w:rFonts w:ascii="Arial" w:hAnsi="Arial" w:cs="Arial"/>
          <w:sz w:val="24"/>
          <w:szCs w:val="24"/>
        </w:rPr>
      </w:pPr>
    </w:p>
    <w:p w:rsidR="00B2300B" w:rsidRPr="00BC7EE7" w:rsidRDefault="00B2300B" w:rsidP="004C1A63">
      <w:pPr>
        <w:widowControl w:val="0"/>
        <w:tabs>
          <w:tab w:val="left" w:pos="9214"/>
        </w:tabs>
        <w:autoSpaceDE w:val="0"/>
        <w:autoSpaceDN w:val="0"/>
        <w:adjustRightInd w:val="0"/>
        <w:spacing w:after="0"/>
        <w:ind w:left="1010" w:right="2882" w:firstLine="2160"/>
        <w:rPr>
          <w:rFonts w:ascii="Arial" w:hAnsi="Arial" w:cs="Arial"/>
          <w:sz w:val="24"/>
          <w:szCs w:val="24"/>
        </w:rPr>
      </w:pPr>
    </w:p>
    <w:p w:rsidR="00C56428" w:rsidRPr="00BC7EE7" w:rsidRDefault="00C56428" w:rsidP="004C1A63">
      <w:pPr>
        <w:widowControl w:val="0"/>
        <w:tabs>
          <w:tab w:val="left" w:pos="9214"/>
        </w:tabs>
        <w:autoSpaceDE w:val="0"/>
        <w:autoSpaceDN w:val="0"/>
        <w:adjustRightInd w:val="0"/>
        <w:spacing w:after="0"/>
        <w:ind w:left="1010" w:right="2882" w:firstLine="2160"/>
        <w:rPr>
          <w:rFonts w:ascii="Arial" w:hAnsi="Arial" w:cs="Arial"/>
          <w:sz w:val="24"/>
          <w:szCs w:val="24"/>
        </w:rPr>
      </w:pPr>
    </w:p>
    <w:p w:rsidR="00C56428" w:rsidRPr="00BC7EE7" w:rsidRDefault="00C56428" w:rsidP="004C1A63">
      <w:pPr>
        <w:widowControl w:val="0"/>
        <w:tabs>
          <w:tab w:val="left" w:pos="9214"/>
        </w:tabs>
        <w:autoSpaceDE w:val="0"/>
        <w:autoSpaceDN w:val="0"/>
        <w:adjustRightInd w:val="0"/>
        <w:spacing w:after="0"/>
        <w:ind w:left="1010" w:right="2882" w:firstLine="2160"/>
        <w:rPr>
          <w:rFonts w:ascii="Arial" w:hAnsi="Arial" w:cs="Arial"/>
          <w:sz w:val="24"/>
          <w:szCs w:val="24"/>
        </w:rPr>
      </w:pPr>
    </w:p>
    <w:p w:rsidR="00C56428" w:rsidRPr="00BC7EE7" w:rsidRDefault="00C56428" w:rsidP="004C1A63">
      <w:pPr>
        <w:widowControl w:val="0"/>
        <w:tabs>
          <w:tab w:val="left" w:pos="9214"/>
        </w:tabs>
        <w:autoSpaceDE w:val="0"/>
        <w:autoSpaceDN w:val="0"/>
        <w:adjustRightInd w:val="0"/>
        <w:spacing w:after="0"/>
        <w:ind w:left="1010" w:right="2882" w:firstLine="2160"/>
        <w:rPr>
          <w:rFonts w:ascii="Arial" w:hAnsi="Arial" w:cs="Arial"/>
          <w:sz w:val="24"/>
          <w:szCs w:val="24"/>
        </w:rPr>
      </w:pPr>
    </w:p>
    <w:p w:rsidR="00C56428" w:rsidRPr="00BC7EE7" w:rsidRDefault="00C56428" w:rsidP="004C1A63">
      <w:pPr>
        <w:widowControl w:val="0"/>
        <w:tabs>
          <w:tab w:val="left" w:pos="9214"/>
        </w:tabs>
        <w:autoSpaceDE w:val="0"/>
        <w:autoSpaceDN w:val="0"/>
        <w:adjustRightInd w:val="0"/>
        <w:spacing w:after="0"/>
        <w:ind w:left="1010" w:right="2882" w:firstLine="2160"/>
        <w:rPr>
          <w:rFonts w:ascii="Arial" w:hAnsi="Arial" w:cs="Arial"/>
          <w:sz w:val="24"/>
          <w:szCs w:val="24"/>
        </w:rPr>
      </w:pPr>
    </w:p>
    <w:p w:rsidR="003A6D58" w:rsidRPr="00BC7EE7" w:rsidRDefault="003A6D58" w:rsidP="004C1A63">
      <w:pPr>
        <w:widowControl w:val="0"/>
        <w:tabs>
          <w:tab w:val="left" w:pos="9214"/>
        </w:tabs>
        <w:autoSpaceDE w:val="0"/>
        <w:autoSpaceDN w:val="0"/>
        <w:adjustRightInd w:val="0"/>
        <w:spacing w:after="0"/>
        <w:ind w:left="1010" w:right="2882" w:firstLine="2160"/>
        <w:rPr>
          <w:rFonts w:ascii="Arial" w:hAnsi="Arial" w:cs="Arial"/>
          <w:sz w:val="24"/>
          <w:szCs w:val="24"/>
        </w:rPr>
      </w:pPr>
    </w:p>
    <w:p w:rsidR="00813D6E" w:rsidRDefault="00813D6E" w:rsidP="004C1A63">
      <w:pPr>
        <w:widowControl w:val="0"/>
        <w:autoSpaceDE w:val="0"/>
        <w:autoSpaceDN w:val="0"/>
        <w:adjustRightInd w:val="0"/>
        <w:spacing w:after="0"/>
        <w:ind w:right="-36"/>
        <w:jc w:val="center"/>
        <w:rPr>
          <w:rFonts w:ascii="Arial" w:hAnsi="Arial" w:cs="Arial"/>
          <w:b/>
          <w:bCs/>
          <w:sz w:val="24"/>
          <w:szCs w:val="24"/>
        </w:rPr>
      </w:pPr>
      <w:r w:rsidRPr="00BC7EE7">
        <w:rPr>
          <w:rFonts w:ascii="Arial" w:hAnsi="Arial" w:cs="Arial"/>
          <w:b/>
          <w:bCs/>
          <w:sz w:val="24"/>
          <w:szCs w:val="24"/>
        </w:rPr>
        <w:lastRenderedPageBreak/>
        <w:t xml:space="preserve">ANEXO </w:t>
      </w:r>
      <w:r w:rsidR="009709AC" w:rsidRPr="00BC7EE7">
        <w:rPr>
          <w:rFonts w:ascii="Arial" w:hAnsi="Arial" w:cs="Arial"/>
          <w:b/>
          <w:bCs/>
          <w:sz w:val="24"/>
          <w:szCs w:val="24"/>
        </w:rPr>
        <w:t>XI</w:t>
      </w:r>
    </w:p>
    <w:p w:rsidR="00813D6E" w:rsidRPr="00BC7EE7" w:rsidRDefault="00813D6E" w:rsidP="004C1A63">
      <w:pPr>
        <w:widowControl w:val="0"/>
        <w:autoSpaceDE w:val="0"/>
        <w:autoSpaceDN w:val="0"/>
        <w:adjustRightInd w:val="0"/>
        <w:spacing w:after="0"/>
        <w:ind w:right="-36"/>
        <w:jc w:val="center"/>
        <w:rPr>
          <w:rFonts w:ascii="Arial" w:hAnsi="Arial" w:cs="Arial"/>
          <w:b/>
          <w:bCs/>
          <w:sz w:val="24"/>
          <w:szCs w:val="24"/>
        </w:rPr>
      </w:pPr>
      <w:r w:rsidRPr="00BC7EE7">
        <w:rPr>
          <w:rFonts w:ascii="Arial" w:hAnsi="Arial" w:cs="Arial"/>
          <w:b/>
          <w:bCs/>
          <w:sz w:val="24"/>
          <w:szCs w:val="24"/>
        </w:rPr>
        <w:t>MODELO DE PROCURAÇÃO PARA CREDENCIAMENTO</w:t>
      </w: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
          <w:bCs/>
          <w:sz w:val="24"/>
          <w:szCs w:val="24"/>
        </w:rPr>
        <w:t>À</w:t>
      </w: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b/>
          <w:bCs/>
          <w:sz w:val="24"/>
          <w:szCs w:val="24"/>
        </w:rPr>
        <w:t>PREFEITURA MUNICIPAL DE POUSO ALEGRE</w:t>
      </w:r>
      <w:r w:rsidR="00A17F36" w:rsidRPr="00BC7EE7">
        <w:rPr>
          <w:rFonts w:ascii="Arial" w:hAnsi="Arial" w:cs="Arial"/>
          <w:b/>
          <w:bCs/>
          <w:sz w:val="24"/>
          <w:szCs w:val="24"/>
        </w:rPr>
        <w:t xml:space="preserve">/MG </w:t>
      </w:r>
      <w:r w:rsidRPr="00BC7EE7">
        <w:rPr>
          <w:rFonts w:ascii="Arial" w:hAnsi="Arial" w:cs="Arial"/>
          <w:b/>
          <w:bCs/>
          <w:sz w:val="24"/>
          <w:szCs w:val="24"/>
        </w:rPr>
        <w:t xml:space="preserve"> </w:t>
      </w:r>
    </w:p>
    <w:p w:rsidR="00A17F36" w:rsidRPr="00BC7EE7" w:rsidRDefault="00A17F36" w:rsidP="004C1A63">
      <w:pPr>
        <w:widowControl w:val="0"/>
        <w:autoSpaceDE w:val="0"/>
        <w:autoSpaceDN w:val="0"/>
        <w:adjustRightInd w:val="0"/>
        <w:spacing w:after="0"/>
        <w:ind w:right="-36"/>
        <w:jc w:val="both"/>
        <w:rPr>
          <w:rFonts w:ascii="Arial" w:hAnsi="Arial" w:cs="Arial"/>
          <w:b/>
          <w:sz w:val="24"/>
          <w:szCs w:val="24"/>
        </w:rPr>
      </w:pPr>
    </w:p>
    <w:p w:rsidR="00813D6E" w:rsidRPr="00BC7EE7" w:rsidRDefault="00813D6E" w:rsidP="004C1A63">
      <w:pPr>
        <w:widowControl w:val="0"/>
        <w:autoSpaceDE w:val="0"/>
        <w:autoSpaceDN w:val="0"/>
        <w:adjustRightInd w:val="0"/>
        <w:spacing w:after="0"/>
        <w:ind w:right="-36"/>
        <w:jc w:val="both"/>
        <w:rPr>
          <w:rFonts w:ascii="Arial" w:hAnsi="Arial" w:cs="Arial"/>
          <w:b/>
          <w:bCs/>
          <w:sz w:val="24"/>
          <w:szCs w:val="24"/>
        </w:rPr>
      </w:pPr>
      <w:r w:rsidRPr="00BC7EE7">
        <w:rPr>
          <w:rFonts w:ascii="Arial" w:hAnsi="Arial" w:cs="Arial"/>
          <w:b/>
          <w:sz w:val="24"/>
          <w:szCs w:val="24"/>
        </w:rPr>
        <w:t>Ref.:</w:t>
      </w:r>
      <w:r w:rsidR="00A17F36" w:rsidRPr="00BC7EE7">
        <w:rPr>
          <w:rFonts w:ascii="Arial" w:hAnsi="Arial" w:cs="Arial"/>
          <w:b/>
          <w:sz w:val="24"/>
          <w:szCs w:val="24"/>
        </w:rPr>
        <w:t xml:space="preserve"> </w:t>
      </w:r>
      <w:r w:rsidR="00384ECB" w:rsidRPr="00BC7EE7">
        <w:rPr>
          <w:rFonts w:ascii="Arial" w:hAnsi="Arial" w:cs="Arial"/>
          <w:b/>
          <w:bCs/>
          <w:sz w:val="24"/>
          <w:szCs w:val="24"/>
        </w:rPr>
        <w:t>CONCORRÊNCIA PÚBLICA N</w:t>
      </w:r>
      <w:r w:rsidRPr="00BC7EE7">
        <w:rPr>
          <w:rFonts w:ascii="Arial" w:hAnsi="Arial" w:cs="Arial"/>
          <w:b/>
          <w:bCs/>
          <w:sz w:val="24"/>
          <w:szCs w:val="24"/>
        </w:rPr>
        <w:t xml:space="preserve">º </w:t>
      </w:r>
      <w:r w:rsidR="000F0B06">
        <w:rPr>
          <w:rFonts w:ascii="Arial" w:hAnsi="Arial" w:cs="Arial"/>
          <w:b/>
          <w:bCs/>
          <w:sz w:val="24"/>
          <w:szCs w:val="24"/>
        </w:rPr>
        <w:t>02</w:t>
      </w:r>
      <w:r w:rsidRPr="00BC7EE7">
        <w:rPr>
          <w:rFonts w:ascii="Arial" w:hAnsi="Arial" w:cs="Arial"/>
          <w:b/>
          <w:bCs/>
          <w:sz w:val="24"/>
          <w:szCs w:val="24"/>
        </w:rPr>
        <w:t>/201</w:t>
      </w:r>
      <w:r w:rsidR="00A34C91" w:rsidRPr="00BC7EE7">
        <w:rPr>
          <w:rFonts w:ascii="Arial" w:hAnsi="Arial" w:cs="Arial"/>
          <w:b/>
          <w:bCs/>
          <w:sz w:val="24"/>
          <w:szCs w:val="24"/>
        </w:rPr>
        <w:t>6</w:t>
      </w:r>
      <w:r w:rsidRPr="00BC7EE7">
        <w:rPr>
          <w:rFonts w:ascii="Arial" w:hAnsi="Arial" w:cs="Arial"/>
          <w:b/>
          <w:bCs/>
          <w:sz w:val="24"/>
          <w:szCs w:val="24"/>
        </w:rPr>
        <w:t>.</w:t>
      </w: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r w:rsidRPr="00BC7EE7">
        <w:rPr>
          <w:rFonts w:ascii="Arial" w:hAnsi="Arial" w:cs="Arial"/>
          <w:sz w:val="24"/>
          <w:szCs w:val="24"/>
        </w:rPr>
        <w:t>A (nome da proponente) ___________________, CNPJ nº. _______________, com sede à _________________________, nº. ______, Bairro _________, cidade _______________</w:t>
      </w:r>
      <w:r w:rsidR="006A4870" w:rsidRPr="00BC7EE7">
        <w:rPr>
          <w:rFonts w:ascii="Arial" w:hAnsi="Arial" w:cs="Arial"/>
          <w:sz w:val="24"/>
          <w:szCs w:val="24"/>
        </w:rPr>
        <w:t>/</w:t>
      </w:r>
      <w:r w:rsidRPr="00BC7EE7">
        <w:rPr>
          <w:rFonts w:ascii="Arial" w:hAnsi="Arial" w:cs="Arial"/>
          <w:sz w:val="24"/>
          <w:szCs w:val="24"/>
        </w:rPr>
        <w:t xml:space="preserve">__, neste ato representado pelo(s) (sócios ou diretores com qualificação completa - nome, RG, CPF, nacionalidade, estado civil, profissão e endereço), nomeia e constitui seu(s) Procurador(es) o Senhor(es) (nome, RG, CPF, nacionalidade, estado civil, profissão e endereço), a quem confere(m) amplo(s) e geral(is) poderes para, junto ao Município de POUSO ALEGRE/MG, praticar os atos necessários com vistas à participação do outorgante na licitação, modalidade Pregão Presencial, usando dos recursos legais e acompanhando-os, conferindo-lhes, ainda, poderes especiais para desistir de recursos, apresentar lances verbais, negociar preços e demais condições, confessar, transigir, desistir, firmar compromissos ou acordos, receber e dar quitação, podendo ainda, substabelecer esta em outrem, com ou sem reservas de iguais poderes, dando tudo por bom, firme e valioso. </w:t>
      </w: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p>
    <w:p w:rsidR="00813D6E" w:rsidRPr="00BC7EE7" w:rsidRDefault="00813D6E" w:rsidP="004C1A63">
      <w:pPr>
        <w:widowControl w:val="0"/>
        <w:autoSpaceDE w:val="0"/>
        <w:autoSpaceDN w:val="0"/>
        <w:adjustRightInd w:val="0"/>
        <w:spacing w:after="0"/>
        <w:ind w:right="-36"/>
        <w:jc w:val="both"/>
        <w:rPr>
          <w:rFonts w:ascii="Arial" w:hAnsi="Arial" w:cs="Arial"/>
          <w:sz w:val="24"/>
          <w:szCs w:val="24"/>
        </w:rPr>
      </w:pPr>
    </w:p>
    <w:p w:rsidR="00813D6E" w:rsidRPr="00BC7EE7" w:rsidRDefault="00813D6E" w:rsidP="004C1A63">
      <w:pPr>
        <w:widowControl w:val="0"/>
        <w:autoSpaceDE w:val="0"/>
        <w:autoSpaceDN w:val="0"/>
        <w:adjustRightInd w:val="0"/>
        <w:spacing w:after="0"/>
        <w:ind w:right="-36"/>
        <w:jc w:val="center"/>
        <w:rPr>
          <w:rFonts w:ascii="Arial" w:hAnsi="Arial" w:cs="Arial"/>
          <w:sz w:val="24"/>
          <w:szCs w:val="24"/>
        </w:rPr>
      </w:pPr>
      <w:r w:rsidRPr="00BC7EE7">
        <w:rPr>
          <w:rFonts w:ascii="Arial" w:hAnsi="Arial" w:cs="Arial"/>
          <w:sz w:val="24"/>
          <w:szCs w:val="24"/>
        </w:rPr>
        <w:t>_________________________________________________________</w:t>
      </w:r>
    </w:p>
    <w:p w:rsidR="00813D6E" w:rsidRPr="00BC7EE7" w:rsidRDefault="00813D6E" w:rsidP="004C1A63">
      <w:pPr>
        <w:widowControl w:val="0"/>
        <w:autoSpaceDE w:val="0"/>
        <w:autoSpaceDN w:val="0"/>
        <w:adjustRightInd w:val="0"/>
        <w:spacing w:after="0"/>
        <w:ind w:right="-36"/>
        <w:jc w:val="center"/>
        <w:rPr>
          <w:rFonts w:ascii="Arial" w:hAnsi="Arial" w:cs="Arial"/>
          <w:sz w:val="24"/>
          <w:szCs w:val="24"/>
        </w:rPr>
      </w:pPr>
      <w:r w:rsidRPr="00BC7EE7">
        <w:rPr>
          <w:rFonts w:ascii="Arial" w:hAnsi="Arial" w:cs="Arial"/>
          <w:b/>
          <w:bCs/>
          <w:sz w:val="24"/>
          <w:szCs w:val="24"/>
        </w:rPr>
        <w:t>Assinatura e carimbo (representante legal da empresa)</w:t>
      </w:r>
    </w:p>
    <w:p w:rsidR="00813D6E" w:rsidRDefault="00813D6E" w:rsidP="004C1A63">
      <w:pPr>
        <w:widowControl w:val="0"/>
        <w:autoSpaceDE w:val="0"/>
        <w:autoSpaceDN w:val="0"/>
        <w:adjustRightInd w:val="0"/>
        <w:spacing w:after="0"/>
        <w:ind w:right="-36"/>
        <w:jc w:val="center"/>
        <w:rPr>
          <w:rFonts w:ascii="Arial" w:hAnsi="Arial" w:cs="Arial"/>
          <w:b/>
          <w:bCs/>
          <w:sz w:val="24"/>
          <w:szCs w:val="24"/>
        </w:rPr>
      </w:pPr>
      <w:r w:rsidRPr="00BC7EE7">
        <w:rPr>
          <w:rFonts w:ascii="Arial" w:hAnsi="Arial" w:cs="Arial"/>
          <w:b/>
          <w:bCs/>
          <w:sz w:val="24"/>
          <w:szCs w:val="24"/>
        </w:rPr>
        <w:t>(Reconhecer firma)</w:t>
      </w:r>
    </w:p>
    <w:p w:rsidR="00A0372D" w:rsidRDefault="00A0372D" w:rsidP="004C1A63">
      <w:pPr>
        <w:widowControl w:val="0"/>
        <w:autoSpaceDE w:val="0"/>
        <w:autoSpaceDN w:val="0"/>
        <w:adjustRightInd w:val="0"/>
        <w:spacing w:after="0"/>
        <w:ind w:right="-36"/>
        <w:jc w:val="center"/>
        <w:rPr>
          <w:rFonts w:ascii="Arial" w:hAnsi="Arial" w:cs="Arial"/>
          <w:b/>
          <w:bCs/>
          <w:sz w:val="24"/>
          <w:szCs w:val="24"/>
        </w:rPr>
      </w:pPr>
    </w:p>
    <w:p w:rsidR="00A0372D" w:rsidRDefault="00A0372D" w:rsidP="004C1A63">
      <w:pPr>
        <w:widowControl w:val="0"/>
        <w:autoSpaceDE w:val="0"/>
        <w:autoSpaceDN w:val="0"/>
        <w:adjustRightInd w:val="0"/>
        <w:spacing w:after="0"/>
        <w:ind w:right="-36"/>
        <w:jc w:val="center"/>
        <w:rPr>
          <w:rFonts w:ascii="Arial" w:hAnsi="Arial" w:cs="Arial"/>
          <w:b/>
          <w:bCs/>
          <w:sz w:val="24"/>
          <w:szCs w:val="24"/>
        </w:rPr>
      </w:pPr>
    </w:p>
    <w:p w:rsidR="00A0372D" w:rsidRDefault="00A0372D" w:rsidP="004C1A63">
      <w:pPr>
        <w:widowControl w:val="0"/>
        <w:autoSpaceDE w:val="0"/>
        <w:autoSpaceDN w:val="0"/>
        <w:adjustRightInd w:val="0"/>
        <w:spacing w:after="0"/>
        <w:ind w:right="-36"/>
        <w:jc w:val="center"/>
        <w:rPr>
          <w:rFonts w:ascii="Arial" w:hAnsi="Arial" w:cs="Arial"/>
          <w:b/>
          <w:bCs/>
          <w:sz w:val="24"/>
          <w:szCs w:val="24"/>
        </w:rPr>
      </w:pPr>
    </w:p>
    <w:p w:rsidR="00A0372D" w:rsidRDefault="00A0372D" w:rsidP="004C1A63">
      <w:pPr>
        <w:widowControl w:val="0"/>
        <w:autoSpaceDE w:val="0"/>
        <w:autoSpaceDN w:val="0"/>
        <w:adjustRightInd w:val="0"/>
        <w:spacing w:after="0"/>
        <w:ind w:right="-36"/>
        <w:jc w:val="center"/>
        <w:rPr>
          <w:rFonts w:ascii="Arial" w:hAnsi="Arial" w:cs="Arial"/>
          <w:b/>
          <w:bCs/>
          <w:sz w:val="24"/>
          <w:szCs w:val="24"/>
        </w:rPr>
      </w:pPr>
    </w:p>
    <w:p w:rsidR="00A0372D" w:rsidRDefault="00A0372D" w:rsidP="004C1A63">
      <w:pPr>
        <w:widowControl w:val="0"/>
        <w:autoSpaceDE w:val="0"/>
        <w:autoSpaceDN w:val="0"/>
        <w:adjustRightInd w:val="0"/>
        <w:spacing w:after="0"/>
        <w:ind w:right="-36"/>
        <w:jc w:val="center"/>
        <w:rPr>
          <w:rFonts w:ascii="Arial" w:hAnsi="Arial" w:cs="Arial"/>
          <w:b/>
          <w:bCs/>
          <w:sz w:val="24"/>
          <w:szCs w:val="24"/>
        </w:rPr>
      </w:pPr>
    </w:p>
    <w:p w:rsidR="00A0372D" w:rsidRDefault="00A0372D" w:rsidP="004C1A63">
      <w:pPr>
        <w:widowControl w:val="0"/>
        <w:autoSpaceDE w:val="0"/>
        <w:autoSpaceDN w:val="0"/>
        <w:adjustRightInd w:val="0"/>
        <w:spacing w:after="0"/>
        <w:ind w:right="-36"/>
        <w:jc w:val="center"/>
        <w:rPr>
          <w:rFonts w:ascii="Arial" w:hAnsi="Arial" w:cs="Arial"/>
          <w:b/>
          <w:bCs/>
          <w:sz w:val="24"/>
          <w:szCs w:val="24"/>
        </w:rPr>
      </w:pPr>
    </w:p>
    <w:p w:rsidR="00A0372D" w:rsidRDefault="00A0372D" w:rsidP="004C1A63">
      <w:pPr>
        <w:widowControl w:val="0"/>
        <w:autoSpaceDE w:val="0"/>
        <w:autoSpaceDN w:val="0"/>
        <w:adjustRightInd w:val="0"/>
        <w:spacing w:after="0"/>
        <w:ind w:right="-36"/>
        <w:jc w:val="center"/>
        <w:rPr>
          <w:rFonts w:ascii="Arial" w:hAnsi="Arial" w:cs="Arial"/>
          <w:b/>
          <w:bCs/>
          <w:sz w:val="24"/>
          <w:szCs w:val="24"/>
        </w:rPr>
      </w:pPr>
    </w:p>
    <w:p w:rsidR="00B2300B" w:rsidRDefault="00B2300B" w:rsidP="00A0372D">
      <w:pPr>
        <w:widowControl w:val="0"/>
        <w:autoSpaceDE w:val="0"/>
        <w:autoSpaceDN w:val="0"/>
        <w:adjustRightInd w:val="0"/>
        <w:spacing w:after="0"/>
        <w:ind w:right="-36"/>
        <w:jc w:val="center"/>
        <w:rPr>
          <w:rFonts w:ascii="Arial" w:hAnsi="Arial" w:cs="Arial"/>
          <w:b/>
          <w:bCs/>
          <w:sz w:val="24"/>
          <w:szCs w:val="24"/>
        </w:rPr>
      </w:pPr>
    </w:p>
    <w:p w:rsidR="00A0372D" w:rsidRDefault="00A0372D" w:rsidP="00A0372D">
      <w:pPr>
        <w:widowControl w:val="0"/>
        <w:autoSpaceDE w:val="0"/>
        <w:autoSpaceDN w:val="0"/>
        <w:adjustRightInd w:val="0"/>
        <w:spacing w:after="0"/>
        <w:ind w:right="-36"/>
        <w:jc w:val="center"/>
        <w:rPr>
          <w:rFonts w:ascii="Arial" w:hAnsi="Arial" w:cs="Arial"/>
          <w:b/>
          <w:bCs/>
          <w:sz w:val="24"/>
          <w:szCs w:val="24"/>
        </w:rPr>
      </w:pPr>
      <w:r w:rsidRPr="00BC7EE7">
        <w:rPr>
          <w:rFonts w:ascii="Arial" w:hAnsi="Arial" w:cs="Arial"/>
          <w:b/>
          <w:bCs/>
          <w:sz w:val="24"/>
          <w:szCs w:val="24"/>
        </w:rPr>
        <w:lastRenderedPageBreak/>
        <w:t>ANEXO X</w:t>
      </w:r>
      <w:r>
        <w:rPr>
          <w:rFonts w:ascii="Arial" w:hAnsi="Arial" w:cs="Arial"/>
          <w:b/>
          <w:bCs/>
          <w:sz w:val="24"/>
          <w:szCs w:val="24"/>
        </w:rPr>
        <w:t>I</w:t>
      </w:r>
      <w:r w:rsidRPr="00BC7EE7">
        <w:rPr>
          <w:rFonts w:ascii="Arial" w:hAnsi="Arial" w:cs="Arial"/>
          <w:b/>
          <w:bCs/>
          <w:sz w:val="24"/>
          <w:szCs w:val="24"/>
        </w:rPr>
        <w:t>I</w:t>
      </w:r>
    </w:p>
    <w:p w:rsidR="00A0372D" w:rsidRDefault="00A0372D" w:rsidP="00A0372D">
      <w:pPr>
        <w:widowControl w:val="0"/>
        <w:autoSpaceDE w:val="0"/>
        <w:autoSpaceDN w:val="0"/>
        <w:adjustRightInd w:val="0"/>
        <w:spacing w:after="0"/>
        <w:ind w:right="-36"/>
        <w:jc w:val="center"/>
        <w:rPr>
          <w:rFonts w:ascii="Arial" w:hAnsi="Arial" w:cs="Arial"/>
          <w:b/>
          <w:bCs/>
          <w:sz w:val="24"/>
          <w:szCs w:val="24"/>
        </w:rPr>
      </w:pPr>
      <w:r>
        <w:rPr>
          <w:rFonts w:ascii="Arial" w:hAnsi="Arial" w:cs="Arial"/>
          <w:b/>
          <w:bCs/>
          <w:sz w:val="24"/>
          <w:szCs w:val="24"/>
        </w:rPr>
        <w:t>TABELAS DE FATORES UNITÁRIO</w:t>
      </w:r>
      <w:r w:rsidR="00456730">
        <w:rPr>
          <w:rFonts w:ascii="Arial" w:hAnsi="Arial" w:cs="Arial"/>
          <w:b/>
          <w:bCs/>
          <w:sz w:val="24"/>
          <w:szCs w:val="24"/>
        </w:rPr>
        <w:t>S</w:t>
      </w:r>
      <w:r>
        <w:rPr>
          <w:rFonts w:ascii="Arial" w:hAnsi="Arial" w:cs="Arial"/>
          <w:b/>
          <w:bCs/>
          <w:sz w:val="24"/>
          <w:szCs w:val="24"/>
        </w:rPr>
        <w:t xml:space="preserve"> DE UNIDADE DE SERVIÇOS – US</w:t>
      </w:r>
    </w:p>
    <w:p w:rsidR="00A0372D" w:rsidRPr="00BC7EE7" w:rsidRDefault="00A0372D" w:rsidP="00A0372D">
      <w:pPr>
        <w:widowControl w:val="0"/>
        <w:autoSpaceDE w:val="0"/>
        <w:autoSpaceDN w:val="0"/>
        <w:adjustRightInd w:val="0"/>
        <w:spacing w:after="0"/>
        <w:ind w:right="-36"/>
        <w:jc w:val="center"/>
        <w:rPr>
          <w:rFonts w:ascii="Arial" w:hAnsi="Arial" w:cs="Arial"/>
          <w:b/>
          <w:bCs/>
          <w:sz w:val="24"/>
          <w:szCs w:val="24"/>
        </w:rPr>
      </w:pPr>
    </w:p>
    <w:p w:rsidR="004C74AA" w:rsidRPr="00BC7EE7" w:rsidRDefault="004C74AA" w:rsidP="004C1A63">
      <w:pPr>
        <w:widowControl w:val="0"/>
        <w:tabs>
          <w:tab w:val="left" w:pos="9214"/>
        </w:tabs>
        <w:autoSpaceDE w:val="0"/>
        <w:autoSpaceDN w:val="0"/>
        <w:adjustRightInd w:val="0"/>
        <w:spacing w:after="0"/>
        <w:ind w:left="1010" w:right="2882" w:firstLine="2160"/>
        <w:rPr>
          <w:rFonts w:ascii="Arial" w:hAnsi="Arial" w:cs="Arial"/>
          <w:sz w:val="24"/>
          <w:szCs w:val="24"/>
        </w:rPr>
      </w:pPr>
    </w:p>
    <w:p w:rsidR="00D804B5" w:rsidRPr="00BC7EE7" w:rsidRDefault="00D804B5" w:rsidP="00D804B5">
      <w:pPr>
        <w:widowControl w:val="0"/>
        <w:tabs>
          <w:tab w:val="left" w:pos="9214"/>
        </w:tabs>
        <w:autoSpaceDE w:val="0"/>
        <w:autoSpaceDN w:val="0"/>
        <w:adjustRightInd w:val="0"/>
        <w:spacing w:after="0"/>
        <w:jc w:val="center"/>
        <w:rPr>
          <w:rFonts w:ascii="Arial" w:hAnsi="Arial" w:cs="Arial"/>
          <w:bCs/>
          <w:i/>
          <w:sz w:val="24"/>
          <w:szCs w:val="24"/>
        </w:rPr>
      </w:pPr>
      <w:r w:rsidRPr="00BC7EE7">
        <w:rPr>
          <w:rFonts w:ascii="Arial" w:hAnsi="Arial" w:cs="Arial"/>
          <w:bCs/>
          <w:i/>
          <w:sz w:val="24"/>
          <w:szCs w:val="24"/>
        </w:rPr>
        <w:t xml:space="preserve">(DISPONÍVEL EM ARQUIVO NO FORMATO </w:t>
      </w:r>
      <w:r>
        <w:rPr>
          <w:rFonts w:ascii="Arial" w:hAnsi="Arial" w:cs="Arial"/>
          <w:bCs/>
          <w:i/>
          <w:sz w:val="24"/>
          <w:szCs w:val="24"/>
        </w:rPr>
        <w:t>PDF</w:t>
      </w:r>
      <w:r w:rsidRPr="00BC7EE7">
        <w:rPr>
          <w:rFonts w:ascii="Arial" w:hAnsi="Arial" w:cs="Arial"/>
          <w:bCs/>
          <w:i/>
          <w:sz w:val="24"/>
          <w:szCs w:val="24"/>
        </w:rPr>
        <w:t>)</w:t>
      </w:r>
    </w:p>
    <w:p w:rsidR="00D804B5" w:rsidRPr="00BC7EE7" w:rsidRDefault="00D804B5" w:rsidP="00D804B5">
      <w:pPr>
        <w:widowControl w:val="0"/>
        <w:tabs>
          <w:tab w:val="left" w:pos="9214"/>
        </w:tabs>
        <w:autoSpaceDE w:val="0"/>
        <w:autoSpaceDN w:val="0"/>
        <w:adjustRightInd w:val="0"/>
        <w:spacing w:after="0"/>
        <w:jc w:val="both"/>
        <w:rPr>
          <w:rFonts w:ascii="Arial" w:hAnsi="Arial" w:cs="Arial"/>
          <w:b/>
          <w:bCs/>
          <w:sz w:val="24"/>
          <w:szCs w:val="24"/>
        </w:rPr>
      </w:pPr>
    </w:p>
    <w:p w:rsidR="00D36B52" w:rsidRPr="00BC7EE7" w:rsidRDefault="00D36B52" w:rsidP="004C1A63">
      <w:pPr>
        <w:widowControl w:val="0"/>
        <w:tabs>
          <w:tab w:val="left" w:pos="9214"/>
        </w:tabs>
        <w:autoSpaceDE w:val="0"/>
        <w:autoSpaceDN w:val="0"/>
        <w:adjustRightInd w:val="0"/>
        <w:spacing w:after="0"/>
        <w:ind w:left="1010" w:right="2882" w:firstLine="2160"/>
        <w:rPr>
          <w:rFonts w:ascii="Arial" w:hAnsi="Arial" w:cs="Arial"/>
          <w:sz w:val="24"/>
          <w:szCs w:val="24"/>
        </w:rPr>
      </w:pPr>
    </w:p>
    <w:p w:rsidR="00D36B52" w:rsidRPr="00BC7EE7" w:rsidRDefault="00D36B52" w:rsidP="004C1A63">
      <w:pPr>
        <w:widowControl w:val="0"/>
        <w:tabs>
          <w:tab w:val="left" w:pos="9214"/>
        </w:tabs>
        <w:autoSpaceDE w:val="0"/>
        <w:autoSpaceDN w:val="0"/>
        <w:adjustRightInd w:val="0"/>
        <w:spacing w:after="0"/>
        <w:ind w:left="1010" w:right="2882" w:firstLine="2160"/>
        <w:rPr>
          <w:rFonts w:ascii="Arial" w:hAnsi="Arial" w:cs="Arial"/>
          <w:sz w:val="24"/>
          <w:szCs w:val="24"/>
        </w:rPr>
      </w:pPr>
    </w:p>
    <w:p w:rsidR="00D26FD6" w:rsidRPr="00BC7EE7" w:rsidRDefault="00D26FD6" w:rsidP="004C1A63">
      <w:pPr>
        <w:widowControl w:val="0"/>
        <w:tabs>
          <w:tab w:val="left" w:pos="9214"/>
        </w:tabs>
        <w:autoSpaceDE w:val="0"/>
        <w:autoSpaceDN w:val="0"/>
        <w:adjustRightInd w:val="0"/>
        <w:spacing w:after="0"/>
        <w:ind w:left="1010" w:right="2882" w:firstLine="2160"/>
        <w:rPr>
          <w:rFonts w:ascii="Arial" w:hAnsi="Arial" w:cs="Arial"/>
          <w:sz w:val="24"/>
          <w:szCs w:val="24"/>
        </w:rPr>
      </w:pPr>
    </w:p>
    <w:p w:rsidR="00C56428" w:rsidRPr="00BC7EE7" w:rsidRDefault="00C56428" w:rsidP="004C1A63">
      <w:pPr>
        <w:widowControl w:val="0"/>
        <w:tabs>
          <w:tab w:val="left" w:pos="9214"/>
        </w:tabs>
        <w:autoSpaceDE w:val="0"/>
        <w:autoSpaceDN w:val="0"/>
        <w:adjustRightInd w:val="0"/>
        <w:spacing w:after="0"/>
        <w:ind w:left="1010" w:right="2882" w:firstLine="2160"/>
        <w:rPr>
          <w:rFonts w:ascii="Arial" w:hAnsi="Arial" w:cs="Arial"/>
          <w:sz w:val="24"/>
          <w:szCs w:val="24"/>
        </w:rPr>
      </w:pPr>
    </w:p>
    <w:p w:rsidR="004A150A" w:rsidRPr="00BC7EE7" w:rsidRDefault="004A150A" w:rsidP="004C1A63">
      <w:pPr>
        <w:widowControl w:val="0"/>
        <w:tabs>
          <w:tab w:val="left" w:pos="9214"/>
        </w:tabs>
        <w:autoSpaceDE w:val="0"/>
        <w:autoSpaceDN w:val="0"/>
        <w:adjustRightInd w:val="0"/>
        <w:spacing w:after="0"/>
        <w:ind w:left="1010" w:right="2882" w:firstLine="2160"/>
        <w:rPr>
          <w:rFonts w:ascii="Arial" w:hAnsi="Arial" w:cs="Arial"/>
          <w:sz w:val="24"/>
          <w:szCs w:val="24"/>
        </w:rPr>
      </w:pPr>
    </w:p>
    <w:p w:rsidR="004A150A" w:rsidRPr="00BC7EE7" w:rsidRDefault="004A150A" w:rsidP="004C1A63">
      <w:pPr>
        <w:widowControl w:val="0"/>
        <w:tabs>
          <w:tab w:val="left" w:pos="9214"/>
        </w:tabs>
        <w:autoSpaceDE w:val="0"/>
        <w:autoSpaceDN w:val="0"/>
        <w:adjustRightInd w:val="0"/>
        <w:spacing w:after="0"/>
        <w:ind w:left="1010" w:right="2882" w:firstLine="2160"/>
        <w:rPr>
          <w:rFonts w:ascii="Arial" w:hAnsi="Arial" w:cs="Arial"/>
          <w:sz w:val="24"/>
          <w:szCs w:val="24"/>
        </w:rPr>
      </w:pPr>
    </w:p>
    <w:sectPr w:rsidR="004A150A" w:rsidRPr="00BC7EE7" w:rsidSect="00857339">
      <w:headerReference w:type="default" r:id="rId9"/>
      <w:footerReference w:type="default" r:id="rId10"/>
      <w:pgSz w:w="11906" w:h="16840"/>
      <w:pgMar w:top="2233" w:right="1134" w:bottom="1134"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A39" w:rsidRDefault="00C82A39" w:rsidP="003606DB">
      <w:pPr>
        <w:spacing w:after="0" w:line="240" w:lineRule="auto"/>
      </w:pPr>
      <w:r>
        <w:separator/>
      </w:r>
    </w:p>
  </w:endnote>
  <w:endnote w:type="continuationSeparator" w:id="1">
    <w:p w:rsidR="00C82A39" w:rsidRDefault="00C82A39" w:rsidP="003606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514313"/>
      <w:docPartObj>
        <w:docPartGallery w:val="Page Numbers (Bottom of Page)"/>
        <w:docPartUnique/>
      </w:docPartObj>
    </w:sdtPr>
    <w:sdtEndPr>
      <w:rPr>
        <w:rFonts w:ascii="Arial" w:hAnsi="Arial" w:cs="Arial"/>
      </w:rPr>
    </w:sdtEndPr>
    <w:sdtContent>
      <w:p w:rsidR="00A92D9F" w:rsidRPr="003606DB" w:rsidRDefault="001F285F">
        <w:pPr>
          <w:pStyle w:val="Rodap"/>
          <w:jc w:val="right"/>
          <w:rPr>
            <w:rFonts w:ascii="Arial" w:hAnsi="Arial" w:cs="Arial"/>
          </w:rPr>
        </w:pPr>
        <w:r w:rsidRPr="003606DB">
          <w:rPr>
            <w:rFonts w:ascii="Arial" w:hAnsi="Arial" w:cs="Arial"/>
          </w:rPr>
          <w:fldChar w:fldCharType="begin"/>
        </w:r>
        <w:r w:rsidR="00A92D9F" w:rsidRPr="003606DB">
          <w:rPr>
            <w:rFonts w:ascii="Arial" w:hAnsi="Arial" w:cs="Arial"/>
          </w:rPr>
          <w:instrText>PAGE   \* MERGEFORMAT</w:instrText>
        </w:r>
        <w:r w:rsidRPr="003606DB">
          <w:rPr>
            <w:rFonts w:ascii="Arial" w:hAnsi="Arial" w:cs="Arial"/>
          </w:rPr>
          <w:fldChar w:fldCharType="separate"/>
        </w:r>
        <w:r w:rsidR="00554F5E">
          <w:rPr>
            <w:rFonts w:ascii="Arial" w:hAnsi="Arial" w:cs="Arial"/>
            <w:noProof/>
          </w:rPr>
          <w:t>1</w:t>
        </w:r>
        <w:r w:rsidRPr="003606DB">
          <w:rPr>
            <w:rFonts w:ascii="Arial" w:hAnsi="Arial" w:cs="Arial"/>
          </w:rPr>
          <w:fldChar w:fldCharType="end"/>
        </w:r>
      </w:p>
    </w:sdtContent>
  </w:sdt>
  <w:p w:rsidR="00A92D9F" w:rsidRDefault="00A92D9F" w:rsidP="00B8639F">
    <w:pPr>
      <w:pStyle w:val="Rodap"/>
      <w:ind w:left="-567" w:right="-568"/>
    </w:pPr>
    <w:r w:rsidRPr="00765E5C">
      <w:rPr>
        <w:noProof/>
      </w:rPr>
      <w:drawing>
        <wp:inline distT="0" distB="0" distL="0" distR="0">
          <wp:extent cx="6934200" cy="757989"/>
          <wp:effectExtent l="0" t="0" r="0" b="4445"/>
          <wp:docPr id="3" name="Picture 30" descr="Macintosh HD:Users:leocobra:Desktop:asssssss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cintosh HD:Users:leocobra:Desktop:asssssssss.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33385" cy="75790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A39" w:rsidRDefault="00C82A39" w:rsidP="003606DB">
      <w:pPr>
        <w:spacing w:after="0" w:line="240" w:lineRule="auto"/>
      </w:pPr>
      <w:r>
        <w:separator/>
      </w:r>
    </w:p>
  </w:footnote>
  <w:footnote w:type="continuationSeparator" w:id="1">
    <w:p w:rsidR="00C82A39" w:rsidRDefault="00C82A39" w:rsidP="003606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D9F" w:rsidRDefault="00A92D9F">
    <w:pPr>
      <w:pStyle w:val="Cabealho"/>
    </w:pPr>
    <w:r w:rsidRPr="00765E5C">
      <w:rPr>
        <w:noProof/>
      </w:rPr>
      <w:drawing>
        <wp:anchor distT="0" distB="0" distL="114300" distR="114300" simplePos="0" relativeHeight="251659264" behindDoc="0" locked="0" layoutInCell="1" allowOverlap="1">
          <wp:simplePos x="0" y="0"/>
          <wp:positionH relativeFrom="margin">
            <wp:posOffset>1575435</wp:posOffset>
          </wp:positionH>
          <wp:positionV relativeFrom="margin">
            <wp:posOffset>-1139190</wp:posOffset>
          </wp:positionV>
          <wp:extent cx="3276600" cy="971550"/>
          <wp:effectExtent l="0" t="0" r="0" b="0"/>
          <wp:wrapSquare wrapText="bothSides"/>
          <wp:docPr id="10" name="Picture 10" descr="Macintosh HD:Users:leocobra:Desktop:prefeitur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eocobra:Desktop:prefeitura logo.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6600" cy="9715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4334F"/>
    <w:multiLevelType w:val="hybridMultilevel"/>
    <w:tmpl w:val="44EC8570"/>
    <w:lvl w:ilvl="0" w:tplc="04160001">
      <w:start w:val="1"/>
      <w:numFmt w:val="bullet"/>
      <w:lvlText w:val=""/>
      <w:lvlJc w:val="left"/>
      <w:pPr>
        <w:ind w:left="722" w:hanging="360"/>
      </w:pPr>
      <w:rPr>
        <w:rFonts w:ascii="Symbol" w:hAnsi="Symbol" w:hint="default"/>
      </w:rPr>
    </w:lvl>
    <w:lvl w:ilvl="1" w:tplc="9C1691B2">
      <w:numFmt w:val="bullet"/>
      <w:lvlText w:val="•"/>
      <w:lvlJc w:val="left"/>
      <w:pPr>
        <w:ind w:left="2042" w:hanging="960"/>
      </w:pPr>
      <w:rPr>
        <w:rFonts w:ascii="Arial" w:eastAsiaTheme="minorEastAsia" w:hAnsi="Arial" w:cs="Arial" w:hint="default"/>
      </w:rPr>
    </w:lvl>
    <w:lvl w:ilvl="2" w:tplc="04160005" w:tentative="1">
      <w:start w:val="1"/>
      <w:numFmt w:val="bullet"/>
      <w:lvlText w:val=""/>
      <w:lvlJc w:val="left"/>
      <w:pPr>
        <w:ind w:left="2162" w:hanging="360"/>
      </w:pPr>
      <w:rPr>
        <w:rFonts w:ascii="Wingdings" w:hAnsi="Wingdings" w:hint="default"/>
      </w:rPr>
    </w:lvl>
    <w:lvl w:ilvl="3" w:tplc="04160001" w:tentative="1">
      <w:start w:val="1"/>
      <w:numFmt w:val="bullet"/>
      <w:lvlText w:val=""/>
      <w:lvlJc w:val="left"/>
      <w:pPr>
        <w:ind w:left="2882" w:hanging="360"/>
      </w:pPr>
      <w:rPr>
        <w:rFonts w:ascii="Symbol" w:hAnsi="Symbol" w:hint="default"/>
      </w:rPr>
    </w:lvl>
    <w:lvl w:ilvl="4" w:tplc="04160003" w:tentative="1">
      <w:start w:val="1"/>
      <w:numFmt w:val="bullet"/>
      <w:lvlText w:val="o"/>
      <w:lvlJc w:val="left"/>
      <w:pPr>
        <w:ind w:left="3602" w:hanging="360"/>
      </w:pPr>
      <w:rPr>
        <w:rFonts w:ascii="Courier New" w:hAnsi="Courier New" w:cs="Courier New" w:hint="default"/>
      </w:rPr>
    </w:lvl>
    <w:lvl w:ilvl="5" w:tplc="04160005" w:tentative="1">
      <w:start w:val="1"/>
      <w:numFmt w:val="bullet"/>
      <w:lvlText w:val=""/>
      <w:lvlJc w:val="left"/>
      <w:pPr>
        <w:ind w:left="4322" w:hanging="360"/>
      </w:pPr>
      <w:rPr>
        <w:rFonts w:ascii="Wingdings" w:hAnsi="Wingdings" w:hint="default"/>
      </w:rPr>
    </w:lvl>
    <w:lvl w:ilvl="6" w:tplc="04160001" w:tentative="1">
      <w:start w:val="1"/>
      <w:numFmt w:val="bullet"/>
      <w:lvlText w:val=""/>
      <w:lvlJc w:val="left"/>
      <w:pPr>
        <w:ind w:left="5042" w:hanging="360"/>
      </w:pPr>
      <w:rPr>
        <w:rFonts w:ascii="Symbol" w:hAnsi="Symbol" w:hint="default"/>
      </w:rPr>
    </w:lvl>
    <w:lvl w:ilvl="7" w:tplc="04160003" w:tentative="1">
      <w:start w:val="1"/>
      <w:numFmt w:val="bullet"/>
      <w:lvlText w:val="o"/>
      <w:lvlJc w:val="left"/>
      <w:pPr>
        <w:ind w:left="5762" w:hanging="360"/>
      </w:pPr>
      <w:rPr>
        <w:rFonts w:ascii="Courier New" w:hAnsi="Courier New" w:cs="Courier New" w:hint="default"/>
      </w:rPr>
    </w:lvl>
    <w:lvl w:ilvl="8" w:tplc="04160005" w:tentative="1">
      <w:start w:val="1"/>
      <w:numFmt w:val="bullet"/>
      <w:lvlText w:val=""/>
      <w:lvlJc w:val="left"/>
      <w:pPr>
        <w:ind w:left="6482" w:hanging="360"/>
      </w:pPr>
      <w:rPr>
        <w:rFonts w:ascii="Wingdings" w:hAnsi="Wingdings" w:hint="default"/>
      </w:rPr>
    </w:lvl>
  </w:abstractNum>
  <w:abstractNum w:abstractNumId="1">
    <w:nsid w:val="1E32257D"/>
    <w:multiLevelType w:val="hybridMultilevel"/>
    <w:tmpl w:val="CEECE62E"/>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
    <w:nsid w:val="21F26629"/>
    <w:multiLevelType w:val="hybridMultilevel"/>
    <w:tmpl w:val="184A4F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31C6772"/>
    <w:multiLevelType w:val="hybridMultilevel"/>
    <w:tmpl w:val="EC5C4C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C624A69"/>
    <w:multiLevelType w:val="hybridMultilevel"/>
    <w:tmpl w:val="A93E5DC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5">
    <w:nsid w:val="43A251EE"/>
    <w:multiLevelType w:val="hybridMultilevel"/>
    <w:tmpl w:val="C522526E"/>
    <w:lvl w:ilvl="0" w:tplc="04160001">
      <w:start w:val="1"/>
      <w:numFmt w:val="bullet"/>
      <w:lvlText w:val=""/>
      <w:lvlJc w:val="left"/>
      <w:pPr>
        <w:ind w:left="729" w:hanging="360"/>
      </w:pPr>
      <w:rPr>
        <w:rFonts w:ascii="Symbol" w:hAnsi="Symbol" w:hint="default"/>
      </w:rPr>
    </w:lvl>
    <w:lvl w:ilvl="1" w:tplc="04160003" w:tentative="1">
      <w:start w:val="1"/>
      <w:numFmt w:val="bullet"/>
      <w:lvlText w:val="o"/>
      <w:lvlJc w:val="left"/>
      <w:pPr>
        <w:ind w:left="1449" w:hanging="360"/>
      </w:pPr>
      <w:rPr>
        <w:rFonts w:ascii="Courier New" w:hAnsi="Courier New" w:cs="Courier New" w:hint="default"/>
      </w:rPr>
    </w:lvl>
    <w:lvl w:ilvl="2" w:tplc="04160005" w:tentative="1">
      <w:start w:val="1"/>
      <w:numFmt w:val="bullet"/>
      <w:lvlText w:val=""/>
      <w:lvlJc w:val="left"/>
      <w:pPr>
        <w:ind w:left="2169" w:hanging="360"/>
      </w:pPr>
      <w:rPr>
        <w:rFonts w:ascii="Wingdings" w:hAnsi="Wingdings" w:hint="default"/>
      </w:rPr>
    </w:lvl>
    <w:lvl w:ilvl="3" w:tplc="04160001" w:tentative="1">
      <w:start w:val="1"/>
      <w:numFmt w:val="bullet"/>
      <w:lvlText w:val=""/>
      <w:lvlJc w:val="left"/>
      <w:pPr>
        <w:ind w:left="2889" w:hanging="360"/>
      </w:pPr>
      <w:rPr>
        <w:rFonts w:ascii="Symbol" w:hAnsi="Symbol" w:hint="default"/>
      </w:rPr>
    </w:lvl>
    <w:lvl w:ilvl="4" w:tplc="04160003" w:tentative="1">
      <w:start w:val="1"/>
      <w:numFmt w:val="bullet"/>
      <w:lvlText w:val="o"/>
      <w:lvlJc w:val="left"/>
      <w:pPr>
        <w:ind w:left="3609" w:hanging="360"/>
      </w:pPr>
      <w:rPr>
        <w:rFonts w:ascii="Courier New" w:hAnsi="Courier New" w:cs="Courier New" w:hint="default"/>
      </w:rPr>
    </w:lvl>
    <w:lvl w:ilvl="5" w:tplc="04160005" w:tentative="1">
      <w:start w:val="1"/>
      <w:numFmt w:val="bullet"/>
      <w:lvlText w:val=""/>
      <w:lvlJc w:val="left"/>
      <w:pPr>
        <w:ind w:left="4329" w:hanging="360"/>
      </w:pPr>
      <w:rPr>
        <w:rFonts w:ascii="Wingdings" w:hAnsi="Wingdings" w:hint="default"/>
      </w:rPr>
    </w:lvl>
    <w:lvl w:ilvl="6" w:tplc="04160001" w:tentative="1">
      <w:start w:val="1"/>
      <w:numFmt w:val="bullet"/>
      <w:lvlText w:val=""/>
      <w:lvlJc w:val="left"/>
      <w:pPr>
        <w:ind w:left="5049" w:hanging="360"/>
      </w:pPr>
      <w:rPr>
        <w:rFonts w:ascii="Symbol" w:hAnsi="Symbol" w:hint="default"/>
      </w:rPr>
    </w:lvl>
    <w:lvl w:ilvl="7" w:tplc="04160003" w:tentative="1">
      <w:start w:val="1"/>
      <w:numFmt w:val="bullet"/>
      <w:lvlText w:val="o"/>
      <w:lvlJc w:val="left"/>
      <w:pPr>
        <w:ind w:left="5769" w:hanging="360"/>
      </w:pPr>
      <w:rPr>
        <w:rFonts w:ascii="Courier New" w:hAnsi="Courier New" w:cs="Courier New" w:hint="default"/>
      </w:rPr>
    </w:lvl>
    <w:lvl w:ilvl="8" w:tplc="04160005" w:tentative="1">
      <w:start w:val="1"/>
      <w:numFmt w:val="bullet"/>
      <w:lvlText w:val=""/>
      <w:lvlJc w:val="left"/>
      <w:pPr>
        <w:ind w:left="6489" w:hanging="360"/>
      </w:pPr>
      <w:rPr>
        <w:rFonts w:ascii="Wingdings" w:hAnsi="Wingdings" w:hint="default"/>
      </w:rPr>
    </w:lvl>
  </w:abstractNum>
  <w:abstractNum w:abstractNumId="6">
    <w:nsid w:val="51B72C42"/>
    <w:multiLevelType w:val="multilevel"/>
    <w:tmpl w:val="3E4091D6"/>
    <w:lvl w:ilvl="0">
      <w:start w:val="2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5CB0521"/>
    <w:multiLevelType w:val="hybridMultilevel"/>
    <w:tmpl w:val="009E1348"/>
    <w:lvl w:ilvl="0" w:tplc="2352894E">
      <w:start w:val="1"/>
      <w:numFmt w:val="lowerLetter"/>
      <w:lvlText w:val="%1)"/>
      <w:lvlJc w:val="left"/>
      <w:pPr>
        <w:tabs>
          <w:tab w:val="num" w:pos="720"/>
        </w:tabs>
        <w:ind w:left="720" w:hanging="360"/>
      </w:pPr>
      <w:rPr>
        <w:rFonts w:ascii="Arial" w:hAnsi="Arial" w:cs="Arial" w:hint="default"/>
        <w:b/>
        <w:color w:val="auto"/>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nsid w:val="57D83164"/>
    <w:multiLevelType w:val="hybridMultilevel"/>
    <w:tmpl w:val="1416E986"/>
    <w:lvl w:ilvl="0" w:tplc="04160001">
      <w:start w:val="1"/>
      <w:numFmt w:val="bullet"/>
      <w:lvlText w:val=""/>
      <w:lvlJc w:val="left"/>
      <w:pPr>
        <w:ind w:left="722" w:hanging="360"/>
      </w:pPr>
      <w:rPr>
        <w:rFonts w:ascii="Symbol" w:hAnsi="Symbol" w:hint="default"/>
      </w:rPr>
    </w:lvl>
    <w:lvl w:ilvl="1" w:tplc="04160003" w:tentative="1">
      <w:start w:val="1"/>
      <w:numFmt w:val="bullet"/>
      <w:lvlText w:val="o"/>
      <w:lvlJc w:val="left"/>
      <w:pPr>
        <w:ind w:left="1442" w:hanging="360"/>
      </w:pPr>
      <w:rPr>
        <w:rFonts w:ascii="Courier New" w:hAnsi="Courier New" w:cs="Courier New" w:hint="default"/>
      </w:rPr>
    </w:lvl>
    <w:lvl w:ilvl="2" w:tplc="04160005" w:tentative="1">
      <w:start w:val="1"/>
      <w:numFmt w:val="bullet"/>
      <w:lvlText w:val=""/>
      <w:lvlJc w:val="left"/>
      <w:pPr>
        <w:ind w:left="2162" w:hanging="360"/>
      </w:pPr>
      <w:rPr>
        <w:rFonts w:ascii="Wingdings" w:hAnsi="Wingdings" w:hint="default"/>
      </w:rPr>
    </w:lvl>
    <w:lvl w:ilvl="3" w:tplc="04160001" w:tentative="1">
      <w:start w:val="1"/>
      <w:numFmt w:val="bullet"/>
      <w:lvlText w:val=""/>
      <w:lvlJc w:val="left"/>
      <w:pPr>
        <w:ind w:left="2882" w:hanging="360"/>
      </w:pPr>
      <w:rPr>
        <w:rFonts w:ascii="Symbol" w:hAnsi="Symbol" w:hint="default"/>
      </w:rPr>
    </w:lvl>
    <w:lvl w:ilvl="4" w:tplc="04160003" w:tentative="1">
      <w:start w:val="1"/>
      <w:numFmt w:val="bullet"/>
      <w:lvlText w:val="o"/>
      <w:lvlJc w:val="left"/>
      <w:pPr>
        <w:ind w:left="3602" w:hanging="360"/>
      </w:pPr>
      <w:rPr>
        <w:rFonts w:ascii="Courier New" w:hAnsi="Courier New" w:cs="Courier New" w:hint="default"/>
      </w:rPr>
    </w:lvl>
    <w:lvl w:ilvl="5" w:tplc="04160005" w:tentative="1">
      <w:start w:val="1"/>
      <w:numFmt w:val="bullet"/>
      <w:lvlText w:val=""/>
      <w:lvlJc w:val="left"/>
      <w:pPr>
        <w:ind w:left="4322" w:hanging="360"/>
      </w:pPr>
      <w:rPr>
        <w:rFonts w:ascii="Wingdings" w:hAnsi="Wingdings" w:hint="default"/>
      </w:rPr>
    </w:lvl>
    <w:lvl w:ilvl="6" w:tplc="04160001" w:tentative="1">
      <w:start w:val="1"/>
      <w:numFmt w:val="bullet"/>
      <w:lvlText w:val=""/>
      <w:lvlJc w:val="left"/>
      <w:pPr>
        <w:ind w:left="5042" w:hanging="360"/>
      </w:pPr>
      <w:rPr>
        <w:rFonts w:ascii="Symbol" w:hAnsi="Symbol" w:hint="default"/>
      </w:rPr>
    </w:lvl>
    <w:lvl w:ilvl="7" w:tplc="04160003" w:tentative="1">
      <w:start w:val="1"/>
      <w:numFmt w:val="bullet"/>
      <w:lvlText w:val="o"/>
      <w:lvlJc w:val="left"/>
      <w:pPr>
        <w:ind w:left="5762" w:hanging="360"/>
      </w:pPr>
      <w:rPr>
        <w:rFonts w:ascii="Courier New" w:hAnsi="Courier New" w:cs="Courier New" w:hint="default"/>
      </w:rPr>
    </w:lvl>
    <w:lvl w:ilvl="8" w:tplc="04160005" w:tentative="1">
      <w:start w:val="1"/>
      <w:numFmt w:val="bullet"/>
      <w:lvlText w:val=""/>
      <w:lvlJc w:val="left"/>
      <w:pPr>
        <w:ind w:left="6482" w:hanging="360"/>
      </w:pPr>
      <w:rPr>
        <w:rFonts w:ascii="Wingdings" w:hAnsi="Wingdings" w:hint="default"/>
      </w:rPr>
    </w:lvl>
  </w:abstractNum>
  <w:abstractNum w:abstractNumId="9">
    <w:nsid w:val="5B620B0C"/>
    <w:multiLevelType w:val="multilevel"/>
    <w:tmpl w:val="F1722B3A"/>
    <w:lvl w:ilvl="0">
      <w:start w:val="2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BA4F7A"/>
    <w:multiLevelType w:val="multilevel"/>
    <w:tmpl w:val="75861BB8"/>
    <w:lvl w:ilvl="0">
      <w:start w:val="5"/>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73166900"/>
    <w:multiLevelType w:val="multilevel"/>
    <w:tmpl w:val="041C28B0"/>
    <w:lvl w:ilvl="0">
      <w:start w:val="1"/>
      <w:numFmt w:val="decimal"/>
      <w:pStyle w:val="nvel1"/>
      <w:lvlText w:val="%1"/>
      <w:lvlJc w:val="left"/>
      <w:pPr>
        <w:tabs>
          <w:tab w:val="num" w:pos="375"/>
        </w:tabs>
        <w:ind w:left="375" w:hanging="375"/>
      </w:pPr>
      <w:rPr>
        <w:rFonts w:hint="default"/>
      </w:rPr>
    </w:lvl>
    <w:lvl w:ilvl="1">
      <w:start w:val="1"/>
      <w:numFmt w:val="decimal"/>
      <w:pStyle w:val="Nvel2"/>
      <w:lvlText w:val="%1.%2"/>
      <w:lvlJc w:val="left"/>
      <w:pPr>
        <w:tabs>
          <w:tab w:val="num" w:pos="375"/>
        </w:tabs>
        <w:ind w:left="375" w:hanging="375"/>
      </w:pPr>
      <w:rPr>
        <w:rFonts w:hint="default"/>
      </w:rPr>
    </w:lvl>
    <w:lvl w:ilvl="2">
      <w:start w:val="1"/>
      <w:numFmt w:val="decimal"/>
      <w:pStyle w:val="Nvel3"/>
      <w:lvlText w:val="%1.%2.%3"/>
      <w:lvlJc w:val="left"/>
      <w:pPr>
        <w:tabs>
          <w:tab w:val="num" w:pos="720"/>
        </w:tabs>
        <w:ind w:left="720" w:hanging="720"/>
      </w:pPr>
      <w:rPr>
        <w:rFonts w:hint="default"/>
      </w:rPr>
    </w:lvl>
    <w:lvl w:ilvl="3">
      <w:start w:val="1"/>
      <w:numFmt w:val="decimal"/>
      <w:pStyle w:val="Nvel4"/>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DF2726C"/>
    <w:multiLevelType w:val="multilevel"/>
    <w:tmpl w:val="EE70D5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8"/>
  </w:num>
  <w:num w:numId="4">
    <w:abstractNumId w:val="4"/>
  </w:num>
  <w:num w:numId="5">
    <w:abstractNumId w:val="11"/>
  </w:num>
  <w:num w:numId="6">
    <w:abstractNumId w:val="7"/>
  </w:num>
  <w:num w:numId="7">
    <w:abstractNumId w:val="12"/>
  </w:num>
  <w:num w:numId="8">
    <w:abstractNumId w:val="9"/>
  </w:num>
  <w:num w:numId="9">
    <w:abstractNumId w:val="6"/>
  </w:num>
  <w:num w:numId="10">
    <w:abstractNumId w:val="5"/>
  </w:num>
  <w:num w:numId="11">
    <w:abstractNumId w:val="3"/>
  </w:num>
  <w:num w:numId="12">
    <w:abstractNumId w:val="10"/>
  </w:num>
  <w:num w:numId="13">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788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4FDD"/>
    <w:rsid w:val="00001D23"/>
    <w:rsid w:val="000026B1"/>
    <w:rsid w:val="000106DB"/>
    <w:rsid w:val="00016AF9"/>
    <w:rsid w:val="00021D64"/>
    <w:rsid w:val="00032590"/>
    <w:rsid w:val="000338EA"/>
    <w:rsid w:val="00037286"/>
    <w:rsid w:val="0004465D"/>
    <w:rsid w:val="000453A4"/>
    <w:rsid w:val="00045665"/>
    <w:rsid w:val="00050540"/>
    <w:rsid w:val="00055BB0"/>
    <w:rsid w:val="00056AC7"/>
    <w:rsid w:val="00056C82"/>
    <w:rsid w:val="00057FE1"/>
    <w:rsid w:val="0006268A"/>
    <w:rsid w:val="00066825"/>
    <w:rsid w:val="00067A8F"/>
    <w:rsid w:val="00081A77"/>
    <w:rsid w:val="00081A84"/>
    <w:rsid w:val="0008220B"/>
    <w:rsid w:val="00084436"/>
    <w:rsid w:val="000902CC"/>
    <w:rsid w:val="000906AF"/>
    <w:rsid w:val="0009093C"/>
    <w:rsid w:val="00091EE5"/>
    <w:rsid w:val="00092CD1"/>
    <w:rsid w:val="0009543B"/>
    <w:rsid w:val="0009750C"/>
    <w:rsid w:val="000A2817"/>
    <w:rsid w:val="000C1376"/>
    <w:rsid w:val="000C45BC"/>
    <w:rsid w:val="000D1CD8"/>
    <w:rsid w:val="000D1F6B"/>
    <w:rsid w:val="000D1FD1"/>
    <w:rsid w:val="000D37B4"/>
    <w:rsid w:val="000D568C"/>
    <w:rsid w:val="000D6D0A"/>
    <w:rsid w:val="000E0507"/>
    <w:rsid w:val="000E0D4E"/>
    <w:rsid w:val="000E2BFA"/>
    <w:rsid w:val="000F0B06"/>
    <w:rsid w:val="000F123A"/>
    <w:rsid w:val="001023F0"/>
    <w:rsid w:val="00104A90"/>
    <w:rsid w:val="00116E70"/>
    <w:rsid w:val="001200A8"/>
    <w:rsid w:val="00120B6D"/>
    <w:rsid w:val="001216A8"/>
    <w:rsid w:val="00123317"/>
    <w:rsid w:val="0012365D"/>
    <w:rsid w:val="001244FE"/>
    <w:rsid w:val="0013116B"/>
    <w:rsid w:val="001342DE"/>
    <w:rsid w:val="00140355"/>
    <w:rsid w:val="001405E7"/>
    <w:rsid w:val="001432AD"/>
    <w:rsid w:val="001435FE"/>
    <w:rsid w:val="001454E5"/>
    <w:rsid w:val="00150C0E"/>
    <w:rsid w:val="0015387A"/>
    <w:rsid w:val="00153F5C"/>
    <w:rsid w:val="001605DA"/>
    <w:rsid w:val="001612AC"/>
    <w:rsid w:val="001656BF"/>
    <w:rsid w:val="0017042E"/>
    <w:rsid w:val="00173A40"/>
    <w:rsid w:val="001870FB"/>
    <w:rsid w:val="0019679E"/>
    <w:rsid w:val="001B35C1"/>
    <w:rsid w:val="001B5FE6"/>
    <w:rsid w:val="001C1AEE"/>
    <w:rsid w:val="001C4519"/>
    <w:rsid w:val="001C4703"/>
    <w:rsid w:val="001D0066"/>
    <w:rsid w:val="001D24D1"/>
    <w:rsid w:val="001E2B15"/>
    <w:rsid w:val="001E4424"/>
    <w:rsid w:val="001E5EFC"/>
    <w:rsid w:val="001F285F"/>
    <w:rsid w:val="001F60AD"/>
    <w:rsid w:val="0020347A"/>
    <w:rsid w:val="002037E9"/>
    <w:rsid w:val="00204363"/>
    <w:rsid w:val="00206E23"/>
    <w:rsid w:val="0021054C"/>
    <w:rsid w:val="00213806"/>
    <w:rsid w:val="00214985"/>
    <w:rsid w:val="002220E1"/>
    <w:rsid w:val="00222BF1"/>
    <w:rsid w:val="00223E02"/>
    <w:rsid w:val="0022467E"/>
    <w:rsid w:val="002250B0"/>
    <w:rsid w:val="00225924"/>
    <w:rsid w:val="00230E57"/>
    <w:rsid w:val="00236F30"/>
    <w:rsid w:val="0023760C"/>
    <w:rsid w:val="0024122E"/>
    <w:rsid w:val="002555DF"/>
    <w:rsid w:val="00265AC5"/>
    <w:rsid w:val="00265D16"/>
    <w:rsid w:val="002677D0"/>
    <w:rsid w:val="00273689"/>
    <w:rsid w:val="0027677B"/>
    <w:rsid w:val="002820AF"/>
    <w:rsid w:val="00283087"/>
    <w:rsid w:val="00285634"/>
    <w:rsid w:val="002978E1"/>
    <w:rsid w:val="002A03D7"/>
    <w:rsid w:val="002A0FB6"/>
    <w:rsid w:val="002A4F3B"/>
    <w:rsid w:val="002A5B99"/>
    <w:rsid w:val="002A6720"/>
    <w:rsid w:val="002A6811"/>
    <w:rsid w:val="002B110F"/>
    <w:rsid w:val="002B2600"/>
    <w:rsid w:val="002B4098"/>
    <w:rsid w:val="002B4ED2"/>
    <w:rsid w:val="002D7ED6"/>
    <w:rsid w:val="002E4020"/>
    <w:rsid w:val="002E59D0"/>
    <w:rsid w:val="002E67EF"/>
    <w:rsid w:val="002F041A"/>
    <w:rsid w:val="002F0BB4"/>
    <w:rsid w:val="002F59A7"/>
    <w:rsid w:val="002F6012"/>
    <w:rsid w:val="003031C8"/>
    <w:rsid w:val="003046E4"/>
    <w:rsid w:val="003128D3"/>
    <w:rsid w:val="00314A0A"/>
    <w:rsid w:val="00316025"/>
    <w:rsid w:val="00320A1E"/>
    <w:rsid w:val="00322B8A"/>
    <w:rsid w:val="00323C66"/>
    <w:rsid w:val="00323CC1"/>
    <w:rsid w:val="00325631"/>
    <w:rsid w:val="003267E6"/>
    <w:rsid w:val="0033127B"/>
    <w:rsid w:val="0033307E"/>
    <w:rsid w:val="00336585"/>
    <w:rsid w:val="00341B52"/>
    <w:rsid w:val="00341CF4"/>
    <w:rsid w:val="0034605F"/>
    <w:rsid w:val="00353204"/>
    <w:rsid w:val="003558AA"/>
    <w:rsid w:val="003574E2"/>
    <w:rsid w:val="003606DB"/>
    <w:rsid w:val="00363A58"/>
    <w:rsid w:val="00363C35"/>
    <w:rsid w:val="00376FC8"/>
    <w:rsid w:val="00377463"/>
    <w:rsid w:val="00384ECB"/>
    <w:rsid w:val="00385801"/>
    <w:rsid w:val="003872B2"/>
    <w:rsid w:val="003872E3"/>
    <w:rsid w:val="0039198B"/>
    <w:rsid w:val="003A238D"/>
    <w:rsid w:val="003A5F7B"/>
    <w:rsid w:val="003A6D58"/>
    <w:rsid w:val="003A7EA5"/>
    <w:rsid w:val="003B4BB2"/>
    <w:rsid w:val="003B5E90"/>
    <w:rsid w:val="003B7693"/>
    <w:rsid w:val="003C6217"/>
    <w:rsid w:val="003C62DD"/>
    <w:rsid w:val="003D0DA2"/>
    <w:rsid w:val="003D2C26"/>
    <w:rsid w:val="003D5A32"/>
    <w:rsid w:val="003D6CD0"/>
    <w:rsid w:val="003E1B71"/>
    <w:rsid w:val="003E3D2D"/>
    <w:rsid w:val="003E483D"/>
    <w:rsid w:val="003E7295"/>
    <w:rsid w:val="003F1F14"/>
    <w:rsid w:val="003F61E5"/>
    <w:rsid w:val="003F6817"/>
    <w:rsid w:val="003F77AA"/>
    <w:rsid w:val="00406549"/>
    <w:rsid w:val="004111B2"/>
    <w:rsid w:val="00426B3C"/>
    <w:rsid w:val="00431404"/>
    <w:rsid w:val="0043404B"/>
    <w:rsid w:val="00435644"/>
    <w:rsid w:val="00435CED"/>
    <w:rsid w:val="0043714A"/>
    <w:rsid w:val="00444617"/>
    <w:rsid w:val="00446E3E"/>
    <w:rsid w:val="00456730"/>
    <w:rsid w:val="00461CF8"/>
    <w:rsid w:val="00462450"/>
    <w:rsid w:val="00464656"/>
    <w:rsid w:val="0046748D"/>
    <w:rsid w:val="00470A13"/>
    <w:rsid w:val="00472C8E"/>
    <w:rsid w:val="00474507"/>
    <w:rsid w:val="00480FE1"/>
    <w:rsid w:val="004824FA"/>
    <w:rsid w:val="004834CE"/>
    <w:rsid w:val="00483919"/>
    <w:rsid w:val="00485F79"/>
    <w:rsid w:val="004865D7"/>
    <w:rsid w:val="0048663F"/>
    <w:rsid w:val="00487E96"/>
    <w:rsid w:val="004902A4"/>
    <w:rsid w:val="00492333"/>
    <w:rsid w:val="004A09DA"/>
    <w:rsid w:val="004A150A"/>
    <w:rsid w:val="004A5212"/>
    <w:rsid w:val="004B0B46"/>
    <w:rsid w:val="004B13E0"/>
    <w:rsid w:val="004B2172"/>
    <w:rsid w:val="004B2556"/>
    <w:rsid w:val="004B2FEE"/>
    <w:rsid w:val="004B410B"/>
    <w:rsid w:val="004B4313"/>
    <w:rsid w:val="004B4A89"/>
    <w:rsid w:val="004B71B6"/>
    <w:rsid w:val="004C1237"/>
    <w:rsid w:val="004C1A63"/>
    <w:rsid w:val="004C524D"/>
    <w:rsid w:val="004C74AA"/>
    <w:rsid w:val="004C7CC5"/>
    <w:rsid w:val="004D3D06"/>
    <w:rsid w:val="004F1C09"/>
    <w:rsid w:val="004F3DA1"/>
    <w:rsid w:val="004F4451"/>
    <w:rsid w:val="00502689"/>
    <w:rsid w:val="005078CE"/>
    <w:rsid w:val="00510090"/>
    <w:rsid w:val="00513492"/>
    <w:rsid w:val="00530D9F"/>
    <w:rsid w:val="0053326D"/>
    <w:rsid w:val="0054761C"/>
    <w:rsid w:val="00547BDB"/>
    <w:rsid w:val="005503EF"/>
    <w:rsid w:val="00552E10"/>
    <w:rsid w:val="00554F5E"/>
    <w:rsid w:val="00556C3C"/>
    <w:rsid w:val="00562DC0"/>
    <w:rsid w:val="00563D30"/>
    <w:rsid w:val="00564338"/>
    <w:rsid w:val="00565FA1"/>
    <w:rsid w:val="00566B2D"/>
    <w:rsid w:val="00574E57"/>
    <w:rsid w:val="00577CB7"/>
    <w:rsid w:val="00577F24"/>
    <w:rsid w:val="00583CA9"/>
    <w:rsid w:val="00584BB4"/>
    <w:rsid w:val="0059169C"/>
    <w:rsid w:val="005A0216"/>
    <w:rsid w:val="005B1C61"/>
    <w:rsid w:val="005B50A1"/>
    <w:rsid w:val="005B70BB"/>
    <w:rsid w:val="005C1EA1"/>
    <w:rsid w:val="005C494B"/>
    <w:rsid w:val="005C5915"/>
    <w:rsid w:val="005C7743"/>
    <w:rsid w:val="005D1291"/>
    <w:rsid w:val="005D2855"/>
    <w:rsid w:val="005D7F22"/>
    <w:rsid w:val="005E2149"/>
    <w:rsid w:val="005E219C"/>
    <w:rsid w:val="005E27A6"/>
    <w:rsid w:val="005E45FB"/>
    <w:rsid w:val="005E4612"/>
    <w:rsid w:val="005E5E67"/>
    <w:rsid w:val="005F28A4"/>
    <w:rsid w:val="005F662C"/>
    <w:rsid w:val="005F67E0"/>
    <w:rsid w:val="00600F27"/>
    <w:rsid w:val="006033A1"/>
    <w:rsid w:val="006034C1"/>
    <w:rsid w:val="00604228"/>
    <w:rsid w:val="00605486"/>
    <w:rsid w:val="006076A7"/>
    <w:rsid w:val="0061617D"/>
    <w:rsid w:val="00622ACF"/>
    <w:rsid w:val="00624F27"/>
    <w:rsid w:val="00632DAD"/>
    <w:rsid w:val="006364A6"/>
    <w:rsid w:val="006370ED"/>
    <w:rsid w:val="006370F4"/>
    <w:rsid w:val="00642545"/>
    <w:rsid w:val="00642FCE"/>
    <w:rsid w:val="0064471B"/>
    <w:rsid w:val="00644E4E"/>
    <w:rsid w:val="00646353"/>
    <w:rsid w:val="00646ECE"/>
    <w:rsid w:val="00662C54"/>
    <w:rsid w:val="006670D5"/>
    <w:rsid w:val="0066720E"/>
    <w:rsid w:val="006673F9"/>
    <w:rsid w:val="00667440"/>
    <w:rsid w:val="006710F1"/>
    <w:rsid w:val="00672530"/>
    <w:rsid w:val="00673089"/>
    <w:rsid w:val="00673194"/>
    <w:rsid w:val="006808C4"/>
    <w:rsid w:val="0068425E"/>
    <w:rsid w:val="006854FD"/>
    <w:rsid w:val="006871B7"/>
    <w:rsid w:val="006975AC"/>
    <w:rsid w:val="006A2FDA"/>
    <w:rsid w:val="006A4870"/>
    <w:rsid w:val="006A591D"/>
    <w:rsid w:val="006A678C"/>
    <w:rsid w:val="006B1F05"/>
    <w:rsid w:val="006B45F0"/>
    <w:rsid w:val="006B63A5"/>
    <w:rsid w:val="006C2162"/>
    <w:rsid w:val="006C333F"/>
    <w:rsid w:val="006C59C5"/>
    <w:rsid w:val="006C6673"/>
    <w:rsid w:val="006E0963"/>
    <w:rsid w:val="006E2B93"/>
    <w:rsid w:val="006E32A3"/>
    <w:rsid w:val="006E77B7"/>
    <w:rsid w:val="006F1CE6"/>
    <w:rsid w:val="006F5CA7"/>
    <w:rsid w:val="007006AF"/>
    <w:rsid w:val="007022F0"/>
    <w:rsid w:val="00702868"/>
    <w:rsid w:val="0070586F"/>
    <w:rsid w:val="00706CF6"/>
    <w:rsid w:val="00707D1A"/>
    <w:rsid w:val="007164BF"/>
    <w:rsid w:val="00723967"/>
    <w:rsid w:val="00726415"/>
    <w:rsid w:val="007318B2"/>
    <w:rsid w:val="0073205D"/>
    <w:rsid w:val="00734615"/>
    <w:rsid w:val="0073541F"/>
    <w:rsid w:val="00735769"/>
    <w:rsid w:val="00735B76"/>
    <w:rsid w:val="00737EA2"/>
    <w:rsid w:val="0074486B"/>
    <w:rsid w:val="00746244"/>
    <w:rsid w:val="0075436F"/>
    <w:rsid w:val="0075455D"/>
    <w:rsid w:val="00761A0C"/>
    <w:rsid w:val="00761BDC"/>
    <w:rsid w:val="00762E41"/>
    <w:rsid w:val="00764CC0"/>
    <w:rsid w:val="00765E5C"/>
    <w:rsid w:val="00772943"/>
    <w:rsid w:val="00773E7B"/>
    <w:rsid w:val="00777728"/>
    <w:rsid w:val="0078112A"/>
    <w:rsid w:val="00785849"/>
    <w:rsid w:val="007874D6"/>
    <w:rsid w:val="007877C3"/>
    <w:rsid w:val="00791E90"/>
    <w:rsid w:val="0079535F"/>
    <w:rsid w:val="007A1F89"/>
    <w:rsid w:val="007B0B5D"/>
    <w:rsid w:val="007B35A0"/>
    <w:rsid w:val="007B5254"/>
    <w:rsid w:val="007B63DA"/>
    <w:rsid w:val="007B6DE5"/>
    <w:rsid w:val="007C52D2"/>
    <w:rsid w:val="007C5F43"/>
    <w:rsid w:val="007C7226"/>
    <w:rsid w:val="007D0251"/>
    <w:rsid w:val="007D2997"/>
    <w:rsid w:val="007D5FC2"/>
    <w:rsid w:val="007E5FEA"/>
    <w:rsid w:val="007E62A2"/>
    <w:rsid w:val="007F0B59"/>
    <w:rsid w:val="007F6A00"/>
    <w:rsid w:val="007F74E5"/>
    <w:rsid w:val="00807DB1"/>
    <w:rsid w:val="00813D6E"/>
    <w:rsid w:val="008157C5"/>
    <w:rsid w:val="00827B3E"/>
    <w:rsid w:val="0083108B"/>
    <w:rsid w:val="00831350"/>
    <w:rsid w:val="00836FBC"/>
    <w:rsid w:val="00837C2D"/>
    <w:rsid w:val="00843D11"/>
    <w:rsid w:val="00850D79"/>
    <w:rsid w:val="00855530"/>
    <w:rsid w:val="00857339"/>
    <w:rsid w:val="00860592"/>
    <w:rsid w:val="0086439D"/>
    <w:rsid w:val="00870B94"/>
    <w:rsid w:val="00871811"/>
    <w:rsid w:val="00872557"/>
    <w:rsid w:val="0088062A"/>
    <w:rsid w:val="00886415"/>
    <w:rsid w:val="00887F57"/>
    <w:rsid w:val="00887FC2"/>
    <w:rsid w:val="008932BE"/>
    <w:rsid w:val="008A4B8F"/>
    <w:rsid w:val="008A53BE"/>
    <w:rsid w:val="008C095F"/>
    <w:rsid w:val="008C2314"/>
    <w:rsid w:val="008C25AD"/>
    <w:rsid w:val="008C4388"/>
    <w:rsid w:val="008D3F2F"/>
    <w:rsid w:val="008D5983"/>
    <w:rsid w:val="008D6465"/>
    <w:rsid w:val="008D6A4F"/>
    <w:rsid w:val="008D6F3C"/>
    <w:rsid w:val="008E1471"/>
    <w:rsid w:val="008E1EDA"/>
    <w:rsid w:val="008E5DF7"/>
    <w:rsid w:val="008E675F"/>
    <w:rsid w:val="008F2CF6"/>
    <w:rsid w:val="008F6B11"/>
    <w:rsid w:val="00910EBE"/>
    <w:rsid w:val="00912421"/>
    <w:rsid w:val="00915671"/>
    <w:rsid w:val="009179AC"/>
    <w:rsid w:val="00917B17"/>
    <w:rsid w:val="00917EB4"/>
    <w:rsid w:val="00921225"/>
    <w:rsid w:val="00926FF2"/>
    <w:rsid w:val="00930E87"/>
    <w:rsid w:val="00932053"/>
    <w:rsid w:val="00936157"/>
    <w:rsid w:val="009428B3"/>
    <w:rsid w:val="00943CCB"/>
    <w:rsid w:val="009452B8"/>
    <w:rsid w:val="009472B1"/>
    <w:rsid w:val="00953C0F"/>
    <w:rsid w:val="0095545C"/>
    <w:rsid w:val="0096428A"/>
    <w:rsid w:val="009709AC"/>
    <w:rsid w:val="00971011"/>
    <w:rsid w:val="0097415F"/>
    <w:rsid w:val="00974B4A"/>
    <w:rsid w:val="00976538"/>
    <w:rsid w:val="00977157"/>
    <w:rsid w:val="009771CC"/>
    <w:rsid w:val="00981463"/>
    <w:rsid w:val="00982034"/>
    <w:rsid w:val="00985A14"/>
    <w:rsid w:val="00990BFA"/>
    <w:rsid w:val="009915AB"/>
    <w:rsid w:val="00992D2C"/>
    <w:rsid w:val="009934E2"/>
    <w:rsid w:val="0099524C"/>
    <w:rsid w:val="00995603"/>
    <w:rsid w:val="009A30D9"/>
    <w:rsid w:val="009A56ED"/>
    <w:rsid w:val="009B011B"/>
    <w:rsid w:val="009B1039"/>
    <w:rsid w:val="009B6312"/>
    <w:rsid w:val="009B6403"/>
    <w:rsid w:val="009C6D77"/>
    <w:rsid w:val="009C7940"/>
    <w:rsid w:val="009D0F9E"/>
    <w:rsid w:val="009D56FF"/>
    <w:rsid w:val="009D766B"/>
    <w:rsid w:val="009E1D05"/>
    <w:rsid w:val="009F0B21"/>
    <w:rsid w:val="009F0CA8"/>
    <w:rsid w:val="009F1417"/>
    <w:rsid w:val="009F69D4"/>
    <w:rsid w:val="00A019B5"/>
    <w:rsid w:val="00A0288B"/>
    <w:rsid w:val="00A0372D"/>
    <w:rsid w:val="00A14207"/>
    <w:rsid w:val="00A17F36"/>
    <w:rsid w:val="00A2035D"/>
    <w:rsid w:val="00A21C4A"/>
    <w:rsid w:val="00A259FF"/>
    <w:rsid w:val="00A263EE"/>
    <w:rsid w:val="00A34C91"/>
    <w:rsid w:val="00A411F5"/>
    <w:rsid w:val="00A414EB"/>
    <w:rsid w:val="00A42B4F"/>
    <w:rsid w:val="00A52754"/>
    <w:rsid w:val="00A649EE"/>
    <w:rsid w:val="00A651A9"/>
    <w:rsid w:val="00A6611A"/>
    <w:rsid w:val="00A672AD"/>
    <w:rsid w:val="00A70407"/>
    <w:rsid w:val="00A77578"/>
    <w:rsid w:val="00A804B9"/>
    <w:rsid w:val="00A84E33"/>
    <w:rsid w:val="00A863DD"/>
    <w:rsid w:val="00A87E58"/>
    <w:rsid w:val="00A905E3"/>
    <w:rsid w:val="00A92D9F"/>
    <w:rsid w:val="00A94D6C"/>
    <w:rsid w:val="00AA1327"/>
    <w:rsid w:val="00AA3DA2"/>
    <w:rsid w:val="00AA637F"/>
    <w:rsid w:val="00AB3C38"/>
    <w:rsid w:val="00AB546F"/>
    <w:rsid w:val="00AB64A7"/>
    <w:rsid w:val="00AC3CAF"/>
    <w:rsid w:val="00AD0C50"/>
    <w:rsid w:val="00AD15C3"/>
    <w:rsid w:val="00AD53BC"/>
    <w:rsid w:val="00AD7FAB"/>
    <w:rsid w:val="00AE10D1"/>
    <w:rsid w:val="00AE20C9"/>
    <w:rsid w:val="00AE62A8"/>
    <w:rsid w:val="00AE78B7"/>
    <w:rsid w:val="00AF3C53"/>
    <w:rsid w:val="00AF617B"/>
    <w:rsid w:val="00AF7161"/>
    <w:rsid w:val="00B01959"/>
    <w:rsid w:val="00B13F74"/>
    <w:rsid w:val="00B2300B"/>
    <w:rsid w:val="00B23750"/>
    <w:rsid w:val="00B24983"/>
    <w:rsid w:val="00B24FDD"/>
    <w:rsid w:val="00B26117"/>
    <w:rsid w:val="00B4022F"/>
    <w:rsid w:val="00B410CE"/>
    <w:rsid w:val="00B42CF1"/>
    <w:rsid w:val="00B52432"/>
    <w:rsid w:val="00B52D36"/>
    <w:rsid w:val="00B534C4"/>
    <w:rsid w:val="00B65DA2"/>
    <w:rsid w:val="00B72052"/>
    <w:rsid w:val="00B8038F"/>
    <w:rsid w:val="00B8195A"/>
    <w:rsid w:val="00B8260C"/>
    <w:rsid w:val="00B831AD"/>
    <w:rsid w:val="00B8639F"/>
    <w:rsid w:val="00B86C4B"/>
    <w:rsid w:val="00B86F4E"/>
    <w:rsid w:val="00B90193"/>
    <w:rsid w:val="00B9544B"/>
    <w:rsid w:val="00BA2170"/>
    <w:rsid w:val="00BA25AE"/>
    <w:rsid w:val="00BA40DC"/>
    <w:rsid w:val="00BB1997"/>
    <w:rsid w:val="00BB4013"/>
    <w:rsid w:val="00BC1984"/>
    <w:rsid w:val="00BC7506"/>
    <w:rsid w:val="00BC7EE7"/>
    <w:rsid w:val="00BD3370"/>
    <w:rsid w:val="00BE09B6"/>
    <w:rsid w:val="00BE1240"/>
    <w:rsid w:val="00BE3882"/>
    <w:rsid w:val="00BE515C"/>
    <w:rsid w:val="00BE7BAF"/>
    <w:rsid w:val="00BF07D7"/>
    <w:rsid w:val="00BF66D2"/>
    <w:rsid w:val="00C03B1C"/>
    <w:rsid w:val="00C03E51"/>
    <w:rsid w:val="00C048DA"/>
    <w:rsid w:val="00C071BA"/>
    <w:rsid w:val="00C131B5"/>
    <w:rsid w:val="00C142E9"/>
    <w:rsid w:val="00C14F44"/>
    <w:rsid w:val="00C210AE"/>
    <w:rsid w:val="00C240E7"/>
    <w:rsid w:val="00C260E9"/>
    <w:rsid w:val="00C344E2"/>
    <w:rsid w:val="00C42274"/>
    <w:rsid w:val="00C4690A"/>
    <w:rsid w:val="00C543AF"/>
    <w:rsid w:val="00C55AB3"/>
    <w:rsid w:val="00C56428"/>
    <w:rsid w:val="00C60966"/>
    <w:rsid w:val="00C64247"/>
    <w:rsid w:val="00C70EA6"/>
    <w:rsid w:val="00C73401"/>
    <w:rsid w:val="00C754F3"/>
    <w:rsid w:val="00C75F0D"/>
    <w:rsid w:val="00C82A39"/>
    <w:rsid w:val="00C82BA0"/>
    <w:rsid w:val="00C90C54"/>
    <w:rsid w:val="00C91189"/>
    <w:rsid w:val="00C916F3"/>
    <w:rsid w:val="00CA009C"/>
    <w:rsid w:val="00CA43CF"/>
    <w:rsid w:val="00CA4461"/>
    <w:rsid w:val="00CA4E1E"/>
    <w:rsid w:val="00CB0230"/>
    <w:rsid w:val="00CB253D"/>
    <w:rsid w:val="00CB396E"/>
    <w:rsid w:val="00CC0F05"/>
    <w:rsid w:val="00CD2481"/>
    <w:rsid w:val="00CE0578"/>
    <w:rsid w:val="00CE103B"/>
    <w:rsid w:val="00CE2B26"/>
    <w:rsid w:val="00CF1828"/>
    <w:rsid w:val="00CF68BE"/>
    <w:rsid w:val="00CF7001"/>
    <w:rsid w:val="00D02A92"/>
    <w:rsid w:val="00D0363A"/>
    <w:rsid w:val="00D03B23"/>
    <w:rsid w:val="00D06080"/>
    <w:rsid w:val="00D06DDA"/>
    <w:rsid w:val="00D1224F"/>
    <w:rsid w:val="00D14389"/>
    <w:rsid w:val="00D1483D"/>
    <w:rsid w:val="00D162D9"/>
    <w:rsid w:val="00D22CA8"/>
    <w:rsid w:val="00D2649D"/>
    <w:rsid w:val="00D26FD6"/>
    <w:rsid w:val="00D30FC5"/>
    <w:rsid w:val="00D31013"/>
    <w:rsid w:val="00D313F3"/>
    <w:rsid w:val="00D34208"/>
    <w:rsid w:val="00D34DA4"/>
    <w:rsid w:val="00D36B52"/>
    <w:rsid w:val="00D40958"/>
    <w:rsid w:val="00D41B6C"/>
    <w:rsid w:val="00D45BDC"/>
    <w:rsid w:val="00D46E09"/>
    <w:rsid w:val="00D508C1"/>
    <w:rsid w:val="00D560ED"/>
    <w:rsid w:val="00D56EB6"/>
    <w:rsid w:val="00D659D7"/>
    <w:rsid w:val="00D664AB"/>
    <w:rsid w:val="00D6653A"/>
    <w:rsid w:val="00D72606"/>
    <w:rsid w:val="00D74A99"/>
    <w:rsid w:val="00D803DF"/>
    <w:rsid w:val="00D804B5"/>
    <w:rsid w:val="00D82F67"/>
    <w:rsid w:val="00D83728"/>
    <w:rsid w:val="00D83B5D"/>
    <w:rsid w:val="00D87BE6"/>
    <w:rsid w:val="00D93FBB"/>
    <w:rsid w:val="00D94876"/>
    <w:rsid w:val="00D94ADB"/>
    <w:rsid w:val="00D96596"/>
    <w:rsid w:val="00DA1A30"/>
    <w:rsid w:val="00DA6404"/>
    <w:rsid w:val="00DA7C9B"/>
    <w:rsid w:val="00DB1FE3"/>
    <w:rsid w:val="00DC648B"/>
    <w:rsid w:val="00DC6533"/>
    <w:rsid w:val="00DC7153"/>
    <w:rsid w:val="00DD2137"/>
    <w:rsid w:val="00DD4EF2"/>
    <w:rsid w:val="00DD7A17"/>
    <w:rsid w:val="00DE1299"/>
    <w:rsid w:val="00DF5E8D"/>
    <w:rsid w:val="00E00251"/>
    <w:rsid w:val="00E04B04"/>
    <w:rsid w:val="00E06DEF"/>
    <w:rsid w:val="00E1135E"/>
    <w:rsid w:val="00E1216E"/>
    <w:rsid w:val="00E1491F"/>
    <w:rsid w:val="00E15D1B"/>
    <w:rsid w:val="00E20785"/>
    <w:rsid w:val="00E21E9D"/>
    <w:rsid w:val="00E274F3"/>
    <w:rsid w:val="00E32EB4"/>
    <w:rsid w:val="00E33B03"/>
    <w:rsid w:val="00E4152D"/>
    <w:rsid w:val="00E43084"/>
    <w:rsid w:val="00E505AD"/>
    <w:rsid w:val="00E601F0"/>
    <w:rsid w:val="00E6401A"/>
    <w:rsid w:val="00E64598"/>
    <w:rsid w:val="00E64954"/>
    <w:rsid w:val="00E64FBF"/>
    <w:rsid w:val="00E6590E"/>
    <w:rsid w:val="00E65B27"/>
    <w:rsid w:val="00E677BB"/>
    <w:rsid w:val="00E71DB6"/>
    <w:rsid w:val="00E7494E"/>
    <w:rsid w:val="00E750F5"/>
    <w:rsid w:val="00E766CC"/>
    <w:rsid w:val="00E77206"/>
    <w:rsid w:val="00E8037B"/>
    <w:rsid w:val="00E81A1B"/>
    <w:rsid w:val="00E81E12"/>
    <w:rsid w:val="00E81F4A"/>
    <w:rsid w:val="00E868FF"/>
    <w:rsid w:val="00E95D09"/>
    <w:rsid w:val="00E96A3E"/>
    <w:rsid w:val="00EA0213"/>
    <w:rsid w:val="00EA1B76"/>
    <w:rsid w:val="00EA6809"/>
    <w:rsid w:val="00EB18A2"/>
    <w:rsid w:val="00EB20A2"/>
    <w:rsid w:val="00EB608D"/>
    <w:rsid w:val="00EC2502"/>
    <w:rsid w:val="00EC30A9"/>
    <w:rsid w:val="00EC616C"/>
    <w:rsid w:val="00EC71E7"/>
    <w:rsid w:val="00ED417D"/>
    <w:rsid w:val="00ED4E2A"/>
    <w:rsid w:val="00EE1622"/>
    <w:rsid w:val="00EF04AB"/>
    <w:rsid w:val="00EF1464"/>
    <w:rsid w:val="00EF1E98"/>
    <w:rsid w:val="00EF4236"/>
    <w:rsid w:val="00EF444B"/>
    <w:rsid w:val="00EF6138"/>
    <w:rsid w:val="00F0137A"/>
    <w:rsid w:val="00F06A11"/>
    <w:rsid w:val="00F1174F"/>
    <w:rsid w:val="00F11B95"/>
    <w:rsid w:val="00F14E55"/>
    <w:rsid w:val="00F22C89"/>
    <w:rsid w:val="00F27419"/>
    <w:rsid w:val="00F35DDC"/>
    <w:rsid w:val="00F41768"/>
    <w:rsid w:val="00F41B68"/>
    <w:rsid w:val="00F64124"/>
    <w:rsid w:val="00F673C1"/>
    <w:rsid w:val="00F721B1"/>
    <w:rsid w:val="00F75DE6"/>
    <w:rsid w:val="00F770F9"/>
    <w:rsid w:val="00F82E8F"/>
    <w:rsid w:val="00F90703"/>
    <w:rsid w:val="00F907F2"/>
    <w:rsid w:val="00F90E52"/>
    <w:rsid w:val="00F93825"/>
    <w:rsid w:val="00F95478"/>
    <w:rsid w:val="00F96D5C"/>
    <w:rsid w:val="00F9728B"/>
    <w:rsid w:val="00FA00FB"/>
    <w:rsid w:val="00FA3EDC"/>
    <w:rsid w:val="00FA62B5"/>
    <w:rsid w:val="00FA67BB"/>
    <w:rsid w:val="00FA69F9"/>
    <w:rsid w:val="00FB11B7"/>
    <w:rsid w:val="00FB7754"/>
    <w:rsid w:val="00FB77A3"/>
    <w:rsid w:val="00FD1494"/>
    <w:rsid w:val="00FD5E50"/>
    <w:rsid w:val="00FD7086"/>
    <w:rsid w:val="00FE013A"/>
    <w:rsid w:val="00FE2D48"/>
    <w:rsid w:val="00FE3C59"/>
    <w:rsid w:val="00FE5383"/>
    <w:rsid w:val="00FF008D"/>
    <w:rsid w:val="00FF3E41"/>
    <w:rsid w:val="00FF7CB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C91"/>
  </w:style>
  <w:style w:type="paragraph" w:styleId="Ttulo1">
    <w:name w:val="heading 1"/>
    <w:basedOn w:val="Normal"/>
    <w:next w:val="Normal"/>
    <w:link w:val="Ttulo1Char"/>
    <w:uiPriority w:val="1"/>
    <w:qFormat/>
    <w:rsid w:val="00150C0E"/>
    <w:pPr>
      <w:keepNext/>
      <w:spacing w:after="0" w:line="240" w:lineRule="auto"/>
      <w:jc w:val="right"/>
      <w:outlineLvl w:val="0"/>
    </w:pPr>
    <w:rPr>
      <w:rFonts w:ascii="Arial" w:eastAsia="Times New Roman" w:hAnsi="Arial" w:cs="Times New Roman"/>
      <w:b/>
      <w:bCs/>
      <w:sz w:val="28"/>
      <w:szCs w:val="28"/>
    </w:rPr>
  </w:style>
  <w:style w:type="paragraph" w:styleId="Ttulo2">
    <w:name w:val="heading 2"/>
    <w:aliases w:val="CAPA Título 2"/>
    <w:basedOn w:val="Normal"/>
    <w:next w:val="Normal"/>
    <w:link w:val="Ttulo2Char"/>
    <w:uiPriority w:val="1"/>
    <w:qFormat/>
    <w:rsid w:val="00150C0E"/>
    <w:pPr>
      <w:keepNext/>
      <w:spacing w:before="240" w:after="60" w:line="240" w:lineRule="auto"/>
      <w:outlineLvl w:val="1"/>
    </w:pPr>
    <w:rPr>
      <w:rFonts w:ascii="Arial" w:eastAsia="Times New Roman" w:hAnsi="Arial" w:cs="Arial"/>
      <w:b/>
      <w:bCs/>
      <w:i/>
      <w:iCs/>
      <w:sz w:val="28"/>
      <w:szCs w:val="28"/>
    </w:rPr>
  </w:style>
  <w:style w:type="paragraph" w:styleId="Ttulo3">
    <w:name w:val="heading 3"/>
    <w:basedOn w:val="Normal"/>
    <w:next w:val="Normal"/>
    <w:link w:val="Ttulo3Char"/>
    <w:uiPriority w:val="9"/>
    <w:unhideWhenUsed/>
    <w:qFormat/>
    <w:rsid w:val="00D56EB6"/>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semiHidden/>
    <w:unhideWhenUsed/>
    <w:qFormat/>
    <w:rsid w:val="00435CED"/>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435CE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670D5"/>
    <w:pPr>
      <w:ind w:left="720"/>
      <w:contextualSpacing/>
    </w:pPr>
  </w:style>
  <w:style w:type="paragraph" w:styleId="Recuodecorpodetexto">
    <w:name w:val="Body Text Indent"/>
    <w:basedOn w:val="Normal"/>
    <w:link w:val="RecuodecorpodetextoChar"/>
    <w:uiPriority w:val="99"/>
    <w:rsid w:val="008E675F"/>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uiPriority w:val="99"/>
    <w:rsid w:val="008E675F"/>
    <w:rPr>
      <w:rFonts w:ascii="Times New Roman" w:eastAsia="Times New Roman" w:hAnsi="Times New Roman" w:cs="Times New Roman"/>
      <w:sz w:val="24"/>
      <w:szCs w:val="24"/>
    </w:rPr>
  </w:style>
  <w:style w:type="character" w:customStyle="1" w:styleId="Ttulo1Char">
    <w:name w:val="Título 1 Char"/>
    <w:basedOn w:val="Fontepargpadro"/>
    <w:link w:val="Ttulo1"/>
    <w:rsid w:val="00150C0E"/>
    <w:rPr>
      <w:rFonts w:ascii="Arial" w:eastAsia="Times New Roman" w:hAnsi="Arial" w:cs="Times New Roman"/>
      <w:b/>
      <w:bCs/>
      <w:sz w:val="28"/>
      <w:szCs w:val="28"/>
    </w:rPr>
  </w:style>
  <w:style w:type="character" w:customStyle="1" w:styleId="Ttulo2Char">
    <w:name w:val="Título 2 Char"/>
    <w:aliases w:val="CAPA Título 2 Char"/>
    <w:basedOn w:val="Fontepargpadro"/>
    <w:link w:val="Ttulo2"/>
    <w:rsid w:val="00150C0E"/>
    <w:rPr>
      <w:rFonts w:ascii="Arial" w:eastAsia="Times New Roman" w:hAnsi="Arial" w:cs="Arial"/>
      <w:b/>
      <w:bCs/>
      <w:i/>
      <w:iCs/>
      <w:sz w:val="28"/>
      <w:szCs w:val="28"/>
    </w:rPr>
  </w:style>
  <w:style w:type="paragraph" w:styleId="Textodebalo">
    <w:name w:val="Balloon Text"/>
    <w:basedOn w:val="Normal"/>
    <w:link w:val="TextodebaloChar"/>
    <w:uiPriority w:val="99"/>
    <w:semiHidden/>
    <w:unhideWhenUsed/>
    <w:rsid w:val="00E71DB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71DB6"/>
    <w:rPr>
      <w:rFonts w:ascii="Tahoma" w:hAnsi="Tahoma" w:cs="Tahoma"/>
      <w:sz w:val="16"/>
      <w:szCs w:val="16"/>
    </w:rPr>
  </w:style>
  <w:style w:type="table" w:styleId="Tabelacomgrade">
    <w:name w:val="Table Grid"/>
    <w:basedOn w:val="Tabelanormal"/>
    <w:uiPriority w:val="59"/>
    <w:rsid w:val="00E71D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EspaoReservado">
    <w:name w:val="Placeholder Text"/>
    <w:basedOn w:val="Fontepargpadro"/>
    <w:uiPriority w:val="99"/>
    <w:semiHidden/>
    <w:rsid w:val="000C1376"/>
    <w:rPr>
      <w:color w:val="808080"/>
    </w:rPr>
  </w:style>
  <w:style w:type="character" w:styleId="Hyperlink">
    <w:name w:val="Hyperlink"/>
    <w:basedOn w:val="Fontepargpadro"/>
    <w:uiPriority w:val="99"/>
    <w:unhideWhenUsed/>
    <w:rsid w:val="002677D0"/>
    <w:rPr>
      <w:color w:val="0000FF" w:themeColor="hyperlink"/>
      <w:u w:val="single"/>
    </w:rPr>
  </w:style>
  <w:style w:type="paragraph" w:styleId="Corpodetexto">
    <w:name w:val="Body Text"/>
    <w:basedOn w:val="Normal"/>
    <w:link w:val="CorpodetextoChar"/>
    <w:uiPriority w:val="1"/>
    <w:unhideWhenUsed/>
    <w:qFormat/>
    <w:rsid w:val="004C524D"/>
    <w:pPr>
      <w:spacing w:after="120"/>
    </w:pPr>
  </w:style>
  <w:style w:type="character" w:customStyle="1" w:styleId="CorpodetextoChar">
    <w:name w:val="Corpo de texto Char"/>
    <w:basedOn w:val="Fontepargpadro"/>
    <w:link w:val="Corpodetexto"/>
    <w:uiPriority w:val="99"/>
    <w:rsid w:val="004C524D"/>
  </w:style>
  <w:style w:type="paragraph" w:styleId="Rodap">
    <w:name w:val="footer"/>
    <w:basedOn w:val="Normal"/>
    <w:link w:val="RodapChar"/>
    <w:uiPriority w:val="99"/>
    <w:rsid w:val="004C524D"/>
    <w:pPr>
      <w:tabs>
        <w:tab w:val="center" w:pos="4419"/>
        <w:tab w:val="right" w:pos="8838"/>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4C524D"/>
    <w:rPr>
      <w:rFonts w:ascii="Times New Roman" w:eastAsia="Times New Roman" w:hAnsi="Times New Roman" w:cs="Times New Roman"/>
      <w:sz w:val="20"/>
      <w:szCs w:val="20"/>
    </w:rPr>
  </w:style>
  <w:style w:type="paragraph" w:customStyle="1" w:styleId="texto1">
    <w:name w:val="texto1"/>
    <w:basedOn w:val="Normal"/>
    <w:rsid w:val="004C524D"/>
    <w:pPr>
      <w:spacing w:before="100" w:after="100" w:line="280" w:lineRule="atLeast"/>
      <w:jc w:val="both"/>
    </w:pPr>
    <w:rPr>
      <w:rFonts w:ascii="Arial" w:eastAsia="Times New Roman" w:hAnsi="Arial" w:cs="Times New Roman"/>
      <w:szCs w:val="20"/>
    </w:rPr>
  </w:style>
  <w:style w:type="character" w:customStyle="1" w:styleId="apple-converted-space">
    <w:name w:val="apple-converted-space"/>
    <w:basedOn w:val="Fontepargpadro"/>
    <w:rsid w:val="0034605F"/>
  </w:style>
  <w:style w:type="paragraph" w:styleId="Cabealho">
    <w:name w:val="header"/>
    <w:aliases w:val="foote,Cabeçalho superior,hd,he"/>
    <w:basedOn w:val="Normal"/>
    <w:link w:val="CabealhoChar"/>
    <w:unhideWhenUsed/>
    <w:rsid w:val="003606DB"/>
    <w:pPr>
      <w:tabs>
        <w:tab w:val="center" w:pos="4252"/>
        <w:tab w:val="right" w:pos="8504"/>
      </w:tabs>
      <w:spacing w:after="0" w:line="240" w:lineRule="auto"/>
    </w:pPr>
  </w:style>
  <w:style w:type="character" w:customStyle="1" w:styleId="CabealhoChar">
    <w:name w:val="Cabeçalho Char"/>
    <w:aliases w:val="foote Char,Cabeçalho superior Char,hd Char,he Char"/>
    <w:basedOn w:val="Fontepargpadro"/>
    <w:link w:val="Cabealho"/>
    <w:uiPriority w:val="99"/>
    <w:rsid w:val="003606DB"/>
  </w:style>
  <w:style w:type="character" w:customStyle="1" w:styleId="Ttulo3Char">
    <w:name w:val="Título 3 Char"/>
    <w:basedOn w:val="Fontepargpadro"/>
    <w:link w:val="Ttulo3"/>
    <w:uiPriority w:val="9"/>
    <w:rsid w:val="00D56EB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D56EB6"/>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D56EB6"/>
    <w:rPr>
      <w:b/>
      <w:bCs/>
    </w:rPr>
  </w:style>
  <w:style w:type="table" w:customStyle="1" w:styleId="TableNormal">
    <w:name w:val="Table Normal"/>
    <w:uiPriority w:val="2"/>
    <w:semiHidden/>
    <w:unhideWhenUsed/>
    <w:qFormat/>
    <w:rsid w:val="00E766CC"/>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Sumrio1">
    <w:name w:val="toc 1"/>
    <w:basedOn w:val="Normal"/>
    <w:uiPriority w:val="1"/>
    <w:qFormat/>
    <w:rsid w:val="00E766CC"/>
    <w:pPr>
      <w:widowControl w:val="0"/>
      <w:spacing w:before="213" w:after="0" w:line="240" w:lineRule="auto"/>
      <w:ind w:left="165"/>
    </w:pPr>
    <w:rPr>
      <w:rFonts w:ascii="Arial" w:eastAsia="Arial" w:hAnsi="Arial"/>
      <w:sz w:val="18"/>
      <w:szCs w:val="18"/>
      <w:lang w:val="en-US" w:eastAsia="en-US"/>
    </w:rPr>
  </w:style>
  <w:style w:type="paragraph" w:customStyle="1" w:styleId="TableParagraph">
    <w:name w:val="Table Paragraph"/>
    <w:basedOn w:val="Normal"/>
    <w:uiPriority w:val="1"/>
    <w:qFormat/>
    <w:rsid w:val="00E766CC"/>
    <w:pPr>
      <w:widowControl w:val="0"/>
      <w:spacing w:after="0" w:line="240" w:lineRule="auto"/>
    </w:pPr>
    <w:rPr>
      <w:rFonts w:eastAsiaTheme="minorHAnsi"/>
      <w:lang w:val="en-US" w:eastAsia="en-US"/>
    </w:rPr>
  </w:style>
  <w:style w:type="paragraph" w:customStyle="1" w:styleId="nvel1">
    <w:name w:val="nível 1"/>
    <w:basedOn w:val="Normal"/>
    <w:rsid w:val="00AD0C50"/>
    <w:pPr>
      <w:numPr>
        <w:numId w:val="5"/>
      </w:numPr>
      <w:spacing w:after="0" w:line="240" w:lineRule="auto"/>
      <w:jc w:val="both"/>
    </w:pPr>
    <w:rPr>
      <w:rFonts w:ascii="Times New Roman" w:eastAsia="Times New Roman" w:hAnsi="Times New Roman" w:cs="Times New Roman"/>
      <w:b/>
      <w:sz w:val="24"/>
      <w:szCs w:val="20"/>
    </w:rPr>
  </w:style>
  <w:style w:type="paragraph" w:customStyle="1" w:styleId="Nvel2">
    <w:name w:val="Nível 2"/>
    <w:basedOn w:val="Ttulo1"/>
    <w:link w:val="Nvel2Char"/>
    <w:rsid w:val="00AD0C50"/>
    <w:pPr>
      <w:keepNext w:val="0"/>
      <w:widowControl w:val="0"/>
      <w:numPr>
        <w:ilvl w:val="1"/>
        <w:numId w:val="5"/>
      </w:numPr>
      <w:tabs>
        <w:tab w:val="clear" w:pos="375"/>
      </w:tabs>
      <w:ind w:left="567" w:hanging="567"/>
      <w:jc w:val="both"/>
    </w:pPr>
    <w:rPr>
      <w:rFonts w:ascii="Times New Roman" w:hAnsi="Times New Roman"/>
      <w:b w:val="0"/>
      <w:bCs w:val="0"/>
      <w:sz w:val="24"/>
      <w:szCs w:val="20"/>
    </w:rPr>
  </w:style>
  <w:style w:type="paragraph" w:customStyle="1" w:styleId="Nvel3">
    <w:name w:val="Nível 3"/>
    <w:basedOn w:val="Nvel2"/>
    <w:rsid w:val="00AD0C50"/>
    <w:pPr>
      <w:numPr>
        <w:ilvl w:val="2"/>
      </w:numPr>
      <w:tabs>
        <w:tab w:val="clear" w:pos="720"/>
      </w:tabs>
      <w:ind w:left="2160" w:hanging="360"/>
    </w:pPr>
    <w:rPr>
      <w:bCs/>
      <w:szCs w:val="24"/>
    </w:rPr>
  </w:style>
  <w:style w:type="paragraph" w:customStyle="1" w:styleId="Nvel4">
    <w:name w:val="Nível 4"/>
    <w:basedOn w:val="Nvel3"/>
    <w:rsid w:val="00AD0C50"/>
    <w:pPr>
      <w:numPr>
        <w:ilvl w:val="3"/>
      </w:numPr>
      <w:tabs>
        <w:tab w:val="clear" w:pos="720"/>
        <w:tab w:val="num" w:pos="2880"/>
      </w:tabs>
      <w:ind w:left="1418" w:hanging="360"/>
    </w:pPr>
  </w:style>
  <w:style w:type="character" w:customStyle="1" w:styleId="Nvel2Char">
    <w:name w:val="Nível 2 Char"/>
    <w:link w:val="Nvel2"/>
    <w:rsid w:val="00AD0C50"/>
    <w:rPr>
      <w:rFonts w:ascii="Times New Roman" w:eastAsia="Times New Roman" w:hAnsi="Times New Roman" w:cs="Times New Roman"/>
      <w:sz w:val="24"/>
      <w:szCs w:val="20"/>
    </w:rPr>
  </w:style>
  <w:style w:type="character" w:customStyle="1" w:styleId="Ttulo5Char">
    <w:name w:val="Título 5 Char"/>
    <w:basedOn w:val="Fontepargpadro"/>
    <w:link w:val="Ttulo5"/>
    <w:uiPriority w:val="9"/>
    <w:semiHidden/>
    <w:rsid w:val="00435CE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435CED"/>
    <w:rPr>
      <w:rFonts w:asciiTheme="majorHAnsi" w:eastAsiaTheme="majorEastAsia" w:hAnsiTheme="majorHAnsi" w:cstheme="majorBidi"/>
      <w:i/>
      <w:iCs/>
      <w:color w:val="243F60" w:themeColor="accent1" w:themeShade="7F"/>
    </w:rPr>
  </w:style>
  <w:style w:type="paragraph" w:customStyle="1" w:styleId="a">
    <w:name w:val="a"/>
    <w:basedOn w:val="Normal"/>
    <w:uiPriority w:val="99"/>
    <w:rsid w:val="00435CED"/>
    <w:pPr>
      <w:tabs>
        <w:tab w:val="left" w:pos="567"/>
        <w:tab w:val="right" w:pos="9214"/>
      </w:tabs>
      <w:spacing w:after="0" w:line="480" w:lineRule="auto"/>
      <w:jc w:val="both"/>
    </w:pPr>
    <w:rPr>
      <w:rFonts w:ascii="Times New Roman" w:eastAsia="Times New Roman" w:hAnsi="Times New Roman" w:cs="Times New Roman"/>
      <w:sz w:val="20"/>
      <w:szCs w:val="20"/>
    </w:rPr>
  </w:style>
  <w:style w:type="paragraph" w:customStyle="1" w:styleId="Texto">
    <w:name w:val="Texto"/>
    <w:basedOn w:val="Normal"/>
    <w:rsid w:val="00435CED"/>
    <w:pPr>
      <w:tabs>
        <w:tab w:val="left" w:pos="1418"/>
      </w:tabs>
      <w:spacing w:after="0" w:line="360" w:lineRule="auto"/>
      <w:ind w:firstLine="1418"/>
      <w:jc w:val="both"/>
    </w:pPr>
    <w:rPr>
      <w:rFonts w:ascii="Times New Roman" w:eastAsia="Times New Roman" w:hAnsi="Times New Roman" w:cs="Times New Roman"/>
      <w:sz w:val="24"/>
      <w:szCs w:val="24"/>
    </w:rPr>
  </w:style>
  <w:style w:type="paragraph" w:styleId="Corpodetexto3">
    <w:name w:val="Body Text 3"/>
    <w:basedOn w:val="Normal"/>
    <w:link w:val="Corpodetexto3Char"/>
    <w:uiPriority w:val="99"/>
    <w:unhideWhenUsed/>
    <w:rsid w:val="00B8038F"/>
    <w:pPr>
      <w:spacing w:after="120"/>
    </w:pPr>
    <w:rPr>
      <w:sz w:val="16"/>
      <w:szCs w:val="16"/>
    </w:rPr>
  </w:style>
  <w:style w:type="character" w:customStyle="1" w:styleId="Corpodetexto3Char">
    <w:name w:val="Corpo de texto 3 Char"/>
    <w:basedOn w:val="Fontepargpadro"/>
    <w:link w:val="Corpodetexto3"/>
    <w:uiPriority w:val="99"/>
    <w:rsid w:val="00B8038F"/>
    <w:rPr>
      <w:sz w:val="16"/>
      <w:szCs w:val="16"/>
    </w:rPr>
  </w:style>
  <w:style w:type="paragraph" w:customStyle="1" w:styleId="Default">
    <w:name w:val="Default"/>
    <w:rsid w:val="00976538"/>
    <w:pPr>
      <w:autoSpaceDE w:val="0"/>
      <w:autoSpaceDN w:val="0"/>
      <w:adjustRightInd w:val="0"/>
      <w:spacing w:after="0" w:line="240" w:lineRule="auto"/>
    </w:pPr>
    <w:rPr>
      <w:rFonts w:ascii="Tahoma" w:eastAsia="Times New Roman"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C91"/>
  </w:style>
  <w:style w:type="paragraph" w:styleId="Ttulo1">
    <w:name w:val="heading 1"/>
    <w:basedOn w:val="Normal"/>
    <w:next w:val="Normal"/>
    <w:link w:val="Ttulo1Char"/>
    <w:uiPriority w:val="1"/>
    <w:qFormat/>
    <w:rsid w:val="00150C0E"/>
    <w:pPr>
      <w:keepNext/>
      <w:spacing w:after="0" w:line="240" w:lineRule="auto"/>
      <w:jc w:val="right"/>
      <w:outlineLvl w:val="0"/>
    </w:pPr>
    <w:rPr>
      <w:rFonts w:ascii="Arial" w:eastAsia="Times New Roman" w:hAnsi="Arial" w:cs="Times New Roman"/>
      <w:b/>
      <w:bCs/>
      <w:sz w:val="28"/>
      <w:szCs w:val="28"/>
    </w:rPr>
  </w:style>
  <w:style w:type="paragraph" w:styleId="Ttulo2">
    <w:name w:val="heading 2"/>
    <w:aliases w:val="CAPA Título 2"/>
    <w:basedOn w:val="Normal"/>
    <w:next w:val="Normal"/>
    <w:link w:val="Ttulo2Char"/>
    <w:uiPriority w:val="1"/>
    <w:qFormat/>
    <w:rsid w:val="00150C0E"/>
    <w:pPr>
      <w:keepNext/>
      <w:spacing w:before="240" w:after="60" w:line="240" w:lineRule="auto"/>
      <w:outlineLvl w:val="1"/>
    </w:pPr>
    <w:rPr>
      <w:rFonts w:ascii="Arial" w:eastAsia="Times New Roman" w:hAnsi="Arial" w:cs="Arial"/>
      <w:b/>
      <w:bCs/>
      <w:i/>
      <w:iCs/>
      <w:sz w:val="28"/>
      <w:szCs w:val="28"/>
    </w:rPr>
  </w:style>
  <w:style w:type="paragraph" w:styleId="Ttulo3">
    <w:name w:val="heading 3"/>
    <w:basedOn w:val="Normal"/>
    <w:next w:val="Normal"/>
    <w:link w:val="Ttulo3Char"/>
    <w:uiPriority w:val="9"/>
    <w:unhideWhenUsed/>
    <w:qFormat/>
    <w:rsid w:val="00D56EB6"/>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semiHidden/>
    <w:unhideWhenUsed/>
    <w:qFormat/>
    <w:rsid w:val="00435CED"/>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435CE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670D5"/>
    <w:pPr>
      <w:ind w:left="720"/>
      <w:contextualSpacing/>
    </w:pPr>
  </w:style>
  <w:style w:type="paragraph" w:styleId="Recuodecorpodetexto">
    <w:name w:val="Body Text Indent"/>
    <w:basedOn w:val="Normal"/>
    <w:link w:val="RecuodecorpodetextoChar"/>
    <w:uiPriority w:val="99"/>
    <w:rsid w:val="008E675F"/>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uiPriority w:val="99"/>
    <w:rsid w:val="008E675F"/>
    <w:rPr>
      <w:rFonts w:ascii="Times New Roman" w:eastAsia="Times New Roman" w:hAnsi="Times New Roman" w:cs="Times New Roman"/>
      <w:sz w:val="24"/>
      <w:szCs w:val="24"/>
    </w:rPr>
  </w:style>
  <w:style w:type="character" w:customStyle="1" w:styleId="Ttulo1Char">
    <w:name w:val="Título 1 Char"/>
    <w:basedOn w:val="Fontepargpadro"/>
    <w:link w:val="Ttulo1"/>
    <w:rsid w:val="00150C0E"/>
    <w:rPr>
      <w:rFonts w:ascii="Arial" w:eastAsia="Times New Roman" w:hAnsi="Arial" w:cs="Times New Roman"/>
      <w:b/>
      <w:bCs/>
      <w:sz w:val="28"/>
      <w:szCs w:val="28"/>
    </w:rPr>
  </w:style>
  <w:style w:type="character" w:customStyle="1" w:styleId="Ttulo2Char">
    <w:name w:val="Título 2 Char"/>
    <w:aliases w:val="CAPA Título 2 Char"/>
    <w:basedOn w:val="Fontepargpadro"/>
    <w:link w:val="Ttulo2"/>
    <w:rsid w:val="00150C0E"/>
    <w:rPr>
      <w:rFonts w:ascii="Arial" w:eastAsia="Times New Roman" w:hAnsi="Arial" w:cs="Arial"/>
      <w:b/>
      <w:bCs/>
      <w:i/>
      <w:iCs/>
      <w:sz w:val="28"/>
      <w:szCs w:val="28"/>
    </w:rPr>
  </w:style>
  <w:style w:type="paragraph" w:styleId="Textodebalo">
    <w:name w:val="Balloon Text"/>
    <w:basedOn w:val="Normal"/>
    <w:link w:val="TextodebaloChar"/>
    <w:uiPriority w:val="99"/>
    <w:semiHidden/>
    <w:unhideWhenUsed/>
    <w:rsid w:val="00E71DB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71DB6"/>
    <w:rPr>
      <w:rFonts w:ascii="Tahoma" w:hAnsi="Tahoma" w:cs="Tahoma"/>
      <w:sz w:val="16"/>
      <w:szCs w:val="16"/>
    </w:rPr>
  </w:style>
  <w:style w:type="table" w:styleId="Tabelacomgrade">
    <w:name w:val="Table Grid"/>
    <w:basedOn w:val="Tabelanormal"/>
    <w:uiPriority w:val="59"/>
    <w:rsid w:val="00E71D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EspaoReservado">
    <w:name w:val="Placeholder Text"/>
    <w:basedOn w:val="Fontepargpadro"/>
    <w:uiPriority w:val="99"/>
    <w:semiHidden/>
    <w:rsid w:val="000C1376"/>
    <w:rPr>
      <w:color w:val="808080"/>
    </w:rPr>
  </w:style>
  <w:style w:type="character" w:styleId="Hyperlink">
    <w:name w:val="Hyperlink"/>
    <w:basedOn w:val="Fontepargpadro"/>
    <w:uiPriority w:val="99"/>
    <w:unhideWhenUsed/>
    <w:rsid w:val="002677D0"/>
    <w:rPr>
      <w:color w:val="0000FF" w:themeColor="hyperlink"/>
      <w:u w:val="single"/>
    </w:rPr>
  </w:style>
  <w:style w:type="paragraph" w:styleId="Corpodetexto">
    <w:name w:val="Body Text"/>
    <w:basedOn w:val="Normal"/>
    <w:link w:val="CorpodetextoChar"/>
    <w:uiPriority w:val="1"/>
    <w:unhideWhenUsed/>
    <w:qFormat/>
    <w:rsid w:val="004C524D"/>
    <w:pPr>
      <w:spacing w:after="120"/>
    </w:pPr>
  </w:style>
  <w:style w:type="character" w:customStyle="1" w:styleId="CorpodetextoChar">
    <w:name w:val="Corpo de texto Char"/>
    <w:basedOn w:val="Fontepargpadro"/>
    <w:link w:val="Corpodetexto"/>
    <w:uiPriority w:val="99"/>
    <w:rsid w:val="004C524D"/>
  </w:style>
  <w:style w:type="paragraph" w:styleId="Rodap">
    <w:name w:val="footer"/>
    <w:basedOn w:val="Normal"/>
    <w:link w:val="RodapChar"/>
    <w:uiPriority w:val="99"/>
    <w:rsid w:val="004C524D"/>
    <w:pPr>
      <w:tabs>
        <w:tab w:val="center" w:pos="4419"/>
        <w:tab w:val="right" w:pos="8838"/>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4C524D"/>
    <w:rPr>
      <w:rFonts w:ascii="Times New Roman" w:eastAsia="Times New Roman" w:hAnsi="Times New Roman" w:cs="Times New Roman"/>
      <w:sz w:val="20"/>
      <w:szCs w:val="20"/>
    </w:rPr>
  </w:style>
  <w:style w:type="paragraph" w:customStyle="1" w:styleId="texto1">
    <w:name w:val="texto1"/>
    <w:basedOn w:val="Normal"/>
    <w:rsid w:val="004C524D"/>
    <w:pPr>
      <w:spacing w:before="100" w:after="100" w:line="280" w:lineRule="atLeast"/>
      <w:jc w:val="both"/>
    </w:pPr>
    <w:rPr>
      <w:rFonts w:ascii="Arial" w:eastAsia="Times New Roman" w:hAnsi="Arial" w:cs="Times New Roman"/>
      <w:szCs w:val="20"/>
    </w:rPr>
  </w:style>
  <w:style w:type="character" w:customStyle="1" w:styleId="apple-converted-space">
    <w:name w:val="apple-converted-space"/>
    <w:basedOn w:val="Fontepargpadro"/>
    <w:rsid w:val="0034605F"/>
  </w:style>
  <w:style w:type="paragraph" w:styleId="Cabealho">
    <w:name w:val="header"/>
    <w:aliases w:val="foote,Cabeçalho superior,hd,he"/>
    <w:basedOn w:val="Normal"/>
    <w:link w:val="CabealhoChar"/>
    <w:unhideWhenUsed/>
    <w:rsid w:val="003606DB"/>
    <w:pPr>
      <w:tabs>
        <w:tab w:val="center" w:pos="4252"/>
        <w:tab w:val="right" w:pos="8504"/>
      </w:tabs>
      <w:spacing w:after="0" w:line="240" w:lineRule="auto"/>
    </w:pPr>
  </w:style>
  <w:style w:type="character" w:customStyle="1" w:styleId="CabealhoChar">
    <w:name w:val="Cabeçalho Char"/>
    <w:aliases w:val="foote Char,Cabeçalho superior Char,hd Char,he Char"/>
    <w:basedOn w:val="Fontepargpadro"/>
    <w:link w:val="Cabealho"/>
    <w:uiPriority w:val="99"/>
    <w:rsid w:val="003606DB"/>
  </w:style>
  <w:style w:type="character" w:customStyle="1" w:styleId="Ttulo3Char">
    <w:name w:val="Título 3 Char"/>
    <w:basedOn w:val="Fontepargpadro"/>
    <w:link w:val="Ttulo3"/>
    <w:uiPriority w:val="9"/>
    <w:rsid w:val="00D56EB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D56EB6"/>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D56EB6"/>
    <w:rPr>
      <w:b/>
      <w:bCs/>
    </w:rPr>
  </w:style>
  <w:style w:type="table" w:customStyle="1" w:styleId="TableNormal">
    <w:name w:val="Table Normal"/>
    <w:uiPriority w:val="2"/>
    <w:semiHidden/>
    <w:unhideWhenUsed/>
    <w:qFormat/>
    <w:rsid w:val="00E766CC"/>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Sumrio1">
    <w:name w:val="toc 1"/>
    <w:basedOn w:val="Normal"/>
    <w:uiPriority w:val="1"/>
    <w:qFormat/>
    <w:rsid w:val="00E766CC"/>
    <w:pPr>
      <w:widowControl w:val="0"/>
      <w:spacing w:before="213" w:after="0" w:line="240" w:lineRule="auto"/>
      <w:ind w:left="165"/>
    </w:pPr>
    <w:rPr>
      <w:rFonts w:ascii="Arial" w:eastAsia="Arial" w:hAnsi="Arial"/>
      <w:sz w:val="18"/>
      <w:szCs w:val="18"/>
      <w:lang w:val="en-US" w:eastAsia="en-US"/>
    </w:rPr>
  </w:style>
  <w:style w:type="paragraph" w:customStyle="1" w:styleId="TableParagraph">
    <w:name w:val="Table Paragraph"/>
    <w:basedOn w:val="Normal"/>
    <w:uiPriority w:val="1"/>
    <w:qFormat/>
    <w:rsid w:val="00E766CC"/>
    <w:pPr>
      <w:widowControl w:val="0"/>
      <w:spacing w:after="0" w:line="240" w:lineRule="auto"/>
    </w:pPr>
    <w:rPr>
      <w:rFonts w:eastAsiaTheme="minorHAnsi"/>
      <w:lang w:val="en-US" w:eastAsia="en-US"/>
    </w:rPr>
  </w:style>
  <w:style w:type="paragraph" w:customStyle="1" w:styleId="nvel1">
    <w:name w:val="nível 1"/>
    <w:basedOn w:val="Normal"/>
    <w:rsid w:val="00AD0C50"/>
    <w:pPr>
      <w:numPr>
        <w:numId w:val="5"/>
      </w:numPr>
      <w:spacing w:after="0" w:line="240" w:lineRule="auto"/>
      <w:jc w:val="both"/>
    </w:pPr>
    <w:rPr>
      <w:rFonts w:ascii="Times New Roman" w:eastAsia="Times New Roman" w:hAnsi="Times New Roman" w:cs="Times New Roman"/>
      <w:b/>
      <w:sz w:val="24"/>
      <w:szCs w:val="20"/>
    </w:rPr>
  </w:style>
  <w:style w:type="paragraph" w:customStyle="1" w:styleId="Nvel2">
    <w:name w:val="Nível 2"/>
    <w:basedOn w:val="Ttulo1"/>
    <w:link w:val="Nvel2Char"/>
    <w:rsid w:val="00AD0C50"/>
    <w:pPr>
      <w:keepNext w:val="0"/>
      <w:widowControl w:val="0"/>
      <w:numPr>
        <w:ilvl w:val="1"/>
        <w:numId w:val="5"/>
      </w:numPr>
      <w:tabs>
        <w:tab w:val="clear" w:pos="375"/>
      </w:tabs>
      <w:ind w:left="567" w:hanging="567"/>
      <w:jc w:val="both"/>
    </w:pPr>
    <w:rPr>
      <w:rFonts w:ascii="Times New Roman" w:hAnsi="Times New Roman"/>
      <w:b w:val="0"/>
      <w:bCs w:val="0"/>
      <w:sz w:val="24"/>
      <w:szCs w:val="20"/>
    </w:rPr>
  </w:style>
  <w:style w:type="paragraph" w:customStyle="1" w:styleId="Nvel3">
    <w:name w:val="Nível 3"/>
    <w:basedOn w:val="Nvel2"/>
    <w:rsid w:val="00AD0C50"/>
    <w:pPr>
      <w:numPr>
        <w:ilvl w:val="2"/>
      </w:numPr>
      <w:tabs>
        <w:tab w:val="clear" w:pos="720"/>
      </w:tabs>
      <w:ind w:left="2160" w:hanging="360"/>
    </w:pPr>
    <w:rPr>
      <w:bCs/>
      <w:szCs w:val="24"/>
    </w:rPr>
  </w:style>
  <w:style w:type="paragraph" w:customStyle="1" w:styleId="Nvel4">
    <w:name w:val="Nível 4"/>
    <w:basedOn w:val="Nvel3"/>
    <w:rsid w:val="00AD0C50"/>
    <w:pPr>
      <w:numPr>
        <w:ilvl w:val="3"/>
      </w:numPr>
      <w:tabs>
        <w:tab w:val="clear" w:pos="720"/>
        <w:tab w:val="num" w:pos="2880"/>
      </w:tabs>
      <w:ind w:left="1418" w:hanging="360"/>
    </w:pPr>
  </w:style>
  <w:style w:type="character" w:customStyle="1" w:styleId="Nvel2Char">
    <w:name w:val="Nível 2 Char"/>
    <w:link w:val="Nvel2"/>
    <w:rsid w:val="00AD0C50"/>
    <w:rPr>
      <w:rFonts w:ascii="Times New Roman" w:eastAsia="Times New Roman" w:hAnsi="Times New Roman" w:cs="Times New Roman"/>
      <w:sz w:val="24"/>
      <w:szCs w:val="20"/>
    </w:rPr>
  </w:style>
  <w:style w:type="character" w:customStyle="1" w:styleId="Ttulo5Char">
    <w:name w:val="Título 5 Char"/>
    <w:basedOn w:val="Fontepargpadro"/>
    <w:link w:val="Ttulo5"/>
    <w:uiPriority w:val="9"/>
    <w:semiHidden/>
    <w:rsid w:val="00435CE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435CED"/>
    <w:rPr>
      <w:rFonts w:asciiTheme="majorHAnsi" w:eastAsiaTheme="majorEastAsia" w:hAnsiTheme="majorHAnsi" w:cstheme="majorBidi"/>
      <w:i/>
      <w:iCs/>
      <w:color w:val="243F60" w:themeColor="accent1" w:themeShade="7F"/>
    </w:rPr>
  </w:style>
  <w:style w:type="paragraph" w:customStyle="1" w:styleId="a">
    <w:name w:val="a"/>
    <w:basedOn w:val="Normal"/>
    <w:uiPriority w:val="99"/>
    <w:rsid w:val="00435CED"/>
    <w:pPr>
      <w:tabs>
        <w:tab w:val="left" w:pos="567"/>
        <w:tab w:val="right" w:pos="9214"/>
      </w:tabs>
      <w:spacing w:after="0" w:line="480" w:lineRule="auto"/>
      <w:jc w:val="both"/>
    </w:pPr>
    <w:rPr>
      <w:rFonts w:ascii="Times New Roman" w:eastAsia="Times New Roman" w:hAnsi="Times New Roman" w:cs="Times New Roman"/>
      <w:sz w:val="20"/>
      <w:szCs w:val="20"/>
    </w:rPr>
  </w:style>
  <w:style w:type="paragraph" w:customStyle="1" w:styleId="Texto">
    <w:name w:val="Texto"/>
    <w:basedOn w:val="Normal"/>
    <w:rsid w:val="00435CED"/>
    <w:pPr>
      <w:tabs>
        <w:tab w:val="left" w:pos="1418"/>
      </w:tabs>
      <w:spacing w:after="0" w:line="360" w:lineRule="auto"/>
      <w:ind w:firstLine="1418"/>
      <w:jc w:val="both"/>
    </w:pPr>
    <w:rPr>
      <w:rFonts w:ascii="Times New Roman" w:eastAsia="Times New Roman" w:hAnsi="Times New Roman" w:cs="Times New Roman"/>
      <w:sz w:val="24"/>
      <w:szCs w:val="24"/>
    </w:rPr>
  </w:style>
  <w:style w:type="paragraph" w:styleId="Corpodetexto3">
    <w:name w:val="Body Text 3"/>
    <w:basedOn w:val="Normal"/>
    <w:link w:val="Corpodetexto3Char"/>
    <w:uiPriority w:val="99"/>
    <w:unhideWhenUsed/>
    <w:rsid w:val="00B8038F"/>
    <w:pPr>
      <w:spacing w:after="120"/>
    </w:pPr>
    <w:rPr>
      <w:sz w:val="16"/>
      <w:szCs w:val="16"/>
    </w:rPr>
  </w:style>
  <w:style w:type="character" w:customStyle="1" w:styleId="Corpodetexto3Char">
    <w:name w:val="Corpo de texto 3 Char"/>
    <w:basedOn w:val="Fontepargpadro"/>
    <w:link w:val="Corpodetexto3"/>
    <w:uiPriority w:val="99"/>
    <w:rsid w:val="00B8038F"/>
    <w:rPr>
      <w:sz w:val="16"/>
      <w:szCs w:val="16"/>
    </w:rPr>
  </w:style>
  <w:style w:type="paragraph" w:customStyle="1" w:styleId="Default">
    <w:name w:val="Default"/>
    <w:rsid w:val="00976538"/>
    <w:pPr>
      <w:autoSpaceDE w:val="0"/>
      <w:autoSpaceDN w:val="0"/>
      <w:adjustRightInd w:val="0"/>
      <w:spacing w:after="0" w:line="240" w:lineRule="auto"/>
    </w:pPr>
    <w:rPr>
      <w:rFonts w:ascii="Tahoma" w:eastAsia="Times New Roman"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divs>
    <w:div w:id="39867373">
      <w:bodyDiv w:val="1"/>
      <w:marLeft w:val="0"/>
      <w:marRight w:val="0"/>
      <w:marTop w:val="0"/>
      <w:marBottom w:val="0"/>
      <w:divBdr>
        <w:top w:val="none" w:sz="0" w:space="0" w:color="auto"/>
        <w:left w:val="none" w:sz="0" w:space="0" w:color="auto"/>
        <w:bottom w:val="none" w:sz="0" w:space="0" w:color="auto"/>
        <w:right w:val="none" w:sz="0" w:space="0" w:color="auto"/>
      </w:divBdr>
    </w:div>
    <w:div w:id="103770631">
      <w:bodyDiv w:val="1"/>
      <w:marLeft w:val="0"/>
      <w:marRight w:val="0"/>
      <w:marTop w:val="0"/>
      <w:marBottom w:val="0"/>
      <w:divBdr>
        <w:top w:val="none" w:sz="0" w:space="0" w:color="auto"/>
        <w:left w:val="none" w:sz="0" w:space="0" w:color="auto"/>
        <w:bottom w:val="none" w:sz="0" w:space="0" w:color="auto"/>
        <w:right w:val="none" w:sz="0" w:space="0" w:color="auto"/>
      </w:divBdr>
    </w:div>
    <w:div w:id="414590355">
      <w:bodyDiv w:val="1"/>
      <w:marLeft w:val="0"/>
      <w:marRight w:val="0"/>
      <w:marTop w:val="0"/>
      <w:marBottom w:val="0"/>
      <w:divBdr>
        <w:top w:val="none" w:sz="0" w:space="0" w:color="auto"/>
        <w:left w:val="none" w:sz="0" w:space="0" w:color="auto"/>
        <w:bottom w:val="none" w:sz="0" w:space="0" w:color="auto"/>
        <w:right w:val="none" w:sz="0" w:space="0" w:color="auto"/>
      </w:divBdr>
    </w:div>
    <w:div w:id="1010718632">
      <w:bodyDiv w:val="1"/>
      <w:marLeft w:val="0"/>
      <w:marRight w:val="0"/>
      <w:marTop w:val="0"/>
      <w:marBottom w:val="0"/>
      <w:divBdr>
        <w:top w:val="none" w:sz="0" w:space="0" w:color="auto"/>
        <w:left w:val="none" w:sz="0" w:space="0" w:color="auto"/>
        <w:bottom w:val="none" w:sz="0" w:space="0" w:color="auto"/>
        <w:right w:val="none" w:sz="0" w:space="0" w:color="auto"/>
      </w:divBdr>
    </w:div>
    <w:div w:id="1212110807">
      <w:bodyDiv w:val="1"/>
      <w:marLeft w:val="0"/>
      <w:marRight w:val="0"/>
      <w:marTop w:val="0"/>
      <w:marBottom w:val="0"/>
      <w:divBdr>
        <w:top w:val="none" w:sz="0" w:space="0" w:color="auto"/>
        <w:left w:val="none" w:sz="0" w:space="0" w:color="auto"/>
        <w:bottom w:val="none" w:sz="0" w:space="0" w:color="auto"/>
        <w:right w:val="none" w:sz="0" w:space="0" w:color="auto"/>
      </w:divBdr>
    </w:div>
    <w:div w:id="1340232259">
      <w:bodyDiv w:val="1"/>
      <w:marLeft w:val="0"/>
      <w:marRight w:val="0"/>
      <w:marTop w:val="0"/>
      <w:marBottom w:val="0"/>
      <w:divBdr>
        <w:top w:val="none" w:sz="0" w:space="0" w:color="auto"/>
        <w:left w:val="none" w:sz="0" w:space="0" w:color="auto"/>
        <w:bottom w:val="none" w:sz="0" w:space="0" w:color="auto"/>
        <w:right w:val="none" w:sz="0" w:space="0" w:color="auto"/>
      </w:divBdr>
    </w:div>
    <w:div w:id="2038041930">
      <w:bodyDiv w:val="1"/>
      <w:marLeft w:val="0"/>
      <w:marRight w:val="0"/>
      <w:marTop w:val="0"/>
      <w:marBottom w:val="0"/>
      <w:divBdr>
        <w:top w:val="none" w:sz="0" w:space="0" w:color="auto"/>
        <w:left w:val="none" w:sz="0" w:space="0" w:color="auto"/>
        <w:bottom w:val="none" w:sz="0" w:space="0" w:color="auto"/>
        <w:right w:val="none" w:sz="0" w:space="0" w:color="auto"/>
      </w:divBdr>
    </w:div>
    <w:div w:id="212503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usoalegre.mg.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EE15C-84BF-4230-8244-B687D9642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1660</TotalTime>
  <Pages>95</Pages>
  <Words>26699</Words>
  <Characters>144178</Characters>
  <Application>Microsoft Office Word</Application>
  <DocSecurity>0</DocSecurity>
  <Lines>1201</Lines>
  <Paragraphs>341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Wagner-adm</dc:creator>
  <cp:lastModifiedBy>Secretaria de Administração Secretaria</cp:lastModifiedBy>
  <cp:revision>147</cp:revision>
  <cp:lastPrinted>2016-03-30T17:29:00Z</cp:lastPrinted>
  <dcterms:created xsi:type="dcterms:W3CDTF">2015-11-26T13:53:00Z</dcterms:created>
  <dcterms:modified xsi:type="dcterms:W3CDTF">2016-04-19T18:33:00Z</dcterms:modified>
</cp:coreProperties>
</file>